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ACC0" w14:textId="21BEEDB1" w:rsidR="00B833E6" w:rsidRPr="00B833E6" w:rsidRDefault="00B833E6" w:rsidP="00B833E6">
      <w:pPr>
        <w:pStyle w:val="Heading1"/>
        <w:rPr>
          <w:rFonts w:ascii="Arial" w:hAnsi="Arial" w:cs="Arial"/>
          <w:color w:val="auto"/>
        </w:rPr>
      </w:pPr>
      <w:r w:rsidRPr="00B833E6">
        <w:rPr>
          <w:rFonts w:ascii="Arial" w:hAnsi="Arial" w:cs="Arial"/>
          <w:color w:val="auto"/>
        </w:rPr>
        <w:t>Parent and Carer Newsletter – April 2026</w:t>
      </w:r>
    </w:p>
    <w:p w14:paraId="19F017D6" w14:textId="623B3C56" w:rsidR="007E17BE" w:rsidRPr="007E17BE" w:rsidRDefault="00BE3A80" w:rsidP="007E17BE">
      <w:pPr>
        <w:pStyle w:val="Heading2"/>
        <w:rPr>
          <w:rFonts w:ascii="Arial" w:hAnsi="Arial" w:cs="Arial"/>
          <w:color w:val="auto"/>
          <w:sz w:val="24"/>
          <w:szCs w:val="24"/>
        </w:rPr>
      </w:pPr>
      <w:r>
        <w:rPr>
          <w:rFonts w:ascii="Arial" w:hAnsi="Arial" w:cs="Arial"/>
          <w:color w:val="auto"/>
          <w:sz w:val="24"/>
          <w:szCs w:val="24"/>
        </w:rPr>
        <w:t>College Attendance</w:t>
      </w:r>
    </w:p>
    <w:p w14:paraId="39F97347" w14:textId="77777777" w:rsidR="00BE3A80" w:rsidRPr="00BE3A80" w:rsidRDefault="00BE3A80" w:rsidP="00BE3A80">
      <w:pPr>
        <w:rPr>
          <w:rFonts w:ascii="Arial" w:hAnsi="Arial" w:cs="Arial"/>
          <w:sz w:val="24"/>
          <w:szCs w:val="24"/>
          <w14:ligatures w14:val="standardContextual"/>
        </w:rPr>
      </w:pPr>
      <w:r w:rsidRPr="00BE3A80">
        <w:rPr>
          <w:rFonts w:ascii="Arial" w:hAnsi="Arial" w:cs="Arial"/>
          <w:sz w:val="24"/>
          <w:szCs w:val="24"/>
          <w14:ligatures w14:val="standardContextual"/>
        </w:rPr>
        <w:t>This term, we will be starting progression discussions and</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continue to host parent and carer evenings. As we approach</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the end of the academic year, we understand that our students</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may be starting to feel fatigued. It is really</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important that they</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maintain high attendance levels to support them in achieving</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the best possible grade in their course.</w:t>
      </w:r>
      <w:r w:rsidRPr="00BE3A80">
        <w:rPr>
          <w:rFonts w:ascii="Arial" w:hAnsi="Arial" w:cs="Arial"/>
          <w:sz w:val="24"/>
          <w:szCs w:val="24"/>
          <w14:ligatures w14:val="standardContextual"/>
        </w:rPr>
        <w:t xml:space="preserve"> </w:t>
      </w:r>
    </w:p>
    <w:p w14:paraId="6A4E7469" w14:textId="77777777" w:rsidR="00BE3A80" w:rsidRPr="00BE3A80" w:rsidRDefault="00BE3A80" w:rsidP="00BE3A80">
      <w:pPr>
        <w:rPr>
          <w:rFonts w:ascii="Arial" w:hAnsi="Arial" w:cs="Arial"/>
          <w:sz w:val="24"/>
          <w:szCs w:val="24"/>
          <w14:ligatures w14:val="standardContextual"/>
        </w:rPr>
      </w:pPr>
    </w:p>
    <w:p w14:paraId="2E13046A" w14:textId="77777777" w:rsidR="00BE3A80" w:rsidRPr="00BE3A80" w:rsidRDefault="00BE3A80" w:rsidP="00BE3A80">
      <w:pPr>
        <w:rPr>
          <w:rFonts w:ascii="Arial" w:hAnsi="Arial" w:cs="Arial"/>
          <w:sz w:val="24"/>
          <w:szCs w:val="24"/>
          <w14:ligatures w14:val="standardContextual"/>
        </w:rPr>
      </w:pPr>
      <w:r w:rsidRPr="00BE3A80">
        <w:rPr>
          <w:rFonts w:ascii="Arial" w:hAnsi="Arial" w:cs="Arial"/>
          <w:sz w:val="24"/>
          <w:szCs w:val="24"/>
          <w14:ligatures w14:val="standardContextual"/>
        </w:rPr>
        <w:t>MIMO stands for ‘Miss It Miss Out’ and is our absence</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reporting system at Kirklees College. If your young person</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 xml:space="preserve">can’t attend, please notify the college: </w:t>
      </w:r>
    </w:p>
    <w:p w14:paraId="675DE5A7" w14:textId="77777777" w:rsidR="00BE3A80" w:rsidRPr="00BE3A80" w:rsidRDefault="00BE3A80" w:rsidP="00BE3A80">
      <w:pPr>
        <w:rPr>
          <w:rFonts w:ascii="Arial" w:hAnsi="Arial" w:cs="Arial"/>
          <w:sz w:val="24"/>
          <w:szCs w:val="24"/>
          <w14:ligatures w14:val="standardContextual"/>
        </w:rPr>
      </w:pPr>
    </w:p>
    <w:p w14:paraId="6BEE082D" w14:textId="2A9D15E6" w:rsidR="00BE3A80" w:rsidRPr="00BE3A80" w:rsidRDefault="00BE3A80" w:rsidP="00BE3A80">
      <w:pPr>
        <w:rPr>
          <w:rFonts w:ascii="Arial" w:hAnsi="Arial" w:cs="Arial"/>
          <w:sz w:val="24"/>
          <w:szCs w:val="24"/>
          <w14:ligatures w14:val="standardContextual"/>
        </w:rPr>
      </w:pPr>
      <w:r w:rsidRPr="00BE3A80">
        <w:rPr>
          <w:rFonts w:ascii="Arial" w:hAnsi="Arial" w:cs="Arial"/>
          <w:sz w:val="24"/>
          <w:szCs w:val="24"/>
          <w14:ligatures w14:val="standardContextual"/>
        </w:rPr>
        <w:t>Text: 07860 097457</w:t>
      </w:r>
    </w:p>
    <w:p w14:paraId="2ACF3B0B" w14:textId="4BD2E195" w:rsidR="007E17BE" w:rsidRPr="00BE3A80" w:rsidRDefault="00BE3A80" w:rsidP="00BE3A80">
      <w:pPr>
        <w:rPr>
          <w:rFonts w:ascii="Arial" w:hAnsi="Arial" w:cs="Arial"/>
          <w:sz w:val="24"/>
          <w:szCs w:val="24"/>
          <w14:ligatures w14:val="standardContextual"/>
        </w:rPr>
      </w:pPr>
      <w:r w:rsidRPr="00BE3A80">
        <w:rPr>
          <w:rFonts w:ascii="Arial" w:hAnsi="Arial" w:cs="Arial"/>
          <w:sz w:val="24"/>
          <w:szCs w:val="24"/>
          <w14:ligatures w14:val="standardContextual"/>
        </w:rPr>
        <w:t xml:space="preserve">Using ONE of the text BUZZ words </w:t>
      </w:r>
      <w:r w:rsidRPr="00BE3A80">
        <w:rPr>
          <w:rFonts w:ascii="Arial" w:hAnsi="Arial" w:cs="Arial"/>
          <w:sz w:val="24"/>
          <w:szCs w:val="24"/>
          <w14:ligatures w14:val="standardContextual"/>
        </w:rPr>
        <w:t>below</w:t>
      </w:r>
      <w:r w:rsidRPr="00BE3A80">
        <w:rPr>
          <w:rFonts w:ascii="Arial" w:hAnsi="Arial" w:cs="Arial"/>
          <w:sz w:val="24"/>
          <w:szCs w:val="24"/>
          <w14:ligatures w14:val="standardContextual"/>
        </w:rPr>
        <w:t>, send your text</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using this format: MEDICAL</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(space)enrolment number.</w:t>
      </w:r>
      <w:r w:rsidRPr="00BE3A80">
        <w:rPr>
          <w:rFonts w:ascii="Arial" w:hAnsi="Arial" w:cs="Arial"/>
          <w:sz w:val="24"/>
          <w:szCs w:val="24"/>
          <w14:ligatures w14:val="standardContextual"/>
        </w:rPr>
        <w:t xml:space="preserve"> </w:t>
      </w:r>
      <w:r w:rsidRPr="00BE3A80">
        <w:rPr>
          <w:rFonts w:ascii="Arial" w:hAnsi="Arial" w:cs="Arial"/>
          <w:sz w:val="24"/>
          <w:szCs w:val="24"/>
          <w14:ligatures w14:val="standardContextual"/>
        </w:rPr>
        <w:t>Example: MEDICAL 110275</w:t>
      </w:r>
    </w:p>
    <w:p w14:paraId="6B18E7B7" w14:textId="77777777" w:rsidR="007E17BE" w:rsidRDefault="007E17BE" w:rsidP="007E17BE">
      <w:pPr>
        <w:rPr>
          <w:rFonts w:ascii="Arial" w:hAnsi="Arial" w:cs="Arial"/>
          <w:b/>
          <w:bCs/>
          <w:sz w:val="24"/>
          <w:szCs w:val="24"/>
          <w14:ligatures w14:val="standardContextual"/>
        </w:rPr>
      </w:pPr>
    </w:p>
    <w:p w14:paraId="4A61FAB8" w14:textId="1F1ABA66" w:rsidR="00BE3A80" w:rsidRDefault="00771D27" w:rsidP="007E17BE">
      <w:pPr>
        <w:rPr>
          <w:rFonts w:ascii="Arial" w:hAnsi="Arial" w:cs="Arial"/>
          <w:sz w:val="24"/>
          <w:szCs w:val="24"/>
          <w14:ligatures w14:val="standardContextual"/>
        </w:rPr>
      </w:pPr>
      <w:r>
        <w:rPr>
          <w:rFonts w:ascii="Arial" w:hAnsi="Arial" w:cs="Arial"/>
          <w:sz w:val="24"/>
          <w:szCs w:val="24"/>
          <w14:ligatures w14:val="standardContextual"/>
        </w:rPr>
        <w:t>SICK: When you are unwell</w:t>
      </w:r>
    </w:p>
    <w:p w14:paraId="09524576" w14:textId="21599E24" w:rsidR="00771D27" w:rsidRDefault="00771D27" w:rsidP="007E17BE">
      <w:pPr>
        <w:rPr>
          <w:rFonts w:ascii="Arial" w:hAnsi="Arial" w:cs="Arial"/>
          <w:sz w:val="24"/>
          <w:szCs w:val="24"/>
          <w14:ligatures w14:val="standardContextual"/>
        </w:rPr>
      </w:pPr>
      <w:r>
        <w:rPr>
          <w:rFonts w:ascii="Arial" w:hAnsi="Arial" w:cs="Arial"/>
          <w:sz w:val="24"/>
          <w:szCs w:val="24"/>
          <w14:ligatures w14:val="standardContextual"/>
        </w:rPr>
        <w:t>STUCK: Problems with getting to college due to transport</w:t>
      </w:r>
    </w:p>
    <w:p w14:paraId="5F9A8D77" w14:textId="412E8507" w:rsidR="00771D27" w:rsidRDefault="00771D27" w:rsidP="007E17BE">
      <w:pPr>
        <w:rPr>
          <w:rFonts w:ascii="Arial" w:hAnsi="Arial" w:cs="Arial"/>
          <w:sz w:val="24"/>
          <w:szCs w:val="24"/>
          <w14:ligatures w14:val="standardContextual"/>
        </w:rPr>
      </w:pPr>
      <w:r>
        <w:rPr>
          <w:rFonts w:ascii="Arial" w:hAnsi="Arial" w:cs="Arial"/>
          <w:sz w:val="24"/>
          <w:szCs w:val="24"/>
          <w14:ligatures w14:val="standardContextual"/>
        </w:rPr>
        <w:t>MEDICAL: Doctor, hospital and dental appointments</w:t>
      </w:r>
    </w:p>
    <w:p w14:paraId="3CCA8164" w14:textId="2AB3345E" w:rsidR="00771D27" w:rsidRDefault="00771D27" w:rsidP="007E17BE">
      <w:pPr>
        <w:rPr>
          <w:rFonts w:ascii="Arial" w:hAnsi="Arial" w:cs="Arial"/>
          <w:sz w:val="24"/>
          <w:szCs w:val="24"/>
          <w14:ligatures w14:val="standardContextual"/>
        </w:rPr>
      </w:pPr>
      <w:r>
        <w:rPr>
          <w:rFonts w:ascii="Arial" w:hAnsi="Arial" w:cs="Arial"/>
          <w:sz w:val="24"/>
          <w:szCs w:val="24"/>
          <w14:ligatures w14:val="standardContextual"/>
        </w:rPr>
        <w:t>FORMAL: NUS business, probation, court appearance, job interview</w:t>
      </w:r>
    </w:p>
    <w:p w14:paraId="0EE47841" w14:textId="6F0AECF9" w:rsidR="00771D27" w:rsidRDefault="00771D27" w:rsidP="007E17BE">
      <w:pPr>
        <w:rPr>
          <w:rFonts w:ascii="Arial" w:hAnsi="Arial" w:cs="Arial"/>
          <w:sz w:val="24"/>
          <w:szCs w:val="24"/>
          <w14:ligatures w14:val="standardContextual"/>
        </w:rPr>
      </w:pPr>
      <w:r>
        <w:rPr>
          <w:rFonts w:ascii="Arial" w:hAnsi="Arial" w:cs="Arial"/>
          <w:sz w:val="24"/>
          <w:szCs w:val="24"/>
          <w14:ligatures w14:val="standardContextual"/>
        </w:rPr>
        <w:t>LATE: If you are delayed coming into college</w:t>
      </w:r>
    </w:p>
    <w:p w14:paraId="48365FE7" w14:textId="5CF7CCB5" w:rsidR="00771D27" w:rsidRPr="00771D27" w:rsidRDefault="00771D27" w:rsidP="007E17BE">
      <w:pPr>
        <w:rPr>
          <w:rFonts w:ascii="Arial" w:hAnsi="Arial" w:cs="Arial"/>
          <w:sz w:val="24"/>
          <w:szCs w:val="24"/>
          <w14:ligatures w14:val="standardContextual"/>
        </w:rPr>
      </w:pPr>
      <w:r>
        <w:rPr>
          <w:rFonts w:ascii="Arial" w:hAnsi="Arial" w:cs="Arial"/>
          <w:sz w:val="24"/>
          <w:szCs w:val="24"/>
          <w14:ligatures w14:val="standardContextual"/>
        </w:rPr>
        <w:t xml:space="preserve">RESPECT: Bereavement / funeral of close family member </w:t>
      </w:r>
    </w:p>
    <w:p w14:paraId="357E45B3" w14:textId="77777777" w:rsidR="007E17BE" w:rsidRPr="007E17BE" w:rsidRDefault="007E17BE" w:rsidP="007E17BE">
      <w:pPr>
        <w:pStyle w:val="Heading2"/>
        <w:rPr>
          <w:rFonts w:ascii="Arial" w:hAnsi="Arial" w:cs="Arial"/>
          <w:color w:val="auto"/>
          <w:sz w:val="24"/>
          <w:szCs w:val="24"/>
        </w:rPr>
      </w:pPr>
      <w:r w:rsidRPr="007E17BE">
        <w:rPr>
          <w:rFonts w:ascii="Arial" w:hAnsi="Arial" w:cs="Arial"/>
          <w:color w:val="auto"/>
          <w:sz w:val="24"/>
          <w:szCs w:val="24"/>
        </w:rPr>
        <w:t xml:space="preserve">GCSE dates </w:t>
      </w:r>
    </w:p>
    <w:p w14:paraId="11543264" w14:textId="67AE167D" w:rsidR="007E17BE" w:rsidRDefault="00E0158C" w:rsidP="007E17BE">
      <w:pPr>
        <w:rPr>
          <w:rFonts w:ascii="Arial" w:hAnsi="Arial" w:cs="Arial"/>
          <w:sz w:val="24"/>
          <w:szCs w:val="24"/>
          <w14:ligatures w14:val="standardContextual"/>
        </w:rPr>
      </w:pPr>
      <w:r w:rsidRPr="00E0158C">
        <w:rPr>
          <w:rFonts w:ascii="Arial" w:hAnsi="Arial" w:cs="Arial"/>
          <w:sz w:val="24"/>
          <w:szCs w:val="24"/>
          <w14:ligatures w14:val="standardContextual"/>
        </w:rPr>
        <w:t>For those students re-sitting their GCSE English and/or maths, please be aware that these are taking place on the dates below, and students will be expected to attend exams. No alternative dates are available for these exams. Students need to be in their exam rooms with all required equipment by 9am ready to start the exams.</w:t>
      </w:r>
    </w:p>
    <w:p w14:paraId="6C39E312" w14:textId="77777777" w:rsidR="00E0158C" w:rsidRDefault="00E0158C" w:rsidP="007E17BE">
      <w:pPr>
        <w:rPr>
          <w:rFonts w:ascii="Arial" w:hAnsi="Arial" w:cs="Arial"/>
          <w:sz w:val="24"/>
          <w:szCs w:val="24"/>
          <w14:ligatures w14:val="standardContextual"/>
        </w:rPr>
      </w:pPr>
    </w:p>
    <w:p w14:paraId="62DD4C6A" w14:textId="79BEE2D7" w:rsidR="00E0158C" w:rsidRDefault="00E0158C" w:rsidP="007E17BE">
      <w:pPr>
        <w:rPr>
          <w:rFonts w:ascii="Arial" w:hAnsi="Arial" w:cs="Arial"/>
          <w:sz w:val="24"/>
          <w:szCs w:val="24"/>
          <w14:ligatures w14:val="standardContextual"/>
        </w:rPr>
      </w:pPr>
      <w:r>
        <w:rPr>
          <w:rFonts w:ascii="Arial" w:hAnsi="Arial" w:cs="Arial"/>
          <w:sz w:val="24"/>
          <w:szCs w:val="24"/>
          <w14:ligatures w14:val="standardContextual"/>
        </w:rPr>
        <w:t>GCSE Maths</w:t>
      </w:r>
    </w:p>
    <w:p w14:paraId="54080194" w14:textId="15255ABF" w:rsidR="00E0158C" w:rsidRDefault="00E0158C" w:rsidP="007E17BE">
      <w:pPr>
        <w:rPr>
          <w:rFonts w:ascii="Arial" w:hAnsi="Arial" w:cs="Arial"/>
          <w:sz w:val="24"/>
          <w:szCs w:val="24"/>
          <w14:ligatures w14:val="standardContextual"/>
        </w:rPr>
      </w:pPr>
      <w:r>
        <w:rPr>
          <w:rFonts w:ascii="Arial" w:hAnsi="Arial" w:cs="Arial"/>
          <w:sz w:val="24"/>
          <w:szCs w:val="24"/>
          <w14:ligatures w14:val="standardContextual"/>
        </w:rPr>
        <w:t>Thursday 14 May 2026 – Paper 1</w:t>
      </w:r>
    </w:p>
    <w:p w14:paraId="70788B91" w14:textId="5A48D849" w:rsidR="00E0158C" w:rsidRDefault="00E0158C" w:rsidP="007E17BE">
      <w:pPr>
        <w:rPr>
          <w:rFonts w:ascii="Arial" w:hAnsi="Arial" w:cs="Arial"/>
          <w:sz w:val="24"/>
          <w:szCs w:val="24"/>
          <w14:ligatures w14:val="standardContextual"/>
        </w:rPr>
      </w:pPr>
      <w:r>
        <w:rPr>
          <w:rFonts w:ascii="Arial" w:hAnsi="Arial" w:cs="Arial"/>
          <w:sz w:val="24"/>
          <w:szCs w:val="24"/>
          <w14:ligatures w14:val="standardContextual"/>
        </w:rPr>
        <w:t>Wednesday 3 June 2026 – Paper 2 (Calculator)</w:t>
      </w:r>
    </w:p>
    <w:p w14:paraId="4D36972A" w14:textId="77777777" w:rsidR="00E0158C" w:rsidRDefault="00E0158C" w:rsidP="007E17BE">
      <w:pPr>
        <w:rPr>
          <w:rFonts w:ascii="Arial" w:hAnsi="Arial" w:cs="Arial"/>
          <w:sz w:val="24"/>
          <w:szCs w:val="24"/>
          <w14:ligatures w14:val="standardContextual"/>
        </w:rPr>
      </w:pPr>
    </w:p>
    <w:p w14:paraId="5D2B6427" w14:textId="682DFC4A" w:rsidR="00E0158C" w:rsidRDefault="00E0158C" w:rsidP="007E17BE">
      <w:pPr>
        <w:rPr>
          <w:rFonts w:ascii="Arial" w:hAnsi="Arial" w:cs="Arial"/>
          <w:sz w:val="24"/>
          <w:szCs w:val="24"/>
          <w14:ligatures w14:val="standardContextual"/>
        </w:rPr>
      </w:pPr>
      <w:r>
        <w:rPr>
          <w:rFonts w:ascii="Arial" w:hAnsi="Arial" w:cs="Arial"/>
          <w:sz w:val="24"/>
          <w:szCs w:val="24"/>
          <w14:ligatures w14:val="standardContextual"/>
        </w:rPr>
        <w:t>GCSE English</w:t>
      </w:r>
    </w:p>
    <w:p w14:paraId="482DC280" w14:textId="7DE5462E" w:rsidR="00E0158C" w:rsidRDefault="00E0158C" w:rsidP="007E17BE">
      <w:pPr>
        <w:rPr>
          <w:rFonts w:ascii="Arial" w:hAnsi="Arial" w:cs="Arial"/>
          <w:sz w:val="24"/>
          <w:szCs w:val="24"/>
          <w14:ligatures w14:val="standardContextual"/>
        </w:rPr>
      </w:pPr>
      <w:r>
        <w:rPr>
          <w:rFonts w:ascii="Arial" w:hAnsi="Arial" w:cs="Arial"/>
          <w:sz w:val="24"/>
          <w:szCs w:val="24"/>
          <w14:ligatures w14:val="standardContextual"/>
        </w:rPr>
        <w:t xml:space="preserve">Thursday </w:t>
      </w:r>
      <w:r w:rsidR="00EF3911">
        <w:rPr>
          <w:rFonts w:ascii="Arial" w:hAnsi="Arial" w:cs="Arial"/>
          <w:sz w:val="24"/>
          <w:szCs w:val="24"/>
          <w14:ligatures w14:val="standardContextual"/>
        </w:rPr>
        <w:t>21 May 2026 – Paper 1</w:t>
      </w:r>
    </w:p>
    <w:p w14:paraId="39D1B0C3" w14:textId="2DE00E07" w:rsidR="00EF3911" w:rsidRDefault="00EF3911" w:rsidP="007E17BE">
      <w:pPr>
        <w:rPr>
          <w:rFonts w:ascii="Arial" w:hAnsi="Arial" w:cs="Arial"/>
          <w:sz w:val="24"/>
          <w:szCs w:val="24"/>
          <w14:ligatures w14:val="standardContextual"/>
        </w:rPr>
      </w:pPr>
      <w:r>
        <w:rPr>
          <w:rFonts w:ascii="Arial" w:hAnsi="Arial" w:cs="Arial"/>
          <w:sz w:val="24"/>
          <w:szCs w:val="24"/>
          <w14:ligatures w14:val="standardContextual"/>
        </w:rPr>
        <w:t>Friday 5 June 2026 – Paper 2</w:t>
      </w:r>
    </w:p>
    <w:p w14:paraId="60D4EA0A" w14:textId="77777777" w:rsidR="00EF3911" w:rsidRPr="00E0158C" w:rsidRDefault="00EF3911" w:rsidP="007E17BE">
      <w:pPr>
        <w:rPr>
          <w:rFonts w:ascii="Arial" w:hAnsi="Arial" w:cs="Arial"/>
          <w:sz w:val="24"/>
          <w:szCs w:val="24"/>
          <w14:ligatures w14:val="standardContextual"/>
        </w:rPr>
      </w:pPr>
    </w:p>
    <w:p w14:paraId="661DE33E" w14:textId="77777777" w:rsidR="007E17BE" w:rsidRPr="007E17BE" w:rsidRDefault="007E17BE" w:rsidP="007E17BE">
      <w:pPr>
        <w:pStyle w:val="Heading2"/>
        <w:rPr>
          <w:rFonts w:ascii="Arial" w:hAnsi="Arial" w:cs="Arial"/>
          <w:color w:val="auto"/>
          <w:sz w:val="24"/>
          <w:szCs w:val="24"/>
        </w:rPr>
      </w:pPr>
      <w:r w:rsidRPr="007E17BE">
        <w:rPr>
          <w:rFonts w:ascii="Arial" w:hAnsi="Arial" w:cs="Arial"/>
          <w:color w:val="auto"/>
          <w:sz w:val="24"/>
          <w:szCs w:val="24"/>
        </w:rPr>
        <w:t xml:space="preserve">Term Dates </w:t>
      </w:r>
    </w:p>
    <w:p w14:paraId="23A3B537"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Term starts: Monday 13 April 2026</w:t>
      </w:r>
    </w:p>
    <w:p w14:paraId="5A6BC3D7"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Half-term: Monday 25 May – Friday 29 May 2026</w:t>
      </w:r>
    </w:p>
    <w:p w14:paraId="7344E62B"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Term ends: Friday 3 July 2026</w:t>
      </w:r>
    </w:p>
    <w:p w14:paraId="353F025F" w14:textId="77777777" w:rsidR="007E17BE" w:rsidRPr="007E17BE" w:rsidRDefault="007E17BE" w:rsidP="007E17BE">
      <w:pPr>
        <w:rPr>
          <w:rFonts w:ascii="Arial" w:hAnsi="Arial" w:cs="Arial"/>
          <w:sz w:val="24"/>
          <w:szCs w:val="24"/>
          <w14:ligatures w14:val="standardContextual"/>
        </w:rPr>
      </w:pPr>
    </w:p>
    <w:p w14:paraId="4D4ACF00" w14:textId="77777777" w:rsidR="007E17BE" w:rsidRPr="007E17BE" w:rsidRDefault="007E17BE" w:rsidP="007E17BE">
      <w:pPr>
        <w:pStyle w:val="Heading2"/>
        <w:rPr>
          <w:rFonts w:ascii="Arial" w:hAnsi="Arial" w:cs="Arial"/>
          <w:color w:val="auto"/>
          <w:sz w:val="24"/>
          <w:szCs w:val="24"/>
        </w:rPr>
      </w:pPr>
      <w:r w:rsidRPr="007E17BE">
        <w:rPr>
          <w:rFonts w:ascii="Arial" w:hAnsi="Arial" w:cs="Arial"/>
          <w:color w:val="auto"/>
          <w:sz w:val="24"/>
          <w:szCs w:val="24"/>
        </w:rPr>
        <w:t xml:space="preserve">Train and travel disruption </w:t>
      </w:r>
    </w:p>
    <w:p w14:paraId="49F420B2" w14:textId="77777777" w:rsidR="007E17BE" w:rsidRPr="007E17BE" w:rsidRDefault="007E17BE" w:rsidP="007E17BE">
      <w:pPr>
        <w:rPr>
          <w:rFonts w:ascii="Arial" w:hAnsi="Arial" w:cs="Arial"/>
          <w:sz w:val="24"/>
          <w:szCs w:val="24"/>
          <w14:ligatures w14:val="standardContextual"/>
        </w:rPr>
      </w:pPr>
    </w:p>
    <w:p w14:paraId="35972382" w14:textId="31B3143B"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 xml:space="preserve">Between April and June 2026, major rail improvements are being carried out between Huddersfield and Leeds, including station enhancements, track renewals, </w:t>
      </w:r>
      <w:r w:rsidRPr="007E17BE">
        <w:rPr>
          <w:rFonts w:ascii="Arial" w:hAnsi="Arial" w:cs="Arial"/>
          <w:sz w:val="24"/>
          <w:szCs w:val="24"/>
          <w14:ligatures w14:val="standardContextual"/>
        </w:rPr>
        <w:lastRenderedPageBreak/>
        <w:t xml:space="preserve">bridge reconstruction work </w:t>
      </w:r>
      <w:r w:rsidR="006C0C0C">
        <w:rPr>
          <w:rFonts w:ascii="Arial" w:hAnsi="Arial" w:cs="Arial"/>
          <w:sz w:val="24"/>
          <w:szCs w:val="24"/>
          <w14:ligatures w14:val="standardContextual"/>
        </w:rPr>
        <w:t>and</w:t>
      </w:r>
      <w:r w:rsidRPr="007E17BE">
        <w:rPr>
          <w:rFonts w:ascii="Arial" w:hAnsi="Arial" w:cs="Arial"/>
          <w:sz w:val="24"/>
          <w:szCs w:val="24"/>
          <w14:ligatures w14:val="standardContextual"/>
        </w:rPr>
        <w:t xml:space="preserve"> signalling improvements as part of the </w:t>
      </w:r>
      <w:proofErr w:type="spellStart"/>
      <w:r w:rsidRPr="007E17BE">
        <w:rPr>
          <w:rFonts w:ascii="Arial" w:hAnsi="Arial" w:cs="Arial"/>
          <w:sz w:val="24"/>
          <w:szCs w:val="24"/>
          <w14:ligatures w14:val="standardContextual"/>
        </w:rPr>
        <w:t>Transpennine</w:t>
      </w:r>
      <w:proofErr w:type="spellEnd"/>
      <w:r w:rsidRPr="007E17BE">
        <w:rPr>
          <w:rFonts w:ascii="Arial" w:hAnsi="Arial" w:cs="Arial"/>
          <w:sz w:val="24"/>
          <w:szCs w:val="24"/>
          <w14:ligatures w14:val="standardContextual"/>
        </w:rPr>
        <w:t xml:space="preserve"> Route Upgrade.</w:t>
      </w:r>
    </w:p>
    <w:p w14:paraId="0239F9B6" w14:textId="77777777" w:rsidR="007E17BE" w:rsidRPr="007E17BE" w:rsidRDefault="007E17BE" w:rsidP="007E17BE">
      <w:pPr>
        <w:rPr>
          <w:rFonts w:ascii="Arial" w:hAnsi="Arial" w:cs="Arial"/>
          <w:sz w:val="24"/>
          <w:szCs w:val="24"/>
          <w14:ligatures w14:val="standardContextual"/>
        </w:rPr>
      </w:pPr>
    </w:p>
    <w:p w14:paraId="052D7989"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 xml:space="preserve">The dates for the disruption are on the same days as some of the GCSE Maths and English. Please ensure your young person makes alternative travel arrangements for those occasions. </w:t>
      </w:r>
    </w:p>
    <w:p w14:paraId="3C9C3C03" w14:textId="77777777" w:rsidR="007E17BE" w:rsidRPr="007E17BE" w:rsidRDefault="007E17BE" w:rsidP="007E17BE">
      <w:pPr>
        <w:rPr>
          <w:rFonts w:ascii="Arial" w:hAnsi="Arial" w:cs="Arial"/>
          <w:sz w:val="24"/>
          <w:szCs w:val="24"/>
          <w14:ligatures w14:val="standardContextual"/>
        </w:rPr>
      </w:pPr>
    </w:p>
    <w:p w14:paraId="50B7153F"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 xml:space="preserve">For further information, you are encouraged to check before you travel </w:t>
      </w:r>
    </w:p>
    <w:p w14:paraId="1AB6FE76"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 xml:space="preserve">by visiting </w:t>
      </w:r>
      <w:hyperlink r:id="rId5" w:history="1">
        <w:r w:rsidRPr="007E17BE">
          <w:rPr>
            <w:rStyle w:val="Hyperlink"/>
            <w:rFonts w:ascii="Arial" w:hAnsi="Arial" w:cs="Arial"/>
            <w:color w:val="auto"/>
            <w:sz w:val="24"/>
            <w:szCs w:val="24"/>
            <w14:ligatures w14:val="standardContextual"/>
          </w:rPr>
          <w:t>www.nationalrail.co.uk</w:t>
        </w:r>
      </w:hyperlink>
      <w:r w:rsidRPr="007E17BE">
        <w:rPr>
          <w:rFonts w:ascii="Arial" w:hAnsi="Arial" w:cs="Arial"/>
          <w:sz w:val="24"/>
          <w:szCs w:val="24"/>
          <w14:ligatures w14:val="standardContextual"/>
        </w:rPr>
        <w:t xml:space="preserve"> </w:t>
      </w:r>
    </w:p>
    <w:p w14:paraId="794CAFE8" w14:textId="77777777" w:rsidR="007E17BE" w:rsidRPr="007E17BE" w:rsidRDefault="007E17BE" w:rsidP="007E17BE">
      <w:pPr>
        <w:rPr>
          <w:rFonts w:ascii="Arial" w:hAnsi="Arial" w:cs="Arial"/>
          <w:sz w:val="24"/>
          <w:szCs w:val="24"/>
          <w14:ligatures w14:val="standardContextual"/>
        </w:rPr>
      </w:pPr>
    </w:p>
    <w:p w14:paraId="0E055C95" w14:textId="77777777" w:rsidR="007E17BE" w:rsidRPr="007E17BE" w:rsidRDefault="007E17BE" w:rsidP="007E17BE">
      <w:pPr>
        <w:rPr>
          <w:rFonts w:ascii="Arial" w:hAnsi="Arial" w:cs="Arial"/>
          <w:sz w:val="24"/>
          <w:szCs w:val="24"/>
          <w14:ligatures w14:val="standardContextual"/>
        </w:rPr>
      </w:pPr>
    </w:p>
    <w:p w14:paraId="7EBD78FF" w14:textId="77777777" w:rsidR="007E17BE" w:rsidRPr="007E17BE" w:rsidRDefault="007E17BE" w:rsidP="007E17BE">
      <w:pPr>
        <w:pStyle w:val="Heading2"/>
        <w:rPr>
          <w:rFonts w:ascii="Arial" w:hAnsi="Arial" w:cs="Arial"/>
          <w:color w:val="auto"/>
          <w:sz w:val="24"/>
          <w:szCs w:val="24"/>
        </w:rPr>
      </w:pPr>
      <w:r w:rsidRPr="007E17BE">
        <w:rPr>
          <w:rFonts w:ascii="Arial" w:hAnsi="Arial" w:cs="Arial"/>
          <w:color w:val="auto"/>
          <w:sz w:val="24"/>
          <w:szCs w:val="24"/>
        </w:rPr>
        <w:t xml:space="preserve">Landings 72 Restaurant </w:t>
      </w:r>
    </w:p>
    <w:p w14:paraId="45D7C9AB" w14:textId="77777777" w:rsidR="007E17BE" w:rsidRPr="007E17BE" w:rsidRDefault="007E17BE" w:rsidP="007E17BE">
      <w:pPr>
        <w:rPr>
          <w:rFonts w:ascii="Arial" w:hAnsi="Arial" w:cs="Arial"/>
          <w:sz w:val="24"/>
          <w:szCs w:val="24"/>
          <w14:ligatures w14:val="standardContextual"/>
        </w:rPr>
      </w:pPr>
    </w:p>
    <w:p w14:paraId="026088DB"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Landings 72 is a large, modern restaurant located within Kirklees College. It is open to students, staff and the general public.</w:t>
      </w:r>
    </w:p>
    <w:p w14:paraId="4C6EE3F8" w14:textId="77777777" w:rsidR="007E17BE" w:rsidRPr="007E17BE" w:rsidRDefault="007E17BE" w:rsidP="007E17BE">
      <w:pPr>
        <w:rPr>
          <w:rFonts w:ascii="Arial" w:hAnsi="Arial" w:cs="Arial"/>
          <w:sz w:val="24"/>
          <w:szCs w:val="24"/>
          <w14:ligatures w14:val="standardContextual"/>
        </w:rPr>
      </w:pPr>
    </w:p>
    <w:p w14:paraId="552C7397"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Whatever the occasion, our students are committed to giving you the best restaurant experience possible. We deliver a professional, friendly environment providing freshly prepared food with a fully licensed bar at competitive prices.</w:t>
      </w:r>
    </w:p>
    <w:p w14:paraId="255B582D" w14:textId="77777777" w:rsidR="007E17BE" w:rsidRPr="007E17BE" w:rsidRDefault="007E17BE" w:rsidP="007E17BE">
      <w:pPr>
        <w:rPr>
          <w:rFonts w:ascii="Arial" w:hAnsi="Arial" w:cs="Arial"/>
          <w:sz w:val="24"/>
          <w:szCs w:val="24"/>
          <w14:ligatures w14:val="standardContextual"/>
        </w:rPr>
      </w:pPr>
    </w:p>
    <w:p w14:paraId="3C52748A"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We offer a range of exciting and modern menus including vegetarian choices. Special events are planned throughout the year. Landings 72 restaurant provides our catering students with the opportunity to gain real work experience for their future careers and jobs in the hospitality industry.</w:t>
      </w:r>
    </w:p>
    <w:p w14:paraId="424DA2D5" w14:textId="77777777" w:rsidR="007E17BE" w:rsidRPr="007E17BE" w:rsidRDefault="007E17BE" w:rsidP="007E17BE">
      <w:pPr>
        <w:rPr>
          <w:rFonts w:ascii="Arial" w:hAnsi="Arial" w:cs="Arial"/>
          <w:sz w:val="24"/>
          <w:szCs w:val="24"/>
          <w14:ligatures w14:val="standardContextual"/>
        </w:rPr>
      </w:pPr>
    </w:p>
    <w:p w14:paraId="376C90E8"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Our students value the experience of preparing and serving food for paying customers. They are supported in their training by a professional team. By visiting our restaurant, you provide our learners with invaluable experience and will receive high quality food and service, for a fraction of the usual cost.</w:t>
      </w:r>
    </w:p>
    <w:p w14:paraId="5AFFF1B7" w14:textId="77777777" w:rsidR="007E17BE" w:rsidRPr="007E17BE" w:rsidRDefault="007E17BE" w:rsidP="007E17BE">
      <w:pPr>
        <w:rPr>
          <w:rFonts w:ascii="Arial" w:hAnsi="Arial" w:cs="Arial"/>
          <w:sz w:val="24"/>
          <w:szCs w:val="24"/>
          <w14:ligatures w14:val="standardContextual"/>
        </w:rPr>
      </w:pPr>
    </w:p>
    <w:p w14:paraId="651123F0" w14:textId="77777777" w:rsidR="007E17BE" w:rsidRPr="007E17BE" w:rsidRDefault="007E17BE" w:rsidP="007E17BE">
      <w:pPr>
        <w:pStyle w:val="Heading2"/>
        <w:rPr>
          <w:rFonts w:ascii="Arial" w:hAnsi="Arial" w:cs="Arial"/>
          <w:color w:val="auto"/>
          <w:sz w:val="24"/>
          <w:szCs w:val="24"/>
        </w:rPr>
      </w:pPr>
      <w:r w:rsidRPr="007E17BE">
        <w:rPr>
          <w:rFonts w:ascii="Arial" w:hAnsi="Arial" w:cs="Arial"/>
          <w:color w:val="auto"/>
          <w:sz w:val="24"/>
          <w:szCs w:val="24"/>
        </w:rPr>
        <w:t xml:space="preserve">Student Success for Class of 24/25 </w:t>
      </w:r>
    </w:p>
    <w:p w14:paraId="5D9C90B7"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 xml:space="preserve">We are pleased to announce the national achievement tables for 24/25 have been released and Kirklees College is above national average for all modes of study. Well done to all staff and students. </w:t>
      </w:r>
    </w:p>
    <w:p w14:paraId="5A68B736" w14:textId="77777777" w:rsidR="007E17BE" w:rsidRPr="007E17BE" w:rsidRDefault="007E17BE" w:rsidP="007E17BE">
      <w:pPr>
        <w:rPr>
          <w:rFonts w:ascii="Arial" w:hAnsi="Arial" w:cs="Arial"/>
          <w:b/>
          <w:bCs/>
          <w:sz w:val="24"/>
          <w:szCs w:val="24"/>
          <w14:ligatures w14:val="standardContextual"/>
        </w:rPr>
      </w:pPr>
    </w:p>
    <w:p w14:paraId="7E4980AF"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All ages and types of study combined</w:t>
      </w:r>
    </w:p>
    <w:p w14:paraId="64DAB341"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 xml:space="preserve">National Rate: 86.6% </w:t>
      </w:r>
    </w:p>
    <w:p w14:paraId="351BC438"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Kirklees College: 88.4%</w:t>
      </w:r>
    </w:p>
    <w:p w14:paraId="054358A3" w14:textId="77777777" w:rsidR="007E17BE" w:rsidRPr="00B833E6" w:rsidRDefault="007E17BE" w:rsidP="007E17BE">
      <w:pPr>
        <w:rPr>
          <w:rFonts w:ascii="Arial" w:hAnsi="Arial" w:cs="Arial"/>
          <w:i/>
          <w:iCs/>
          <w:sz w:val="24"/>
          <w:szCs w:val="24"/>
          <w14:ligatures w14:val="standardContextual"/>
        </w:rPr>
      </w:pPr>
    </w:p>
    <w:p w14:paraId="03AC12DA" w14:textId="77777777" w:rsidR="007E17BE" w:rsidRPr="00B833E6" w:rsidRDefault="007E17BE" w:rsidP="007E17BE">
      <w:pPr>
        <w:rPr>
          <w:rFonts w:ascii="Arial" w:hAnsi="Arial" w:cs="Arial"/>
          <w:i/>
          <w:iCs/>
          <w:sz w:val="24"/>
          <w:szCs w:val="24"/>
          <w14:ligatures w14:val="standardContextual"/>
        </w:rPr>
      </w:pPr>
      <w:r w:rsidRPr="00B833E6">
        <w:rPr>
          <w:rFonts w:ascii="Arial" w:hAnsi="Arial" w:cs="Arial"/>
          <w:i/>
          <w:iCs/>
          <w:sz w:val="24"/>
          <w:szCs w:val="24"/>
          <w14:ligatures w14:val="standardContextual"/>
        </w:rPr>
        <w:t xml:space="preserve">16 – 18 </w:t>
      </w:r>
    </w:p>
    <w:p w14:paraId="7B5BDA0F"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National Rate: 84.7%</w:t>
      </w:r>
    </w:p>
    <w:p w14:paraId="0DC95961"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 xml:space="preserve">Kirklees College: 84.9% </w:t>
      </w:r>
    </w:p>
    <w:p w14:paraId="00768F52" w14:textId="77777777" w:rsidR="007E17BE" w:rsidRPr="00B833E6" w:rsidRDefault="007E17BE" w:rsidP="007E17BE">
      <w:pPr>
        <w:rPr>
          <w:rFonts w:ascii="Arial" w:hAnsi="Arial" w:cs="Arial"/>
          <w:i/>
          <w:iCs/>
          <w:sz w:val="24"/>
          <w:szCs w:val="24"/>
          <w14:ligatures w14:val="standardContextual"/>
        </w:rPr>
      </w:pPr>
    </w:p>
    <w:p w14:paraId="5F64EF4A"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 xml:space="preserve">Adults (19+) </w:t>
      </w:r>
    </w:p>
    <w:p w14:paraId="3E3CD40F"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National Rate: 88.9%</w:t>
      </w:r>
    </w:p>
    <w:p w14:paraId="3EA01126"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Kirklees College: 90.8%</w:t>
      </w:r>
    </w:p>
    <w:p w14:paraId="1DBEC682" w14:textId="77777777" w:rsidR="007E17BE" w:rsidRPr="00B833E6" w:rsidRDefault="007E17BE" w:rsidP="007E17BE">
      <w:pPr>
        <w:rPr>
          <w:rFonts w:ascii="Arial" w:hAnsi="Arial" w:cs="Arial"/>
          <w:sz w:val="24"/>
          <w:szCs w:val="24"/>
          <w14:ligatures w14:val="standardContextual"/>
        </w:rPr>
      </w:pPr>
    </w:p>
    <w:p w14:paraId="3AD22BB0"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 xml:space="preserve">Apprentices </w:t>
      </w:r>
    </w:p>
    <w:p w14:paraId="2BE2DD33"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lastRenderedPageBreak/>
        <w:t xml:space="preserve">National Rate: 65.4% </w:t>
      </w:r>
    </w:p>
    <w:p w14:paraId="394CB456" w14:textId="77777777" w:rsidR="007E17BE" w:rsidRPr="00B833E6" w:rsidRDefault="007E17BE" w:rsidP="007E17BE">
      <w:pPr>
        <w:rPr>
          <w:rFonts w:ascii="Arial" w:hAnsi="Arial" w:cs="Arial"/>
          <w:sz w:val="24"/>
          <w:szCs w:val="24"/>
          <w14:ligatures w14:val="standardContextual"/>
        </w:rPr>
      </w:pPr>
      <w:r w:rsidRPr="00B833E6">
        <w:rPr>
          <w:rFonts w:ascii="Arial" w:hAnsi="Arial" w:cs="Arial"/>
          <w:sz w:val="24"/>
          <w:szCs w:val="24"/>
          <w14:ligatures w14:val="standardContextual"/>
        </w:rPr>
        <w:t xml:space="preserve">Kirklees College: 65.7% </w:t>
      </w:r>
    </w:p>
    <w:p w14:paraId="4EAF13AB" w14:textId="77777777" w:rsidR="007E17BE" w:rsidRPr="007E17BE" w:rsidRDefault="007E17BE" w:rsidP="007E17BE">
      <w:pPr>
        <w:rPr>
          <w:rFonts w:ascii="Arial" w:hAnsi="Arial" w:cs="Arial"/>
          <w:sz w:val="24"/>
          <w:szCs w:val="24"/>
          <w14:ligatures w14:val="standardContextual"/>
        </w:rPr>
      </w:pPr>
    </w:p>
    <w:p w14:paraId="2D926B74" w14:textId="77777777" w:rsidR="007E17BE" w:rsidRPr="007E17BE" w:rsidRDefault="007E17BE" w:rsidP="007E17BE">
      <w:pPr>
        <w:rPr>
          <w:rFonts w:ascii="Arial" w:hAnsi="Arial" w:cs="Arial"/>
          <w:sz w:val="24"/>
          <w:szCs w:val="24"/>
          <w14:ligatures w14:val="standardContextual"/>
        </w:rPr>
      </w:pPr>
    </w:p>
    <w:p w14:paraId="6530FCEE" w14:textId="77777777" w:rsidR="007E17BE" w:rsidRPr="007E17BE" w:rsidRDefault="007E17BE" w:rsidP="007E17BE">
      <w:pPr>
        <w:pStyle w:val="Heading2"/>
        <w:rPr>
          <w:rFonts w:ascii="Arial" w:hAnsi="Arial" w:cs="Arial"/>
          <w:color w:val="auto"/>
          <w:sz w:val="24"/>
          <w:szCs w:val="24"/>
        </w:rPr>
      </w:pPr>
      <w:r w:rsidRPr="007E17BE">
        <w:rPr>
          <w:rFonts w:ascii="Arial" w:hAnsi="Arial" w:cs="Arial"/>
          <w:color w:val="auto"/>
          <w:sz w:val="24"/>
          <w:szCs w:val="24"/>
        </w:rPr>
        <w:t xml:space="preserve">Internal Progression </w:t>
      </w:r>
    </w:p>
    <w:p w14:paraId="236434B8" w14:textId="77777777" w:rsidR="007E17BE" w:rsidRPr="007E17BE" w:rsidRDefault="007E17BE" w:rsidP="007E17BE">
      <w:pPr>
        <w:rPr>
          <w:rFonts w:ascii="Arial" w:hAnsi="Arial" w:cs="Arial"/>
          <w:sz w:val="24"/>
          <w:szCs w:val="24"/>
        </w:rPr>
      </w:pPr>
      <w:r w:rsidRPr="007E17BE">
        <w:rPr>
          <w:rFonts w:ascii="Arial" w:hAnsi="Arial" w:cs="Arial"/>
          <w:sz w:val="24"/>
          <w:szCs w:val="24"/>
        </w:rPr>
        <w:t xml:space="preserve">If your young person would like to progress to the next level of their course, or to another course in college then the process is very simple. Our curriculum teams will start talking to students after Easter about what the next steps are. </w:t>
      </w:r>
    </w:p>
    <w:p w14:paraId="56472CCB" w14:textId="77777777" w:rsidR="007E17BE" w:rsidRPr="007E17BE" w:rsidRDefault="007E17BE" w:rsidP="007E17BE">
      <w:pPr>
        <w:rPr>
          <w:rFonts w:ascii="Arial" w:hAnsi="Arial" w:cs="Arial"/>
          <w:sz w:val="24"/>
          <w:szCs w:val="24"/>
        </w:rPr>
      </w:pPr>
      <w:r w:rsidRPr="007E17BE">
        <w:rPr>
          <w:rFonts w:ascii="Arial" w:hAnsi="Arial" w:cs="Arial"/>
          <w:sz w:val="24"/>
          <w:szCs w:val="24"/>
        </w:rPr>
        <w:t xml:space="preserve">If it is agreed that they can progress then this will be a “conditional” offer based on the following conditions: </w:t>
      </w:r>
    </w:p>
    <w:p w14:paraId="038E3932" w14:textId="77777777" w:rsidR="007E17BE" w:rsidRPr="007E17BE" w:rsidRDefault="007E17BE" w:rsidP="007E17BE">
      <w:pPr>
        <w:pStyle w:val="ListParagraph"/>
        <w:numPr>
          <w:ilvl w:val="0"/>
          <w:numId w:val="1"/>
        </w:numPr>
        <w:jc w:val="both"/>
        <w:rPr>
          <w:rFonts w:ascii="Arial" w:eastAsia="Times New Roman" w:hAnsi="Arial" w:cs="Arial"/>
          <w:sz w:val="24"/>
          <w:szCs w:val="24"/>
        </w:rPr>
      </w:pPr>
      <w:r w:rsidRPr="007E17BE">
        <w:rPr>
          <w:rFonts w:ascii="Arial" w:eastAsia="Times New Roman" w:hAnsi="Arial" w:cs="Arial"/>
          <w:sz w:val="24"/>
          <w:szCs w:val="24"/>
        </w:rPr>
        <w:t>Attend any English and maths classes that they are timetabled for</w:t>
      </w:r>
    </w:p>
    <w:p w14:paraId="0234F7A7" w14:textId="77777777" w:rsidR="007E17BE" w:rsidRPr="007E17BE" w:rsidRDefault="007E17BE" w:rsidP="007E17BE">
      <w:pPr>
        <w:pStyle w:val="ListParagraph"/>
        <w:numPr>
          <w:ilvl w:val="0"/>
          <w:numId w:val="1"/>
        </w:numPr>
        <w:jc w:val="both"/>
        <w:rPr>
          <w:rFonts w:ascii="Arial" w:eastAsia="Times New Roman" w:hAnsi="Arial" w:cs="Arial"/>
          <w:sz w:val="24"/>
          <w:szCs w:val="24"/>
        </w:rPr>
      </w:pPr>
      <w:r w:rsidRPr="007E17BE">
        <w:rPr>
          <w:rFonts w:ascii="Arial" w:eastAsia="Times New Roman" w:hAnsi="Arial" w:cs="Arial"/>
          <w:sz w:val="24"/>
          <w:szCs w:val="24"/>
        </w:rPr>
        <w:t xml:space="preserve">Sit any GCSE English and maths and any course specific exams that they are entered for. Failure to do this will prevent them from progressing. </w:t>
      </w:r>
    </w:p>
    <w:p w14:paraId="450D75E5" w14:textId="77777777" w:rsidR="007E17BE" w:rsidRPr="007E17BE" w:rsidRDefault="007E17BE" w:rsidP="007E17BE">
      <w:pPr>
        <w:pStyle w:val="ListParagraph"/>
        <w:numPr>
          <w:ilvl w:val="0"/>
          <w:numId w:val="1"/>
        </w:numPr>
        <w:jc w:val="both"/>
        <w:rPr>
          <w:rFonts w:ascii="Arial" w:eastAsia="Times New Roman" w:hAnsi="Arial" w:cs="Arial"/>
          <w:sz w:val="24"/>
          <w:szCs w:val="24"/>
        </w:rPr>
      </w:pPr>
      <w:r w:rsidRPr="007E17BE">
        <w:rPr>
          <w:rFonts w:ascii="Arial" w:eastAsia="Times New Roman" w:hAnsi="Arial" w:cs="Arial"/>
          <w:sz w:val="24"/>
          <w:szCs w:val="24"/>
        </w:rPr>
        <w:t xml:space="preserve">Attendance for the rest of current course is to be at the level agreed with their Tutor (e.g. 90%) </w:t>
      </w:r>
    </w:p>
    <w:p w14:paraId="30709CD3" w14:textId="77777777" w:rsidR="007E17BE" w:rsidRPr="007E17BE" w:rsidRDefault="007E17BE" w:rsidP="007E17BE">
      <w:pPr>
        <w:pStyle w:val="ListParagraph"/>
        <w:numPr>
          <w:ilvl w:val="0"/>
          <w:numId w:val="1"/>
        </w:numPr>
        <w:jc w:val="both"/>
        <w:rPr>
          <w:rFonts w:ascii="Arial" w:eastAsia="Times New Roman" w:hAnsi="Arial" w:cs="Arial"/>
          <w:sz w:val="24"/>
          <w:szCs w:val="24"/>
        </w:rPr>
      </w:pPr>
      <w:r w:rsidRPr="007E17BE">
        <w:rPr>
          <w:rFonts w:ascii="Arial" w:eastAsia="Times New Roman" w:hAnsi="Arial" w:cs="Arial"/>
          <w:sz w:val="24"/>
          <w:szCs w:val="24"/>
        </w:rPr>
        <w:t>Meet their minimum target grade on current courses and achieve any other required grades outlined by their tutor. Failure to do this will prevent them from progressing</w:t>
      </w:r>
    </w:p>
    <w:p w14:paraId="6B3D11D5" w14:textId="77777777" w:rsidR="007E17BE" w:rsidRPr="007E17BE" w:rsidRDefault="007E17BE" w:rsidP="007E17BE">
      <w:pPr>
        <w:pStyle w:val="ListParagraph"/>
        <w:numPr>
          <w:ilvl w:val="0"/>
          <w:numId w:val="1"/>
        </w:numPr>
        <w:jc w:val="both"/>
        <w:rPr>
          <w:rFonts w:ascii="Arial" w:eastAsia="Times New Roman" w:hAnsi="Arial" w:cs="Arial"/>
          <w:sz w:val="24"/>
          <w:szCs w:val="24"/>
        </w:rPr>
      </w:pPr>
      <w:r w:rsidRPr="007E17BE">
        <w:rPr>
          <w:rFonts w:ascii="Arial" w:eastAsia="Times New Roman" w:hAnsi="Arial" w:cs="Arial"/>
          <w:sz w:val="24"/>
          <w:szCs w:val="24"/>
        </w:rPr>
        <w:t xml:space="preserve">Achieve all of the actions they need achieve this academic year. </w:t>
      </w:r>
    </w:p>
    <w:p w14:paraId="20E207A6" w14:textId="77777777" w:rsidR="007E17BE" w:rsidRPr="007E17BE" w:rsidRDefault="007E17BE" w:rsidP="007E17BE">
      <w:pPr>
        <w:pStyle w:val="ListParagraph"/>
        <w:numPr>
          <w:ilvl w:val="0"/>
          <w:numId w:val="1"/>
        </w:numPr>
        <w:jc w:val="both"/>
        <w:rPr>
          <w:rFonts w:ascii="Arial" w:eastAsia="Times New Roman" w:hAnsi="Arial" w:cs="Arial"/>
          <w:sz w:val="24"/>
          <w:szCs w:val="24"/>
        </w:rPr>
      </w:pPr>
      <w:r w:rsidRPr="007E17BE">
        <w:rPr>
          <w:rFonts w:ascii="Arial" w:eastAsia="Times New Roman" w:hAnsi="Arial" w:cs="Arial"/>
          <w:sz w:val="24"/>
          <w:szCs w:val="24"/>
        </w:rPr>
        <w:t>Maintain a positive attitude to learning</w:t>
      </w:r>
    </w:p>
    <w:p w14:paraId="1A4C3B1B" w14:textId="77777777" w:rsidR="007E17BE" w:rsidRPr="007E17BE" w:rsidRDefault="007E17BE" w:rsidP="007E17BE">
      <w:pPr>
        <w:rPr>
          <w:rFonts w:ascii="Arial" w:hAnsi="Arial" w:cs="Arial"/>
          <w:sz w:val="24"/>
          <w:szCs w:val="24"/>
        </w:rPr>
      </w:pPr>
    </w:p>
    <w:p w14:paraId="79843F71" w14:textId="7A178E5A"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 xml:space="preserve">Students will then be sent an enrolment link to their college email account at the beginning of June. Their progression enrolment is not finalised until they have completed this link. Once they have completed this </w:t>
      </w:r>
      <w:r w:rsidR="00B833E6" w:rsidRPr="007E17BE">
        <w:rPr>
          <w:rFonts w:ascii="Arial" w:hAnsi="Arial" w:cs="Arial"/>
          <w:sz w:val="24"/>
          <w:szCs w:val="24"/>
          <w14:ligatures w14:val="standardContextual"/>
        </w:rPr>
        <w:t>link,</w:t>
      </w:r>
      <w:r w:rsidRPr="007E17BE">
        <w:rPr>
          <w:rFonts w:ascii="Arial" w:hAnsi="Arial" w:cs="Arial"/>
          <w:sz w:val="24"/>
          <w:szCs w:val="24"/>
          <w14:ligatures w14:val="standardContextual"/>
        </w:rPr>
        <w:t xml:space="preserve"> we will send you notification that their enrolment is complete. </w:t>
      </w:r>
    </w:p>
    <w:p w14:paraId="6182BA93" w14:textId="77777777" w:rsidR="007E17BE" w:rsidRPr="007E17BE" w:rsidRDefault="007E17BE" w:rsidP="007E17BE">
      <w:pPr>
        <w:rPr>
          <w:rFonts w:ascii="Arial" w:hAnsi="Arial" w:cs="Arial"/>
          <w:sz w:val="24"/>
          <w:szCs w:val="24"/>
          <w14:ligatures w14:val="standardContextual"/>
        </w:rPr>
      </w:pPr>
    </w:p>
    <w:p w14:paraId="6F3C8239"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 xml:space="preserve">If your young person is coming to the end of their time at college, or is not sure what they would like to do next then our independent careers team are on hand to support them in deciding on their next steps. Appointments are easy to make and can be made via the VLE or on the My KC app. Our careers advisors attend all centres and appointments can be in-person, over the phone or via Teams. </w:t>
      </w:r>
    </w:p>
    <w:p w14:paraId="7F5CC954" w14:textId="77777777" w:rsidR="007E17BE" w:rsidRPr="007E17BE" w:rsidRDefault="007E17BE" w:rsidP="007E17BE">
      <w:pPr>
        <w:rPr>
          <w:rFonts w:ascii="Arial" w:hAnsi="Arial" w:cs="Arial"/>
          <w:sz w:val="24"/>
          <w:szCs w:val="24"/>
          <w14:ligatures w14:val="standardContextual"/>
        </w:rPr>
      </w:pPr>
    </w:p>
    <w:p w14:paraId="25A488D7" w14:textId="53F219FC"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If you have any questions about this process then please contact your young person</w:t>
      </w:r>
      <w:r w:rsidR="00B833E6">
        <w:rPr>
          <w:rFonts w:ascii="Arial" w:hAnsi="Arial" w:cs="Arial"/>
          <w:sz w:val="24"/>
          <w:szCs w:val="24"/>
          <w14:ligatures w14:val="standardContextual"/>
        </w:rPr>
        <w:t>’</w:t>
      </w:r>
      <w:r w:rsidRPr="007E17BE">
        <w:rPr>
          <w:rFonts w:ascii="Arial" w:hAnsi="Arial" w:cs="Arial"/>
          <w:sz w:val="24"/>
          <w:szCs w:val="24"/>
          <w14:ligatures w14:val="standardContextual"/>
        </w:rPr>
        <w:t xml:space="preserve">s tutor or personal development coach who will be able to explain this process further. </w:t>
      </w:r>
    </w:p>
    <w:p w14:paraId="3422542F" w14:textId="77777777" w:rsidR="007E17BE" w:rsidRPr="007E17BE" w:rsidRDefault="007E17BE" w:rsidP="007E17BE">
      <w:pPr>
        <w:rPr>
          <w:rFonts w:ascii="Arial" w:hAnsi="Arial" w:cs="Arial"/>
          <w:b/>
          <w:bCs/>
          <w:sz w:val="24"/>
          <w:szCs w:val="24"/>
          <w14:ligatures w14:val="standardContextual"/>
        </w:rPr>
      </w:pPr>
    </w:p>
    <w:p w14:paraId="24044BC5" w14:textId="37516D31" w:rsidR="007E17BE" w:rsidRPr="007E17BE" w:rsidRDefault="007E17BE" w:rsidP="007E17BE">
      <w:pPr>
        <w:pStyle w:val="Heading2"/>
        <w:rPr>
          <w:rFonts w:ascii="Arial" w:hAnsi="Arial" w:cs="Arial"/>
          <w:color w:val="auto"/>
          <w:sz w:val="24"/>
          <w:szCs w:val="24"/>
        </w:rPr>
      </w:pPr>
      <w:r w:rsidRPr="007E17BE">
        <w:rPr>
          <w:rFonts w:ascii="Arial" w:hAnsi="Arial" w:cs="Arial"/>
          <w:color w:val="auto"/>
          <w:sz w:val="24"/>
          <w:szCs w:val="24"/>
        </w:rPr>
        <w:t>Invitation to DSA Talk – Book Your Place for 21 April (4pm</w:t>
      </w:r>
      <w:r w:rsidR="00B833E6">
        <w:rPr>
          <w:rFonts w:ascii="Arial" w:hAnsi="Arial" w:cs="Arial"/>
          <w:color w:val="auto"/>
          <w:sz w:val="24"/>
          <w:szCs w:val="24"/>
        </w:rPr>
        <w:t xml:space="preserve"> – </w:t>
      </w:r>
      <w:r w:rsidRPr="007E17BE">
        <w:rPr>
          <w:rFonts w:ascii="Arial" w:hAnsi="Arial" w:cs="Arial"/>
          <w:color w:val="auto"/>
          <w:sz w:val="24"/>
          <w:szCs w:val="24"/>
        </w:rPr>
        <w:t>6</w:t>
      </w:r>
      <w:r w:rsidR="00B833E6">
        <w:rPr>
          <w:rFonts w:ascii="Arial" w:hAnsi="Arial" w:cs="Arial"/>
          <w:color w:val="auto"/>
          <w:sz w:val="24"/>
          <w:szCs w:val="24"/>
        </w:rPr>
        <w:t>.</w:t>
      </w:r>
      <w:r w:rsidRPr="007E17BE">
        <w:rPr>
          <w:rFonts w:ascii="Arial" w:hAnsi="Arial" w:cs="Arial"/>
          <w:color w:val="auto"/>
          <w:sz w:val="24"/>
          <w:szCs w:val="24"/>
        </w:rPr>
        <w:t>30pm)</w:t>
      </w:r>
    </w:p>
    <w:p w14:paraId="53DB7CFD" w14:textId="77777777" w:rsidR="007E17BE" w:rsidRPr="007E17BE" w:rsidRDefault="007E17BE" w:rsidP="007E17BE">
      <w:pPr>
        <w:rPr>
          <w:rFonts w:ascii="Arial" w:hAnsi="Arial" w:cs="Arial"/>
          <w:b/>
          <w:bCs/>
          <w:sz w:val="24"/>
          <w:szCs w:val="24"/>
          <w14:ligatures w14:val="standardContextual"/>
        </w:rPr>
      </w:pPr>
    </w:p>
    <w:p w14:paraId="2656C722"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 xml:space="preserve">If your young person has applied to attend university and would benefit from the Disabled Students Allowance (DSA) then we will be hosting an awareness event. </w:t>
      </w:r>
    </w:p>
    <w:p w14:paraId="6A22394B" w14:textId="77777777" w:rsidR="007E17BE" w:rsidRPr="007E17BE" w:rsidRDefault="007E17BE" w:rsidP="007E17BE">
      <w:pPr>
        <w:rPr>
          <w:rFonts w:ascii="Arial" w:hAnsi="Arial" w:cs="Arial"/>
          <w:sz w:val="24"/>
          <w:szCs w:val="24"/>
          <w14:ligatures w14:val="standardContextual"/>
        </w:rPr>
      </w:pPr>
    </w:p>
    <w:p w14:paraId="3DFCD933"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We want to make sure you are fully informed about all the support available to you when you begin your studies. Understanding the DSA early can make a huge difference in your transition to higher education.</w:t>
      </w:r>
    </w:p>
    <w:p w14:paraId="28254309" w14:textId="77777777" w:rsidR="007E17BE" w:rsidRPr="007E17BE" w:rsidRDefault="007E17BE" w:rsidP="007E17BE">
      <w:pPr>
        <w:rPr>
          <w:rFonts w:ascii="Arial" w:hAnsi="Arial" w:cs="Arial"/>
          <w:sz w:val="24"/>
          <w:szCs w:val="24"/>
          <w14:ligatures w14:val="standardContextual"/>
        </w:rPr>
      </w:pPr>
    </w:p>
    <w:p w14:paraId="38896B04"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 xml:space="preserve">We are </w:t>
      </w:r>
      <w:r w:rsidRPr="00B833E6">
        <w:rPr>
          <w:rFonts w:ascii="Arial" w:hAnsi="Arial" w:cs="Arial"/>
          <w:sz w:val="24"/>
          <w:szCs w:val="24"/>
          <w14:ligatures w14:val="standardContextual"/>
        </w:rPr>
        <w:t>running three separate sessions, and you are welcome to book ONE of these using the link below:</w:t>
      </w:r>
    </w:p>
    <w:p w14:paraId="7D8DC032" w14:textId="77777777" w:rsidR="00B833E6" w:rsidRDefault="00B833E6" w:rsidP="007E17BE">
      <w:pPr>
        <w:rPr>
          <w:rFonts w:ascii="Arial" w:hAnsi="Arial" w:cs="Arial"/>
          <w:sz w:val="24"/>
          <w:szCs w:val="24"/>
        </w:rPr>
      </w:pPr>
    </w:p>
    <w:p w14:paraId="0ADB3B84" w14:textId="4F4E1BA7" w:rsidR="007E17BE" w:rsidRPr="00B833E6" w:rsidRDefault="00B833E6" w:rsidP="007E17BE">
      <w:pPr>
        <w:rPr>
          <w:rFonts w:ascii="Arial" w:hAnsi="Arial" w:cs="Arial"/>
          <w:sz w:val="24"/>
          <w:szCs w:val="24"/>
          <w14:ligatures w14:val="standardContextual"/>
        </w:rPr>
      </w:pPr>
      <w:hyperlink r:id="rId6" w:history="1">
        <w:r w:rsidRPr="00654616">
          <w:rPr>
            <w:rStyle w:val="Hyperlink"/>
            <w:rFonts w:ascii="Arial" w:hAnsi="Arial" w:cs="Arial"/>
            <w:sz w:val="24"/>
            <w:szCs w:val="24"/>
            <w14:ligatures w14:val="standardContextual"/>
          </w:rPr>
          <w:t>https://buytickets.at/kirkleescollege6/2108394</w:t>
        </w:r>
      </w:hyperlink>
    </w:p>
    <w:p w14:paraId="1787003C" w14:textId="77777777" w:rsidR="007E17BE" w:rsidRPr="007E17BE" w:rsidRDefault="007E17BE" w:rsidP="007E17BE">
      <w:pPr>
        <w:rPr>
          <w:rFonts w:ascii="Arial" w:hAnsi="Arial" w:cs="Arial"/>
          <w:i/>
          <w:iCs/>
          <w:sz w:val="24"/>
          <w:szCs w:val="24"/>
          <w14:ligatures w14:val="standardContextual"/>
        </w:rPr>
      </w:pPr>
    </w:p>
    <w:p w14:paraId="3120CA00" w14:textId="77777777" w:rsidR="007E17BE" w:rsidRP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During the talk, you’ll learn more about what DSA is, the application process, what support you may be eligible for, and how to access it.</w:t>
      </w:r>
    </w:p>
    <w:p w14:paraId="51F2316C" w14:textId="77777777" w:rsidR="007E17BE" w:rsidRPr="007E17BE" w:rsidRDefault="007E17BE" w:rsidP="007E17BE">
      <w:pPr>
        <w:rPr>
          <w:rFonts w:ascii="Arial" w:hAnsi="Arial" w:cs="Arial"/>
          <w:sz w:val="24"/>
          <w:szCs w:val="24"/>
          <w14:ligatures w14:val="standardContextual"/>
        </w:rPr>
      </w:pPr>
    </w:p>
    <w:p w14:paraId="535EEAC1" w14:textId="77777777" w:rsidR="007E17BE" w:rsidRDefault="007E17BE" w:rsidP="007E17BE">
      <w:pPr>
        <w:rPr>
          <w:rFonts w:ascii="Arial" w:hAnsi="Arial" w:cs="Arial"/>
          <w:sz w:val="24"/>
          <w:szCs w:val="24"/>
          <w14:ligatures w14:val="standardContextual"/>
        </w:rPr>
      </w:pPr>
      <w:r w:rsidRPr="007E17BE">
        <w:rPr>
          <w:rFonts w:ascii="Arial" w:hAnsi="Arial" w:cs="Arial"/>
          <w:sz w:val="24"/>
          <w:szCs w:val="24"/>
          <w14:ligatures w14:val="standardContextual"/>
        </w:rPr>
        <w:t>If you have any questions or need help with booking, please feel free to get in touch.</w:t>
      </w:r>
    </w:p>
    <w:p w14:paraId="537C448D" w14:textId="77777777" w:rsidR="00B96AF0" w:rsidRDefault="00B96AF0" w:rsidP="007E17BE">
      <w:pPr>
        <w:rPr>
          <w:rFonts w:ascii="Arial" w:hAnsi="Arial" w:cs="Arial"/>
          <w:sz w:val="24"/>
          <w:szCs w:val="24"/>
          <w14:ligatures w14:val="standardContextual"/>
        </w:rPr>
      </w:pPr>
    </w:p>
    <w:p w14:paraId="0BF841C0" w14:textId="372A77EA" w:rsidR="00B96AF0" w:rsidRPr="00B96AF0" w:rsidRDefault="00B96AF0" w:rsidP="00B96AF0">
      <w:pPr>
        <w:pStyle w:val="Heading2"/>
        <w:rPr>
          <w:rFonts w:ascii="Arial" w:hAnsi="Arial" w:cs="Arial"/>
          <w:color w:val="auto"/>
          <w:sz w:val="24"/>
          <w:szCs w:val="24"/>
        </w:rPr>
      </w:pPr>
      <w:r w:rsidRPr="00B96AF0">
        <w:rPr>
          <w:rFonts w:ascii="Arial" w:hAnsi="Arial" w:cs="Arial"/>
          <w:color w:val="auto"/>
          <w:sz w:val="24"/>
          <w:szCs w:val="24"/>
        </w:rPr>
        <w:t xml:space="preserve">Good News from Kirklees College </w:t>
      </w:r>
    </w:p>
    <w:p w14:paraId="7B60C4E0" w14:textId="77777777" w:rsidR="007E17BE" w:rsidRPr="00B96AF0" w:rsidRDefault="007E17BE" w:rsidP="007E17BE">
      <w:pPr>
        <w:rPr>
          <w:rFonts w:ascii="Arial" w:hAnsi="Arial" w:cs="Arial"/>
          <w:sz w:val="24"/>
          <w:szCs w:val="24"/>
          <w14:ligatures w14:val="standardContextual"/>
        </w:rPr>
      </w:pPr>
    </w:p>
    <w:p w14:paraId="7E3C3C6D" w14:textId="0B57B11A" w:rsidR="00AD2F24" w:rsidRPr="00B96AF0" w:rsidRDefault="008E291B" w:rsidP="00B96AF0">
      <w:pPr>
        <w:pStyle w:val="Heading3"/>
        <w:rPr>
          <w:rFonts w:ascii="Arial" w:hAnsi="Arial" w:cs="Arial"/>
          <w:color w:val="auto"/>
          <w:sz w:val="24"/>
          <w:szCs w:val="24"/>
        </w:rPr>
      </w:pPr>
      <w:r w:rsidRPr="00B96AF0">
        <w:rPr>
          <w:rFonts w:ascii="Arial" w:hAnsi="Arial" w:cs="Arial"/>
          <w:color w:val="auto"/>
          <w:sz w:val="24"/>
          <w:szCs w:val="24"/>
        </w:rPr>
        <w:t>Animal Care Students gain once-in-a-lifetime experience thanks to Turing Scheme</w:t>
      </w:r>
    </w:p>
    <w:p w14:paraId="24F757A5" w14:textId="77777777" w:rsidR="00B96AF0" w:rsidRPr="00B96AF0" w:rsidRDefault="00476365" w:rsidP="00476365">
      <w:pPr>
        <w:rPr>
          <w:rFonts w:ascii="Arial" w:hAnsi="Arial" w:cs="Arial"/>
          <w:sz w:val="24"/>
          <w:szCs w:val="24"/>
        </w:rPr>
      </w:pPr>
      <w:r w:rsidRPr="00476365">
        <w:rPr>
          <w:rFonts w:ascii="Arial" w:hAnsi="Arial" w:cs="Arial"/>
          <w:sz w:val="24"/>
          <w:szCs w:val="24"/>
        </w:rPr>
        <w:t xml:space="preserve">A group of our Animal Management students recently gained hands on conservation experience in South Africa through a Turing Scheme-funded trip. </w:t>
      </w:r>
      <w:r w:rsidR="00B96AF0" w:rsidRPr="00B96AF0">
        <w:rPr>
          <w:rFonts w:ascii="Arial" w:hAnsi="Arial" w:cs="Arial"/>
          <w:sz w:val="24"/>
          <w:szCs w:val="24"/>
        </w:rPr>
        <w:t xml:space="preserve"> </w:t>
      </w:r>
      <w:r w:rsidRPr="00B96AF0">
        <w:rPr>
          <w:rFonts w:ascii="Arial" w:hAnsi="Arial" w:cs="Arial"/>
          <w:sz w:val="24"/>
          <w:szCs w:val="24"/>
        </w:rPr>
        <w:t>The second-year students explored key conservation challenges, including threats to wildlife, ecological surveying,</w:t>
      </w:r>
      <w:r w:rsidRPr="00476365">
        <w:rPr>
          <w:rFonts w:ascii="Arial" w:hAnsi="Arial" w:cs="Arial"/>
          <w:sz w:val="24"/>
          <w:szCs w:val="24"/>
        </w:rPr>
        <w:t xml:space="preserve"> invasive species management, and freshwater monitoring. </w:t>
      </w:r>
    </w:p>
    <w:p w14:paraId="12F54428" w14:textId="77777777" w:rsidR="00B96AF0" w:rsidRPr="00B96AF0" w:rsidRDefault="00B96AF0" w:rsidP="00476365">
      <w:pPr>
        <w:rPr>
          <w:rFonts w:ascii="Arial" w:hAnsi="Arial" w:cs="Arial"/>
          <w:sz w:val="24"/>
          <w:szCs w:val="24"/>
        </w:rPr>
      </w:pPr>
    </w:p>
    <w:p w14:paraId="7F1FBAD5" w14:textId="77777777" w:rsidR="00B96AF0" w:rsidRDefault="00476365" w:rsidP="00476365">
      <w:pPr>
        <w:rPr>
          <w:rFonts w:ascii="Arial" w:hAnsi="Arial" w:cs="Arial"/>
          <w:sz w:val="24"/>
          <w:szCs w:val="24"/>
        </w:rPr>
      </w:pPr>
      <w:r w:rsidRPr="00476365">
        <w:rPr>
          <w:rFonts w:ascii="Arial" w:hAnsi="Arial" w:cs="Arial"/>
          <w:sz w:val="24"/>
          <w:szCs w:val="24"/>
        </w:rPr>
        <w:t xml:space="preserve">Their trip also included game drives and bush walks, giving them first hand insight into African ecosystems. Throughout the trip, they learnt how these environments differ from those in the UK and investigated the complex issues that conservation organisations face, such as poaching, hunting, and the impacts of climate change. </w:t>
      </w:r>
    </w:p>
    <w:p w14:paraId="1B906AF8" w14:textId="77777777" w:rsidR="00476365" w:rsidRDefault="00476365" w:rsidP="00476365"/>
    <w:p w14:paraId="3E4857F7" w14:textId="71C75A06" w:rsidR="00476365" w:rsidRPr="00B833E6" w:rsidRDefault="00476365" w:rsidP="00B833E6">
      <w:pPr>
        <w:pStyle w:val="Heading3"/>
        <w:rPr>
          <w:rFonts w:ascii="Arial" w:hAnsi="Arial" w:cs="Arial"/>
          <w:color w:val="auto"/>
          <w:sz w:val="24"/>
          <w:szCs w:val="24"/>
        </w:rPr>
      </w:pPr>
      <w:r w:rsidRPr="00B833E6">
        <w:rPr>
          <w:rFonts w:ascii="Arial" w:hAnsi="Arial" w:cs="Arial"/>
          <w:color w:val="auto"/>
          <w:sz w:val="24"/>
          <w:szCs w:val="24"/>
        </w:rPr>
        <w:t>Courses for Adults at Kirklees College</w:t>
      </w:r>
    </w:p>
    <w:p w14:paraId="68A4E45C" w14:textId="77777777" w:rsidR="00476365" w:rsidRPr="00476365" w:rsidRDefault="00476365" w:rsidP="00476365"/>
    <w:p w14:paraId="4170AAB0" w14:textId="77777777" w:rsidR="00B833E6" w:rsidRPr="00B833E6" w:rsidRDefault="00476365" w:rsidP="00476365">
      <w:pPr>
        <w:rPr>
          <w:rFonts w:ascii="Arial" w:hAnsi="Arial" w:cs="Arial"/>
          <w:sz w:val="24"/>
          <w:szCs w:val="24"/>
        </w:rPr>
      </w:pPr>
      <w:r w:rsidRPr="00476365">
        <w:rPr>
          <w:rFonts w:ascii="Arial" w:hAnsi="Arial" w:cs="Arial"/>
          <w:sz w:val="24"/>
          <w:szCs w:val="24"/>
        </w:rPr>
        <w:t xml:space="preserve">Kirklees College is delighted to announce the launch of a range of new adult courses launching after the Easter break. </w:t>
      </w:r>
    </w:p>
    <w:p w14:paraId="30F1864B" w14:textId="77777777" w:rsidR="00B833E6" w:rsidRPr="00B833E6" w:rsidRDefault="00B833E6" w:rsidP="00476365">
      <w:pPr>
        <w:rPr>
          <w:rFonts w:ascii="Arial" w:hAnsi="Arial" w:cs="Arial"/>
          <w:sz w:val="24"/>
          <w:szCs w:val="24"/>
        </w:rPr>
      </w:pPr>
    </w:p>
    <w:p w14:paraId="6FABF2DB" w14:textId="1A51031F" w:rsidR="00476365" w:rsidRPr="00476365" w:rsidRDefault="00476365" w:rsidP="00476365">
      <w:pPr>
        <w:rPr>
          <w:rFonts w:ascii="Arial" w:hAnsi="Arial" w:cs="Arial"/>
          <w:sz w:val="24"/>
          <w:szCs w:val="24"/>
        </w:rPr>
      </w:pPr>
      <w:r w:rsidRPr="00476365">
        <w:rPr>
          <w:rFonts w:ascii="Arial" w:hAnsi="Arial" w:cs="Arial"/>
          <w:sz w:val="24"/>
          <w:szCs w:val="24"/>
        </w:rPr>
        <w:t xml:space="preserve">Whether you are looking to impress with a new skill, gain a new qualification or upskill in your current role, there is no better place to start your journey back into education than Kirklees College. </w:t>
      </w:r>
    </w:p>
    <w:p w14:paraId="0AA1DDD2" w14:textId="77777777" w:rsidR="00B833E6" w:rsidRPr="00B833E6" w:rsidRDefault="00476365" w:rsidP="00476365">
      <w:pPr>
        <w:rPr>
          <w:rFonts w:ascii="Arial" w:hAnsi="Arial" w:cs="Arial"/>
          <w:sz w:val="24"/>
          <w:szCs w:val="24"/>
        </w:rPr>
      </w:pPr>
      <w:r w:rsidRPr="00476365">
        <w:rPr>
          <w:rFonts w:ascii="Arial" w:hAnsi="Arial" w:cs="Arial"/>
          <w:sz w:val="24"/>
          <w:szCs w:val="24"/>
        </w:rPr>
        <w:t xml:space="preserve">The range of courses starting over April, May and June covers a range of subject areas, including Business, Construction, Creative Industries, Engineering, ESOL, Hair and Beauty, Sport, Hospitality and Catering. </w:t>
      </w:r>
    </w:p>
    <w:p w14:paraId="4427FCC4" w14:textId="77777777" w:rsidR="00B833E6" w:rsidRPr="00B833E6" w:rsidRDefault="00B833E6" w:rsidP="00476365">
      <w:pPr>
        <w:rPr>
          <w:rFonts w:ascii="Arial" w:hAnsi="Arial" w:cs="Arial"/>
          <w:sz w:val="24"/>
          <w:szCs w:val="24"/>
        </w:rPr>
      </w:pPr>
    </w:p>
    <w:p w14:paraId="671829A6" w14:textId="16F2B654" w:rsidR="00476365" w:rsidRPr="00B833E6" w:rsidRDefault="00476365" w:rsidP="00B833E6">
      <w:pPr>
        <w:rPr>
          <w:rFonts w:ascii="Arial" w:hAnsi="Arial" w:cs="Arial"/>
          <w:sz w:val="24"/>
          <w:szCs w:val="24"/>
        </w:rPr>
      </w:pPr>
      <w:r w:rsidRPr="00B833E6">
        <w:rPr>
          <w:rFonts w:ascii="Arial" w:hAnsi="Arial" w:cs="Arial"/>
          <w:sz w:val="24"/>
          <w:szCs w:val="24"/>
        </w:rPr>
        <w:t>Head to the adult learner section of the Kirklees College website</w:t>
      </w:r>
      <w:r w:rsidRPr="00B833E6">
        <w:rPr>
          <w:rFonts w:ascii="Arial" w:hAnsi="Arial" w:cs="Arial"/>
          <w:b/>
          <w:bCs/>
          <w:sz w:val="24"/>
          <w:szCs w:val="24"/>
        </w:rPr>
        <w:t xml:space="preserve"> </w:t>
      </w:r>
      <w:r w:rsidRPr="00B833E6">
        <w:rPr>
          <w:rFonts w:ascii="Arial" w:hAnsi="Arial" w:cs="Arial"/>
          <w:sz w:val="24"/>
          <w:szCs w:val="24"/>
        </w:rPr>
        <w:t>to find out about the benefits of studying at Kirklees College as an adult.</w:t>
      </w:r>
    </w:p>
    <w:p w14:paraId="31B989EC" w14:textId="77777777" w:rsidR="00CC1369" w:rsidRPr="00B833E6" w:rsidRDefault="00CC1369" w:rsidP="00B833E6">
      <w:pPr>
        <w:pStyle w:val="Heading3"/>
        <w:rPr>
          <w:rFonts w:ascii="Arial" w:hAnsi="Arial" w:cs="Arial"/>
          <w:color w:val="auto"/>
          <w:sz w:val="24"/>
          <w:szCs w:val="24"/>
        </w:rPr>
      </w:pPr>
      <w:r w:rsidRPr="00B833E6">
        <w:rPr>
          <w:rFonts w:ascii="Arial" w:hAnsi="Arial" w:cs="Arial"/>
          <w:color w:val="auto"/>
          <w:sz w:val="24"/>
          <w:szCs w:val="24"/>
        </w:rPr>
        <w:t xml:space="preserve">Celebrating a year of working with Flannery Plant Hire </w:t>
      </w:r>
    </w:p>
    <w:p w14:paraId="00C610DD" w14:textId="77777777" w:rsidR="00B833E6" w:rsidRPr="00B833E6" w:rsidRDefault="00CC1369" w:rsidP="00CC1369">
      <w:pPr>
        <w:rPr>
          <w:rFonts w:ascii="Arial" w:hAnsi="Arial" w:cs="Arial"/>
          <w:sz w:val="24"/>
          <w:szCs w:val="24"/>
        </w:rPr>
      </w:pPr>
      <w:r w:rsidRPr="00CC1369">
        <w:rPr>
          <w:rFonts w:ascii="Arial" w:hAnsi="Arial" w:cs="Arial"/>
          <w:sz w:val="24"/>
          <w:szCs w:val="24"/>
        </w:rPr>
        <w:t xml:space="preserve">March 2026 marked a year of Kirklees College’s partnership with Flannery Plant Hire. </w:t>
      </w:r>
      <w:r w:rsidR="00B833E6" w:rsidRPr="00B833E6">
        <w:rPr>
          <w:rFonts w:ascii="Arial" w:hAnsi="Arial" w:cs="Arial"/>
          <w:sz w:val="24"/>
          <w:szCs w:val="24"/>
        </w:rPr>
        <w:t xml:space="preserve"> </w:t>
      </w:r>
      <w:r w:rsidRPr="00CC1369">
        <w:rPr>
          <w:rFonts w:ascii="Arial" w:hAnsi="Arial" w:cs="Arial"/>
          <w:sz w:val="24"/>
          <w:szCs w:val="24"/>
        </w:rPr>
        <w:t xml:space="preserve">The main focus of the partnership was a new skills hub that was opened at the Kirklees College Engineering Centre. The Kirklees Skills Operator Hub is an ongoing partnership between the college, Kirklees Council, Flannery Plant Hire and BAM Construction, who have all been heavily involved in the wider transformation of Huddersfield Town Centre. </w:t>
      </w:r>
    </w:p>
    <w:p w14:paraId="0CABED14" w14:textId="77777777" w:rsidR="00B833E6" w:rsidRPr="00B833E6" w:rsidRDefault="00B833E6" w:rsidP="00CC1369">
      <w:pPr>
        <w:rPr>
          <w:rFonts w:ascii="Arial" w:hAnsi="Arial" w:cs="Arial"/>
          <w:sz w:val="24"/>
          <w:szCs w:val="24"/>
        </w:rPr>
      </w:pPr>
    </w:p>
    <w:p w14:paraId="07BA4640" w14:textId="602359B8" w:rsidR="00CC1369" w:rsidRPr="00CC1369" w:rsidRDefault="00CC1369" w:rsidP="00CC1369">
      <w:pPr>
        <w:rPr>
          <w:rFonts w:ascii="Arial" w:hAnsi="Arial" w:cs="Arial"/>
          <w:sz w:val="24"/>
          <w:szCs w:val="24"/>
        </w:rPr>
      </w:pPr>
      <w:r w:rsidRPr="00CC1369">
        <w:rPr>
          <w:rFonts w:ascii="Arial" w:hAnsi="Arial" w:cs="Arial"/>
          <w:sz w:val="24"/>
          <w:szCs w:val="24"/>
        </w:rPr>
        <w:t xml:space="preserve">The Skills Hub, only the fifth of its kind in the country, is a mobile unit that has two virtual reality plant machinery simulators and classroom facilities for Skills Bootcamps. </w:t>
      </w:r>
      <w:r w:rsidR="00B833E6" w:rsidRPr="00B833E6">
        <w:rPr>
          <w:rFonts w:ascii="Arial" w:hAnsi="Arial" w:cs="Arial"/>
          <w:sz w:val="24"/>
          <w:szCs w:val="24"/>
        </w:rPr>
        <w:t>N</w:t>
      </w:r>
      <w:r w:rsidRPr="00CC1369">
        <w:rPr>
          <w:rFonts w:ascii="Arial" w:hAnsi="Arial" w:cs="Arial"/>
          <w:sz w:val="24"/>
          <w:szCs w:val="24"/>
        </w:rPr>
        <w:t>ext to the hub, the college’s land has been transformed into a live construction site with a variet</w:t>
      </w:r>
      <w:r w:rsidR="00B833E6" w:rsidRPr="00B833E6">
        <w:rPr>
          <w:rFonts w:ascii="Arial" w:hAnsi="Arial" w:cs="Arial"/>
          <w:sz w:val="24"/>
          <w:szCs w:val="24"/>
        </w:rPr>
        <w:t xml:space="preserve">y </w:t>
      </w:r>
      <w:r w:rsidRPr="00CC1369">
        <w:rPr>
          <w:rFonts w:ascii="Arial" w:hAnsi="Arial" w:cs="Arial"/>
          <w:sz w:val="24"/>
          <w:szCs w:val="24"/>
        </w:rPr>
        <w:t xml:space="preserve">of Flannery plant machinery for adult learners to </w:t>
      </w:r>
      <w:r w:rsidRPr="00CC1369">
        <w:rPr>
          <w:rFonts w:ascii="Arial" w:hAnsi="Arial" w:cs="Arial"/>
          <w:sz w:val="24"/>
          <w:szCs w:val="24"/>
        </w:rPr>
        <w:lastRenderedPageBreak/>
        <w:t xml:space="preserve">operate on a live site environment. The facilities have also helped the college play a key role in the </w:t>
      </w:r>
      <w:proofErr w:type="spellStart"/>
      <w:r w:rsidRPr="00CC1369">
        <w:rPr>
          <w:rFonts w:ascii="Arial" w:hAnsi="Arial" w:cs="Arial"/>
          <w:sz w:val="24"/>
          <w:szCs w:val="24"/>
        </w:rPr>
        <w:t>Transpennine</w:t>
      </w:r>
      <w:proofErr w:type="spellEnd"/>
      <w:r w:rsidRPr="00CC1369">
        <w:rPr>
          <w:rFonts w:ascii="Arial" w:hAnsi="Arial" w:cs="Arial"/>
          <w:sz w:val="24"/>
          <w:szCs w:val="24"/>
        </w:rPr>
        <w:t xml:space="preserve"> Route Upgrade. </w:t>
      </w:r>
    </w:p>
    <w:p w14:paraId="744339F6" w14:textId="77777777" w:rsidR="00CC1369" w:rsidRDefault="00CC1369" w:rsidP="00CC1369"/>
    <w:p w14:paraId="1FE637B8" w14:textId="77777777" w:rsidR="00A669CD" w:rsidRPr="00B833E6" w:rsidRDefault="00A669CD" w:rsidP="00B833E6">
      <w:pPr>
        <w:pStyle w:val="Heading3"/>
        <w:rPr>
          <w:rFonts w:ascii="Arial" w:hAnsi="Arial" w:cs="Arial"/>
          <w:color w:val="auto"/>
          <w:sz w:val="24"/>
          <w:szCs w:val="24"/>
        </w:rPr>
      </w:pPr>
      <w:r w:rsidRPr="00B833E6">
        <w:rPr>
          <w:rFonts w:ascii="Arial" w:hAnsi="Arial" w:cs="Arial"/>
          <w:color w:val="auto"/>
          <w:sz w:val="24"/>
          <w:szCs w:val="24"/>
        </w:rPr>
        <w:t xml:space="preserve">Building skills before entering the workplace: The ongoing evolution of work experience </w:t>
      </w:r>
    </w:p>
    <w:p w14:paraId="2CECD609" w14:textId="77777777" w:rsidR="00B833E6" w:rsidRPr="00B833E6" w:rsidRDefault="00A669CD" w:rsidP="00A669CD">
      <w:pPr>
        <w:rPr>
          <w:rFonts w:ascii="Arial" w:hAnsi="Arial" w:cs="Arial"/>
          <w:sz w:val="24"/>
          <w:szCs w:val="24"/>
        </w:rPr>
      </w:pPr>
      <w:r w:rsidRPr="00A669CD">
        <w:rPr>
          <w:rFonts w:ascii="Arial" w:hAnsi="Arial" w:cs="Arial"/>
          <w:sz w:val="24"/>
          <w:szCs w:val="24"/>
        </w:rPr>
        <w:t xml:space="preserve">Dawn Turner, Business Development Manager at Kirklees College, has been sharing her thoughts on the benefits of work placements for Kirklees College students: </w:t>
      </w:r>
    </w:p>
    <w:p w14:paraId="55392B48" w14:textId="77777777" w:rsidR="00B833E6" w:rsidRPr="00B833E6" w:rsidRDefault="00B833E6" w:rsidP="00A669CD">
      <w:pPr>
        <w:rPr>
          <w:rFonts w:ascii="Arial" w:hAnsi="Arial" w:cs="Arial"/>
          <w:sz w:val="24"/>
          <w:szCs w:val="24"/>
        </w:rPr>
      </w:pPr>
    </w:p>
    <w:p w14:paraId="0296C922" w14:textId="146A976D" w:rsidR="00A669CD" w:rsidRPr="00A669CD" w:rsidRDefault="00B833E6" w:rsidP="00A669CD">
      <w:pPr>
        <w:rPr>
          <w:rFonts w:ascii="Arial" w:hAnsi="Arial" w:cs="Arial"/>
          <w:sz w:val="24"/>
          <w:szCs w:val="24"/>
        </w:rPr>
      </w:pPr>
      <w:r w:rsidRPr="00B833E6">
        <w:rPr>
          <w:rFonts w:ascii="Arial" w:hAnsi="Arial" w:cs="Arial"/>
          <w:sz w:val="24"/>
          <w:szCs w:val="24"/>
        </w:rPr>
        <w:t>“</w:t>
      </w:r>
      <w:r w:rsidR="00A669CD" w:rsidRPr="00A669CD">
        <w:rPr>
          <w:rFonts w:ascii="Arial" w:hAnsi="Arial" w:cs="Arial"/>
          <w:sz w:val="24"/>
          <w:szCs w:val="24"/>
        </w:rPr>
        <w:t xml:space="preserve">Work placements are an incredibly valuable opportunity for students, particularly for those who may not yet have part-time work experience. In my opinion, they play a crucial role in helping young people develop practical skills that cannot always be learned in a classroom environment. Spending time in a real workplace allows students to understand how businesses operate, whilst also developing important employability skills such as communication, teamwork and professionalism. </w:t>
      </w:r>
    </w:p>
    <w:p w14:paraId="66721872" w14:textId="77777777" w:rsidR="00B833E6" w:rsidRPr="00B833E6" w:rsidRDefault="00A669CD" w:rsidP="00A669CD">
      <w:pPr>
        <w:rPr>
          <w:rFonts w:ascii="Arial" w:hAnsi="Arial" w:cs="Arial"/>
          <w:sz w:val="24"/>
          <w:szCs w:val="24"/>
        </w:rPr>
      </w:pPr>
      <w:r w:rsidRPr="00A669CD">
        <w:rPr>
          <w:rFonts w:ascii="Arial" w:hAnsi="Arial" w:cs="Arial"/>
          <w:sz w:val="24"/>
          <w:szCs w:val="24"/>
        </w:rPr>
        <w:t>From a student’s perspective, work placements can also make a significant difference in building a CV. Employers often seek candidates who can demonstrate workplace experience, even at an early stage in their careers. A work placement shows initiative and gives students examples they can talk about in interviews.</w:t>
      </w:r>
      <w:r w:rsidR="00B833E6" w:rsidRPr="00B833E6">
        <w:rPr>
          <w:rFonts w:ascii="Arial" w:hAnsi="Arial" w:cs="Arial"/>
          <w:sz w:val="24"/>
          <w:szCs w:val="24"/>
        </w:rPr>
        <w:t>”</w:t>
      </w:r>
    </w:p>
    <w:p w14:paraId="7D0D3421" w14:textId="77777777" w:rsidR="00B833E6" w:rsidRDefault="00B833E6" w:rsidP="00A669CD"/>
    <w:p w14:paraId="51587A7A" w14:textId="7E95E1A7" w:rsidR="00CC1369" w:rsidRPr="00476365" w:rsidRDefault="00CC1369" w:rsidP="00A669CD"/>
    <w:sectPr w:rsidR="00CC1369" w:rsidRPr="00476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060F"/>
    <w:multiLevelType w:val="hybridMultilevel"/>
    <w:tmpl w:val="5DF04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494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30"/>
    <w:rsid w:val="000E443B"/>
    <w:rsid w:val="00253230"/>
    <w:rsid w:val="00476365"/>
    <w:rsid w:val="00662F8C"/>
    <w:rsid w:val="006C0C0C"/>
    <w:rsid w:val="00771D27"/>
    <w:rsid w:val="007E17BE"/>
    <w:rsid w:val="008E291B"/>
    <w:rsid w:val="00A669CD"/>
    <w:rsid w:val="00AD2F24"/>
    <w:rsid w:val="00B670D4"/>
    <w:rsid w:val="00B833E6"/>
    <w:rsid w:val="00B96AF0"/>
    <w:rsid w:val="00BE3A80"/>
    <w:rsid w:val="00CC1369"/>
    <w:rsid w:val="00E0158C"/>
    <w:rsid w:val="00EF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972C"/>
  <w15:chartTrackingRefBased/>
  <w15:docId w15:val="{E2C5C156-8AA9-4B5B-9BF0-D91B39D6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BE"/>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53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3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3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2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2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2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2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3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230"/>
    <w:rPr>
      <w:rFonts w:eastAsiaTheme="majorEastAsia" w:cstheme="majorBidi"/>
      <w:color w:val="272727" w:themeColor="text1" w:themeTint="D8"/>
    </w:rPr>
  </w:style>
  <w:style w:type="paragraph" w:styleId="Title">
    <w:name w:val="Title"/>
    <w:basedOn w:val="Normal"/>
    <w:next w:val="Normal"/>
    <w:link w:val="TitleChar"/>
    <w:uiPriority w:val="10"/>
    <w:qFormat/>
    <w:rsid w:val="002532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230"/>
    <w:pPr>
      <w:spacing w:before="160"/>
      <w:jc w:val="center"/>
    </w:pPr>
    <w:rPr>
      <w:i/>
      <w:iCs/>
      <w:color w:val="404040" w:themeColor="text1" w:themeTint="BF"/>
    </w:rPr>
  </w:style>
  <w:style w:type="character" w:customStyle="1" w:styleId="QuoteChar">
    <w:name w:val="Quote Char"/>
    <w:basedOn w:val="DefaultParagraphFont"/>
    <w:link w:val="Quote"/>
    <w:uiPriority w:val="29"/>
    <w:rsid w:val="00253230"/>
    <w:rPr>
      <w:i/>
      <w:iCs/>
      <w:color w:val="404040" w:themeColor="text1" w:themeTint="BF"/>
    </w:rPr>
  </w:style>
  <w:style w:type="paragraph" w:styleId="ListParagraph">
    <w:name w:val="List Paragraph"/>
    <w:basedOn w:val="Normal"/>
    <w:uiPriority w:val="34"/>
    <w:qFormat/>
    <w:rsid w:val="00253230"/>
    <w:pPr>
      <w:ind w:left="720"/>
      <w:contextualSpacing/>
    </w:pPr>
  </w:style>
  <w:style w:type="character" w:styleId="IntenseEmphasis">
    <w:name w:val="Intense Emphasis"/>
    <w:basedOn w:val="DefaultParagraphFont"/>
    <w:uiPriority w:val="21"/>
    <w:qFormat/>
    <w:rsid w:val="00253230"/>
    <w:rPr>
      <w:i/>
      <w:iCs/>
      <w:color w:val="0F4761" w:themeColor="accent1" w:themeShade="BF"/>
    </w:rPr>
  </w:style>
  <w:style w:type="paragraph" w:styleId="IntenseQuote">
    <w:name w:val="Intense Quote"/>
    <w:basedOn w:val="Normal"/>
    <w:next w:val="Normal"/>
    <w:link w:val="IntenseQuoteChar"/>
    <w:uiPriority w:val="30"/>
    <w:qFormat/>
    <w:rsid w:val="00253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230"/>
    <w:rPr>
      <w:i/>
      <w:iCs/>
      <w:color w:val="0F4761" w:themeColor="accent1" w:themeShade="BF"/>
    </w:rPr>
  </w:style>
  <w:style w:type="character" w:styleId="IntenseReference">
    <w:name w:val="Intense Reference"/>
    <w:basedOn w:val="DefaultParagraphFont"/>
    <w:uiPriority w:val="32"/>
    <w:qFormat/>
    <w:rsid w:val="00253230"/>
    <w:rPr>
      <w:b/>
      <w:bCs/>
      <w:smallCaps/>
      <w:color w:val="0F4761" w:themeColor="accent1" w:themeShade="BF"/>
      <w:spacing w:val="5"/>
    </w:rPr>
  </w:style>
  <w:style w:type="character" w:styleId="Hyperlink">
    <w:name w:val="Hyperlink"/>
    <w:basedOn w:val="DefaultParagraphFont"/>
    <w:uiPriority w:val="99"/>
    <w:unhideWhenUsed/>
    <w:rsid w:val="007E17BE"/>
    <w:rPr>
      <w:color w:val="0563C1"/>
      <w:u w:val="single"/>
    </w:rPr>
  </w:style>
  <w:style w:type="character" w:styleId="UnresolvedMention">
    <w:name w:val="Unresolved Mention"/>
    <w:basedOn w:val="DefaultParagraphFont"/>
    <w:uiPriority w:val="99"/>
    <w:semiHidden/>
    <w:unhideWhenUsed/>
    <w:rsid w:val="00B83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ytickets.at/kirkleescollege6/2108394" TargetMode="External"/><Relationship Id="rId5" Type="http://schemas.openxmlformats.org/officeDocument/2006/relationships/hyperlink" Target="http://www.nationalr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2ccda8-5851-4596-842b-d027e46bcebf}" enabled="0" method="" siteId="{e92ccda8-5851-4596-842b-d027e46bcebf}" removed="1"/>
</clbl:labelList>
</file>

<file path=docProps/app.xml><?xml version="1.0" encoding="utf-8"?>
<Properties xmlns="http://schemas.openxmlformats.org/officeDocument/2006/extended-properties" xmlns:vt="http://schemas.openxmlformats.org/officeDocument/2006/docPropsVTypes">
  <Template>Normal</Template>
  <TotalTime>51</TotalTime>
  <Pages>5</Pages>
  <Words>1483</Words>
  <Characters>8455</Characters>
  <Application>Microsoft Office Word</Application>
  <DocSecurity>0</DocSecurity>
  <Lines>70</Lines>
  <Paragraphs>19</Paragraphs>
  <ScaleCrop>false</ScaleCrop>
  <Company>Kirklees College</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Duckworth</dc:creator>
  <cp:keywords/>
  <dc:description/>
  <cp:lastModifiedBy>Eliza Duckworth</cp:lastModifiedBy>
  <cp:revision>13</cp:revision>
  <dcterms:created xsi:type="dcterms:W3CDTF">2026-04-02T07:43:00Z</dcterms:created>
  <dcterms:modified xsi:type="dcterms:W3CDTF">2026-04-02T08:34:00Z</dcterms:modified>
</cp:coreProperties>
</file>