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0E659" w14:textId="5EDC60D2" w:rsidR="00897CD0" w:rsidRDefault="0085459F" w:rsidP="00FD45CD">
      <w:pPr>
        <w:rPr>
          <w:rFonts w:cstheme="minorHAnsi"/>
          <w:b/>
          <w:bCs/>
          <w:color w:val="2F3235"/>
          <w:sz w:val="28"/>
          <w:szCs w:val="28"/>
          <w:shd w:val="clear" w:color="auto" w:fill="FFFFFF"/>
        </w:rPr>
      </w:pPr>
      <w:r>
        <w:rPr>
          <w:rFonts w:cstheme="minorHAnsi"/>
          <w:b/>
          <w:bCs/>
          <w:color w:val="2F3235"/>
          <w:sz w:val="28"/>
          <w:szCs w:val="28"/>
          <w:shd w:val="clear" w:color="auto" w:fill="FFFFFF"/>
        </w:rPr>
        <w:t xml:space="preserve">Introduction </w:t>
      </w:r>
    </w:p>
    <w:p w14:paraId="3980DEC6" w14:textId="527330FC" w:rsidR="00897CD0" w:rsidRDefault="003423DB" w:rsidP="00FD45CD">
      <w:r w:rsidRPr="003423DB">
        <w:t>The Office for Students (</w:t>
      </w:r>
      <w:proofErr w:type="spellStart"/>
      <w:r w:rsidRPr="003423DB">
        <w:t>OfS</w:t>
      </w:r>
      <w:proofErr w:type="spellEnd"/>
      <w:r w:rsidRPr="003423DB">
        <w:t xml:space="preserve">) requires </w:t>
      </w:r>
      <w:r w:rsidR="00F94647">
        <w:t>C</w:t>
      </w:r>
      <w:r w:rsidRPr="003423DB">
        <w:t xml:space="preserve">olleges </w:t>
      </w:r>
      <w:r w:rsidR="00F94647">
        <w:t xml:space="preserve">with </w:t>
      </w:r>
      <w:r w:rsidRPr="003423DB">
        <w:t xml:space="preserve">Higher Education (HE) </w:t>
      </w:r>
      <w:r w:rsidR="00C60451">
        <w:t xml:space="preserve">provision </w:t>
      </w:r>
      <w:r w:rsidRPr="003423DB">
        <w:t xml:space="preserve">to </w:t>
      </w:r>
      <w:r w:rsidR="00E1366C">
        <w:t>publish</w:t>
      </w:r>
      <w:r w:rsidRPr="003423DB">
        <w:t xml:space="preserve"> </w:t>
      </w:r>
      <w:r w:rsidR="001022C1">
        <w:t xml:space="preserve">clear and </w:t>
      </w:r>
      <w:r w:rsidR="00E1366C">
        <w:t>comprehensive</w:t>
      </w:r>
      <w:r w:rsidRPr="003423DB">
        <w:t xml:space="preserve"> information </w:t>
      </w:r>
      <w:r w:rsidR="00C60451">
        <w:t xml:space="preserve">to explain to </w:t>
      </w:r>
      <w:r w:rsidRPr="003423DB">
        <w:t>students how the</w:t>
      </w:r>
      <w:r w:rsidR="00745E8A">
        <w:t xml:space="preserve">y are </w:t>
      </w:r>
      <w:r w:rsidRPr="003423DB">
        <w:t>prevent</w:t>
      </w:r>
      <w:r w:rsidR="00745E8A">
        <w:t>ing</w:t>
      </w:r>
      <w:r w:rsidRPr="003423DB">
        <w:t xml:space="preserve"> </w:t>
      </w:r>
      <w:r w:rsidR="00A132E8">
        <w:t>H</w:t>
      </w:r>
      <w:r w:rsidRPr="003423DB">
        <w:t xml:space="preserve">arassment and </w:t>
      </w:r>
      <w:r w:rsidR="00A132E8">
        <w:t>S</w:t>
      </w:r>
      <w:r w:rsidRPr="003423DB">
        <w:t xml:space="preserve">exual </w:t>
      </w:r>
      <w:r w:rsidR="00A132E8">
        <w:t>M</w:t>
      </w:r>
      <w:r w:rsidRPr="003423DB">
        <w:t xml:space="preserve">isconduct, how </w:t>
      </w:r>
      <w:r w:rsidR="00A132E8">
        <w:t xml:space="preserve">incidences that do happen </w:t>
      </w:r>
      <w:r w:rsidRPr="003423DB">
        <w:t xml:space="preserve">can </w:t>
      </w:r>
      <w:r w:rsidR="00A132E8">
        <w:t xml:space="preserve">be </w:t>
      </w:r>
      <w:r w:rsidRPr="003423DB">
        <w:t>report</w:t>
      </w:r>
      <w:r w:rsidR="00A132E8">
        <w:t>ed</w:t>
      </w:r>
      <w:r w:rsidR="00516B07">
        <w:t xml:space="preserve">, and </w:t>
      </w:r>
      <w:r w:rsidRPr="003423DB">
        <w:t>what support they can expect during an</w:t>
      </w:r>
      <w:r w:rsidR="00516B07">
        <w:t>y</w:t>
      </w:r>
      <w:r w:rsidRPr="003423DB">
        <w:t xml:space="preserve"> investigation.</w:t>
      </w:r>
      <w:r w:rsidR="00826627">
        <w:t xml:space="preserve"> </w:t>
      </w:r>
      <w:r w:rsidR="009D2C2E">
        <w:t xml:space="preserve">These requirements have been initiated </w:t>
      </w:r>
      <w:r w:rsidR="0040442E">
        <w:t xml:space="preserve">in response </w:t>
      </w:r>
      <w:r w:rsidR="009D2C2E">
        <w:t xml:space="preserve">to </w:t>
      </w:r>
      <w:r w:rsidR="0040442E">
        <w:t xml:space="preserve">the </w:t>
      </w:r>
      <w:r w:rsidR="009D2C2E">
        <w:t xml:space="preserve">findings reported in July 2024 that 20% of students have experienced unwanted sexual behaviour </w:t>
      </w:r>
      <w:hyperlink r:id="rId7" w:history="1">
        <w:r w:rsidR="009D2C2E" w:rsidRPr="00AC0ACA">
          <w:rPr>
            <w:rStyle w:val="Hyperlink"/>
          </w:rPr>
          <w:t>Survey Published July 2024</w:t>
        </w:r>
      </w:hyperlink>
      <w:r w:rsidR="009D2C2E">
        <w:t xml:space="preserve">. </w:t>
      </w:r>
    </w:p>
    <w:p w14:paraId="509376C4" w14:textId="0487578B" w:rsidR="007F1D9D" w:rsidRPr="007F1D9D" w:rsidRDefault="00A962C4" w:rsidP="00FD45CD">
      <w:r>
        <w:t xml:space="preserve">Aligned with our Freedom of Speech </w:t>
      </w:r>
      <w:r w:rsidR="004D1904">
        <w:t>Code of Practice</w:t>
      </w:r>
      <w:r w:rsidR="007A651C">
        <w:t xml:space="preserve">, </w:t>
      </w:r>
      <w:r w:rsidR="0040442E">
        <w:t>the College</w:t>
      </w:r>
      <w:r>
        <w:t xml:space="preserve"> do</w:t>
      </w:r>
      <w:r w:rsidR="0040442E">
        <w:t>es</w:t>
      </w:r>
      <w:r>
        <w:t xml:space="preserve"> not impose any restrictions </w:t>
      </w:r>
      <w:r w:rsidR="008D61C0">
        <w:t>t</w:t>
      </w:r>
      <w:r>
        <w:t xml:space="preserve">hat would prevent or restrict any student from disclosing information about an allegation of harassment and/or sexual misconduct which involves or affects one or more students. </w:t>
      </w:r>
    </w:p>
    <w:p w14:paraId="3F91322E" w14:textId="3DD1ED14" w:rsidR="006E252A" w:rsidRPr="006E252A" w:rsidRDefault="006E252A" w:rsidP="00FD45CD">
      <w:pPr>
        <w:rPr>
          <w:rFonts w:cstheme="minorHAnsi"/>
          <w:b/>
          <w:bCs/>
          <w:color w:val="2F3235"/>
          <w:sz w:val="28"/>
          <w:szCs w:val="28"/>
          <w:shd w:val="clear" w:color="auto" w:fill="FFFFFF"/>
        </w:rPr>
      </w:pPr>
      <w:r w:rsidRPr="006E252A">
        <w:rPr>
          <w:rFonts w:cstheme="minorHAnsi"/>
          <w:b/>
          <w:bCs/>
          <w:color w:val="2F3235"/>
          <w:sz w:val="28"/>
          <w:szCs w:val="28"/>
          <w:shd w:val="clear" w:color="auto" w:fill="FFFFFF"/>
        </w:rPr>
        <w:t>Our Promise:</w:t>
      </w:r>
    </w:p>
    <w:p w14:paraId="61A628EF" w14:textId="04089708" w:rsidR="00206391" w:rsidRPr="001A2439" w:rsidRDefault="008A27B1">
      <w:pPr>
        <w:rPr>
          <w:color w:val="000000" w:themeColor="text1"/>
          <w:lang w:bidi="en-GB"/>
        </w:rPr>
      </w:pPr>
      <w:r w:rsidRPr="008A27B1">
        <w:rPr>
          <w:color w:val="000000" w:themeColor="text1"/>
          <w:lang w:bidi="en-GB"/>
        </w:rPr>
        <w:t xml:space="preserve">At Kirklees College, </w:t>
      </w:r>
      <w:r w:rsidR="00631EAA">
        <w:rPr>
          <w:color w:val="000000" w:themeColor="text1"/>
          <w:lang w:bidi="en-GB"/>
        </w:rPr>
        <w:t>we have a</w:t>
      </w:r>
      <w:r w:rsidRPr="008A27B1">
        <w:rPr>
          <w:color w:val="000000" w:themeColor="text1"/>
          <w:lang w:bidi="en-GB"/>
        </w:rPr>
        <w:t xml:space="preserve"> </w:t>
      </w:r>
      <w:proofErr w:type="gramStart"/>
      <w:r w:rsidRPr="008A27B1">
        <w:rPr>
          <w:color w:val="000000" w:themeColor="text1"/>
          <w:lang w:bidi="en-GB"/>
        </w:rPr>
        <w:t>zero tolerance</w:t>
      </w:r>
      <w:proofErr w:type="gramEnd"/>
      <w:r w:rsidRPr="008A27B1">
        <w:rPr>
          <w:color w:val="000000" w:themeColor="text1"/>
          <w:lang w:bidi="en-GB"/>
        </w:rPr>
        <w:t xml:space="preserve"> </w:t>
      </w:r>
      <w:r w:rsidR="0040442E">
        <w:rPr>
          <w:color w:val="000000" w:themeColor="text1"/>
          <w:lang w:bidi="en-GB"/>
        </w:rPr>
        <w:t xml:space="preserve">approach </w:t>
      </w:r>
      <w:r w:rsidR="00631EAA">
        <w:rPr>
          <w:color w:val="000000" w:themeColor="text1"/>
          <w:lang w:bidi="en-GB"/>
        </w:rPr>
        <w:t xml:space="preserve">to </w:t>
      </w:r>
      <w:r w:rsidRPr="008A27B1">
        <w:rPr>
          <w:color w:val="000000" w:themeColor="text1"/>
          <w:lang w:bidi="en-GB"/>
        </w:rPr>
        <w:t xml:space="preserve">any form of harassment or sexual misconduct (HSM). Aligned with our core values of Kindness, Unity, and Excellence, and underpinned by British </w:t>
      </w:r>
      <w:r w:rsidR="00631EAA">
        <w:rPr>
          <w:color w:val="000000" w:themeColor="text1"/>
          <w:lang w:bidi="en-GB"/>
        </w:rPr>
        <w:t>V</w:t>
      </w:r>
      <w:r w:rsidRPr="008A27B1">
        <w:rPr>
          <w:color w:val="000000" w:themeColor="text1"/>
          <w:lang w:bidi="en-GB"/>
        </w:rPr>
        <w:t>alues</w:t>
      </w:r>
      <w:r w:rsidR="00631EAA">
        <w:rPr>
          <w:color w:val="000000" w:themeColor="text1"/>
          <w:lang w:bidi="en-GB"/>
        </w:rPr>
        <w:t xml:space="preserve">, </w:t>
      </w:r>
      <w:r w:rsidRPr="008A27B1">
        <w:rPr>
          <w:color w:val="000000" w:themeColor="text1"/>
          <w:lang w:bidi="en-GB"/>
        </w:rPr>
        <w:t>we are committed to fostering a safe, respectful, and inclusive community where everyone feels they belong. Harassment and sexual misconduct are wholly unacceptable, and we are dedicated to both preventing such behaviours and responding effectively when they occur. We actively promote these values across all areas of college life, ensuring that students and staff alike feel empowered to report concerns without fear of recrimination and are fully supported throughout the process.</w:t>
      </w:r>
    </w:p>
    <w:p w14:paraId="45ED6EB9" w14:textId="77777777" w:rsidR="007C74D0" w:rsidRDefault="007C74D0" w:rsidP="0026019F">
      <w:r>
        <w:rPr>
          <w:rStyle w:val="Strong"/>
        </w:rPr>
        <w:t xml:space="preserve">What is </w:t>
      </w:r>
      <w:r w:rsidR="00950A7A">
        <w:rPr>
          <w:rStyle w:val="Strong"/>
        </w:rPr>
        <w:t>Harassment</w:t>
      </w:r>
      <w:r>
        <w:t>?</w:t>
      </w:r>
    </w:p>
    <w:p w14:paraId="55DA7EF2" w14:textId="3961BE69" w:rsidR="00631EAA" w:rsidRDefault="00631EAA" w:rsidP="0026019F">
      <w:r>
        <w:t xml:space="preserve">The </w:t>
      </w:r>
      <w:proofErr w:type="spellStart"/>
      <w:r>
        <w:t>OfS</w:t>
      </w:r>
      <w:proofErr w:type="spellEnd"/>
      <w:r>
        <w:t xml:space="preserve"> defines harassment as unwanted behaviour or conduct that violates a person’s dignity or creates </w:t>
      </w:r>
      <w:r w:rsidRPr="00D34E82">
        <w:t xml:space="preserve">an intimidating, hostile, degrading, humiliating, or offensive environment for them, </w:t>
      </w:r>
      <w:r w:rsidRPr="00D34E82">
        <w:rPr>
          <w:rFonts w:cstheme="minorHAnsi"/>
        </w:rPr>
        <w:t>which interferes with an individual’s learning, working or social environment</w:t>
      </w:r>
    </w:p>
    <w:p w14:paraId="18772EA5" w14:textId="0D9A6C5D" w:rsidR="0026019F" w:rsidRPr="00BD0DBF" w:rsidRDefault="007C74D0" w:rsidP="0026019F">
      <w:r>
        <w:t>Harassment</w:t>
      </w:r>
      <w:r w:rsidR="00950A7A">
        <w:t xml:space="preserve"> including sexual harassment, </w:t>
      </w:r>
      <w:r w:rsidR="00631EAA">
        <w:t>can include</w:t>
      </w:r>
      <w:r w:rsidR="00950A7A">
        <w:t xml:space="preserve"> when a person engages in unwanted conduct related to a relevant protected characteristic (such as age, disability, gender reassignment, race, religion or belief, sex, or sexual orientation)</w:t>
      </w:r>
      <w:r w:rsidR="00D34E82" w:rsidRPr="00D34E82">
        <w:rPr>
          <w:rFonts w:cstheme="minorHAnsi"/>
        </w:rPr>
        <w:t>. It also includes treating someone less favourably because they have submitted or refused to submit to such behaviour in the past</w:t>
      </w:r>
      <w:r w:rsidR="00950A7A" w:rsidRPr="00D34E82">
        <w:t xml:space="preserve">. Harassment also includes unwanted conduct of a sexual nature that has the same purpose or effect. </w:t>
      </w:r>
      <w:r w:rsidR="00803580" w:rsidRPr="00803580">
        <w:rPr>
          <w:rFonts w:cstheme="minorHAnsi"/>
        </w:rPr>
        <w:t>We believe that any form of harassment is unacceptable even if it does not fall within any of these categories.</w:t>
      </w:r>
    </w:p>
    <w:p w14:paraId="2A898F2E" w14:textId="77777777" w:rsidR="00631EAA" w:rsidRDefault="0026019F" w:rsidP="0026019F">
      <w:pPr>
        <w:rPr>
          <w:rFonts w:cstheme="minorHAnsi"/>
        </w:rPr>
      </w:pPr>
      <w:r w:rsidRPr="00365E30">
        <w:rPr>
          <w:rFonts w:cstheme="minorHAnsi"/>
        </w:rPr>
        <w:t>Some forms of harassment are considered a Hate Crime. A hate incident or crime is any act of violence or hostility against a person or property that is motivated by hostility or prejudice towards a person due to a particular protected characteristic.</w:t>
      </w:r>
    </w:p>
    <w:p w14:paraId="2F451D93" w14:textId="783BD5E4" w:rsidR="0026019F" w:rsidRPr="00365E30" w:rsidRDefault="0026019F" w:rsidP="0026019F">
      <w:pPr>
        <w:rPr>
          <w:rFonts w:cstheme="minorHAnsi"/>
        </w:rPr>
      </w:pPr>
      <w:r w:rsidRPr="00365E30">
        <w:rPr>
          <w:rFonts w:cstheme="minorHAnsi"/>
        </w:rPr>
        <w:t xml:space="preserve"> Harassment may include, for example:</w:t>
      </w:r>
    </w:p>
    <w:p w14:paraId="098C5BA2" w14:textId="77777777" w:rsidR="0026019F" w:rsidRPr="00365E30" w:rsidRDefault="0026019F" w:rsidP="0026019F">
      <w:pPr>
        <w:numPr>
          <w:ilvl w:val="0"/>
          <w:numId w:val="10"/>
        </w:numPr>
        <w:rPr>
          <w:rFonts w:cstheme="minorHAnsi"/>
        </w:rPr>
      </w:pPr>
      <w:r w:rsidRPr="00365E30">
        <w:rPr>
          <w:rFonts w:cstheme="minorHAnsi"/>
        </w:rPr>
        <w:t>unwanted physical conduct or ‘horseplay’, including touching, pinching, pushing, grabbing, brushing past someone, invading their personal space and more serious forms of physical or sexual assault</w:t>
      </w:r>
    </w:p>
    <w:p w14:paraId="68A41769" w14:textId="77777777" w:rsidR="0026019F" w:rsidRPr="00365E30" w:rsidRDefault="0026019F" w:rsidP="0026019F">
      <w:pPr>
        <w:numPr>
          <w:ilvl w:val="0"/>
          <w:numId w:val="10"/>
        </w:numPr>
        <w:rPr>
          <w:rFonts w:cstheme="minorHAnsi"/>
        </w:rPr>
      </w:pPr>
      <w:r w:rsidRPr="00365E30">
        <w:rPr>
          <w:rFonts w:cstheme="minorHAnsi"/>
        </w:rPr>
        <w:t>offensive or intimidating comments or gestures, or insensitive jokes or pranks</w:t>
      </w:r>
    </w:p>
    <w:p w14:paraId="7A2314DF" w14:textId="77777777" w:rsidR="0026019F" w:rsidRPr="00365E30" w:rsidRDefault="0026019F" w:rsidP="0026019F">
      <w:pPr>
        <w:numPr>
          <w:ilvl w:val="0"/>
          <w:numId w:val="10"/>
        </w:numPr>
        <w:rPr>
          <w:rFonts w:cstheme="minorHAnsi"/>
        </w:rPr>
      </w:pPr>
      <w:r w:rsidRPr="00365E30">
        <w:rPr>
          <w:rFonts w:cstheme="minorHAnsi"/>
        </w:rPr>
        <w:t>mocking, mimicking or belittling a person’s disability</w:t>
      </w:r>
    </w:p>
    <w:p w14:paraId="2EE4A746" w14:textId="77777777" w:rsidR="0026019F" w:rsidRPr="00365E30" w:rsidRDefault="0026019F" w:rsidP="0026019F">
      <w:pPr>
        <w:numPr>
          <w:ilvl w:val="0"/>
          <w:numId w:val="10"/>
        </w:numPr>
        <w:rPr>
          <w:rFonts w:cstheme="minorHAnsi"/>
        </w:rPr>
      </w:pPr>
      <w:r w:rsidRPr="00365E30">
        <w:rPr>
          <w:rFonts w:cstheme="minorHAnsi"/>
        </w:rPr>
        <w:t>racist, sexist, homophobic or ageist jokes, or derogatory or stereotypical remarks about a particular ethnic or religious group or gender</w:t>
      </w:r>
    </w:p>
    <w:p w14:paraId="14F1F070" w14:textId="77777777" w:rsidR="0026019F" w:rsidRPr="00365E30" w:rsidRDefault="0026019F" w:rsidP="0026019F">
      <w:pPr>
        <w:numPr>
          <w:ilvl w:val="0"/>
          <w:numId w:val="10"/>
        </w:numPr>
        <w:rPr>
          <w:rFonts w:cstheme="minorHAnsi"/>
        </w:rPr>
      </w:pPr>
      <w:r w:rsidRPr="00365E30">
        <w:rPr>
          <w:rFonts w:cstheme="minorHAnsi"/>
        </w:rPr>
        <w:lastRenderedPageBreak/>
        <w:t>outing or threatening to out someone as gay, lesbian, bisexual or trans</w:t>
      </w:r>
    </w:p>
    <w:p w14:paraId="20A1C185" w14:textId="77777777" w:rsidR="0026019F" w:rsidRPr="00365E30" w:rsidRDefault="0026019F" w:rsidP="0026019F">
      <w:pPr>
        <w:numPr>
          <w:ilvl w:val="0"/>
          <w:numId w:val="10"/>
        </w:numPr>
        <w:rPr>
          <w:rFonts w:cstheme="minorHAnsi"/>
        </w:rPr>
      </w:pPr>
      <w:r w:rsidRPr="00365E30">
        <w:rPr>
          <w:rFonts w:cstheme="minorHAnsi"/>
        </w:rPr>
        <w:t>ignoring or shunning someone, for example, by deliberately excluding them from a conversation or a social activity.</w:t>
      </w:r>
    </w:p>
    <w:p w14:paraId="1A0BC542" w14:textId="3809C0FF" w:rsidR="0026019F" w:rsidRDefault="0026019F" w:rsidP="0026019F">
      <w:pPr>
        <w:numPr>
          <w:ilvl w:val="0"/>
          <w:numId w:val="10"/>
        </w:numPr>
        <w:rPr>
          <w:rFonts w:cstheme="minorHAnsi"/>
        </w:rPr>
      </w:pPr>
      <w:r w:rsidRPr="00365E30">
        <w:rPr>
          <w:rFonts w:cstheme="minorHAnsi"/>
        </w:rPr>
        <w:t>A person may be harassed even if they were not the intended "target". For example, a person may be harassed by racist jokes about a different ethnic group if they create an offensive environment.</w:t>
      </w:r>
      <w:r w:rsidR="00353645" w:rsidRPr="00365E30">
        <w:rPr>
          <w:rFonts w:cstheme="minorHAnsi"/>
        </w:rPr>
        <w:t xml:space="preserve"> </w:t>
      </w:r>
    </w:p>
    <w:p w14:paraId="29EA8A65" w14:textId="77777777" w:rsidR="008742A2" w:rsidRDefault="008742A2" w:rsidP="008742A2">
      <w:pPr>
        <w:rPr>
          <w:rFonts w:cstheme="minorHAnsi"/>
        </w:rPr>
      </w:pPr>
    </w:p>
    <w:p w14:paraId="3F1ED6AF" w14:textId="77777777" w:rsidR="007B0004" w:rsidRPr="00C901D1" w:rsidRDefault="007B0004" w:rsidP="00950A7A">
      <w:pPr>
        <w:rPr>
          <w:rFonts w:cstheme="minorHAnsi"/>
          <w:b/>
          <w:bCs/>
          <w:sz w:val="28"/>
          <w:szCs w:val="28"/>
        </w:rPr>
      </w:pPr>
      <w:r w:rsidRPr="00C901D1">
        <w:rPr>
          <w:rFonts w:cstheme="minorHAnsi"/>
          <w:b/>
          <w:bCs/>
          <w:sz w:val="28"/>
          <w:szCs w:val="28"/>
        </w:rPr>
        <w:t xml:space="preserve">What is </w:t>
      </w:r>
      <w:r w:rsidR="00950A7A" w:rsidRPr="00C901D1">
        <w:rPr>
          <w:rFonts w:cstheme="minorHAnsi"/>
          <w:b/>
          <w:bCs/>
          <w:sz w:val="28"/>
          <w:szCs w:val="28"/>
        </w:rPr>
        <w:t>Sexual Misconduct</w:t>
      </w:r>
      <w:r w:rsidRPr="00C901D1">
        <w:rPr>
          <w:rFonts w:cstheme="minorHAnsi"/>
          <w:b/>
          <w:bCs/>
          <w:sz w:val="28"/>
          <w:szCs w:val="28"/>
        </w:rPr>
        <w:t>?</w:t>
      </w:r>
    </w:p>
    <w:p w14:paraId="195F1144" w14:textId="7CAF84B9" w:rsidR="00950A7A" w:rsidRPr="00B937BA" w:rsidRDefault="007B0004" w:rsidP="00950A7A">
      <w:pPr>
        <w:rPr>
          <w:rFonts w:cstheme="minorHAnsi"/>
        </w:rPr>
      </w:pPr>
      <w:r>
        <w:rPr>
          <w:rFonts w:cstheme="minorHAnsi"/>
        </w:rPr>
        <w:t>‘Sexual Misconduct’</w:t>
      </w:r>
      <w:r w:rsidR="00950A7A" w:rsidRPr="00950A7A">
        <w:rPr>
          <w:rFonts w:cstheme="minorHAnsi"/>
        </w:rPr>
        <w:t xml:space="preserve"> means any unwanted or attempted unwanted conduct of a sexual nature and includes</w:t>
      </w:r>
      <w:r w:rsidR="00950A7A" w:rsidRPr="00B937BA">
        <w:rPr>
          <w:rFonts w:cstheme="minorHAnsi"/>
        </w:rPr>
        <w:t xml:space="preserve">, but is not limited </w:t>
      </w:r>
      <w:proofErr w:type="gramStart"/>
      <w:r w:rsidR="00950A7A" w:rsidRPr="00B937BA">
        <w:rPr>
          <w:rFonts w:cstheme="minorHAnsi"/>
        </w:rPr>
        <w:t>to:</w:t>
      </w:r>
      <w:proofErr w:type="gramEnd"/>
      <w:r w:rsidR="00950A7A" w:rsidRPr="00B937BA">
        <w:rPr>
          <w:rFonts w:cstheme="minorHAnsi"/>
        </w:rPr>
        <w:t> sexual harassment, sexual assault and rap</w:t>
      </w:r>
      <w:r w:rsidRPr="00B937BA">
        <w:rPr>
          <w:rFonts w:cstheme="minorHAnsi"/>
        </w:rPr>
        <w:t>e</w:t>
      </w:r>
      <w:r w:rsidR="00183085" w:rsidRPr="00B937BA">
        <w:rPr>
          <w:rFonts w:cstheme="minorHAnsi"/>
        </w:rPr>
        <w:t>.</w:t>
      </w:r>
    </w:p>
    <w:p w14:paraId="67FA25FA" w14:textId="0A629ED1" w:rsidR="00A64324" w:rsidRPr="00B937BA" w:rsidRDefault="00A64324" w:rsidP="00A64324">
      <w:pPr>
        <w:rPr>
          <w:rFonts w:cstheme="minorHAnsi"/>
        </w:rPr>
      </w:pPr>
      <w:r w:rsidRPr="00B937BA">
        <w:rPr>
          <w:rFonts w:cstheme="minorHAnsi"/>
        </w:rPr>
        <w:t xml:space="preserve">Sexual violence and misconduct </w:t>
      </w:r>
      <w:proofErr w:type="gramStart"/>
      <w:r w:rsidRPr="00B937BA">
        <w:rPr>
          <w:rFonts w:cstheme="minorHAnsi"/>
        </w:rPr>
        <w:t>is</w:t>
      </w:r>
      <w:proofErr w:type="gramEnd"/>
      <w:r w:rsidRPr="00B937BA">
        <w:rPr>
          <w:rFonts w:cstheme="minorHAnsi"/>
        </w:rPr>
        <w:t xml:space="preserve"> any type of sexual activity or contact that you do not consent to. It is unwanted sexual activity that can involve manipulation, pressure, bullying, coercion, intimidation, deception, threats or force.</w:t>
      </w:r>
    </w:p>
    <w:p w14:paraId="03D7E36D" w14:textId="487A58FE" w:rsidR="00B8758F" w:rsidRPr="00B937BA" w:rsidRDefault="00A64324" w:rsidP="00A64324">
      <w:pPr>
        <w:rPr>
          <w:rFonts w:cstheme="minorHAnsi"/>
        </w:rPr>
      </w:pPr>
      <w:r w:rsidRPr="00B937BA">
        <w:rPr>
          <w:rFonts w:cstheme="minorHAnsi"/>
        </w:rPr>
        <w:t>Acts of sexual violence can include rape, sexual assault, indecent exposure (also known as flashing), sexual exploitation</w:t>
      </w:r>
      <w:r w:rsidR="009A5711">
        <w:rPr>
          <w:rFonts w:cstheme="minorHAnsi"/>
        </w:rPr>
        <w:t xml:space="preserve"> and </w:t>
      </w:r>
      <w:r w:rsidR="009A5711">
        <w:rPr>
          <w:rFonts w:cstheme="minorHAnsi"/>
          <w:lang w:bidi="en-GB"/>
        </w:rPr>
        <w:t>u</w:t>
      </w:r>
      <w:r w:rsidR="00127A96" w:rsidRPr="00B8758F">
        <w:rPr>
          <w:rFonts w:cstheme="minorHAnsi"/>
          <w:lang w:bidi="en-GB"/>
        </w:rPr>
        <w:t>pskirting</w:t>
      </w:r>
      <w:r w:rsidR="00E4760B">
        <w:rPr>
          <w:rFonts w:cstheme="minorHAnsi"/>
          <w:lang w:bidi="en-GB"/>
        </w:rPr>
        <w:t>.</w:t>
      </w:r>
    </w:p>
    <w:p w14:paraId="3EB8BF58" w14:textId="5896CAAC" w:rsidR="00B62CB5" w:rsidRDefault="00B62CB5" w:rsidP="00A64324">
      <w:pPr>
        <w:rPr>
          <w:rFonts w:cstheme="minorHAnsi"/>
        </w:rPr>
      </w:pPr>
      <w:r>
        <w:rPr>
          <w:rFonts w:cstheme="minorHAnsi"/>
        </w:rPr>
        <w:t xml:space="preserve">Sexual Harassment </w:t>
      </w:r>
      <w:r w:rsidR="00832B38">
        <w:rPr>
          <w:rFonts w:cstheme="minorHAnsi"/>
        </w:rPr>
        <w:t>includes offensive remarks or jokes, se</w:t>
      </w:r>
      <w:r w:rsidR="00A30F50">
        <w:rPr>
          <w:rFonts w:cstheme="minorHAnsi"/>
        </w:rPr>
        <w:t>nding or requesting sexual photos</w:t>
      </w:r>
      <w:r w:rsidR="000E1C2C">
        <w:rPr>
          <w:rFonts w:cstheme="minorHAnsi"/>
        </w:rPr>
        <w:t>, regular harassment and requests for dates,</w:t>
      </w:r>
      <w:r w:rsidR="00923325">
        <w:rPr>
          <w:rFonts w:cstheme="minorHAnsi"/>
        </w:rPr>
        <w:t xml:space="preserve"> sexual messages/emails/social media messages</w:t>
      </w:r>
      <w:r w:rsidR="00676BFB">
        <w:rPr>
          <w:rFonts w:cstheme="minorHAnsi"/>
        </w:rPr>
        <w:t>, comments about body parts, propositions to engage in sexual activity</w:t>
      </w:r>
      <w:r w:rsidR="00FB0CEF">
        <w:rPr>
          <w:rFonts w:cstheme="minorHAnsi"/>
        </w:rPr>
        <w:t>, spreading rumours, unwanted touching or physical contact without consent, wolf whistling</w:t>
      </w:r>
      <w:r w:rsidR="00753CD2">
        <w:rPr>
          <w:rFonts w:cstheme="minorHAnsi"/>
        </w:rPr>
        <w:t>.</w:t>
      </w:r>
      <w:r w:rsidR="00FB0CEF">
        <w:rPr>
          <w:rFonts w:cstheme="minorHAnsi"/>
        </w:rPr>
        <w:t xml:space="preserve"> </w:t>
      </w:r>
    </w:p>
    <w:p w14:paraId="1DF75CF0" w14:textId="77777777" w:rsidR="00D94708" w:rsidRDefault="00D94708" w:rsidP="00D94708">
      <w:pPr>
        <w:rPr>
          <w:rFonts w:cstheme="minorHAnsi"/>
        </w:rPr>
      </w:pPr>
      <w:r w:rsidRPr="00B937BA">
        <w:rPr>
          <w:rFonts w:cstheme="minorHAnsi"/>
        </w:rPr>
        <w:t>Where conduct does not fall exactly within the examples above, that conduct may still amount to sexual misconduct</w:t>
      </w:r>
      <w:r w:rsidRPr="00F15FB1">
        <w:rPr>
          <w:rFonts w:cstheme="minorHAnsi"/>
        </w:rPr>
        <w:t xml:space="preserve"> where it is unwanted conduct of a sexual nature</w:t>
      </w:r>
      <w:r>
        <w:rPr>
          <w:rFonts w:cstheme="minorHAnsi"/>
        </w:rPr>
        <w:t xml:space="preserve">. This is therefore </w:t>
      </w:r>
      <w:r w:rsidRPr="00F15FB1">
        <w:rPr>
          <w:rFonts w:cstheme="minorHAnsi"/>
        </w:rPr>
        <w:t>not intended to be an exhaustive list. </w:t>
      </w:r>
    </w:p>
    <w:p w14:paraId="4DD863F3" w14:textId="77777777" w:rsidR="00E97768" w:rsidRDefault="00E97768" w:rsidP="00A64324">
      <w:pPr>
        <w:rPr>
          <w:rFonts w:cstheme="minorHAnsi"/>
        </w:rPr>
      </w:pPr>
    </w:p>
    <w:p w14:paraId="20D711B5" w14:textId="63BD431D" w:rsidR="000E5803" w:rsidRDefault="000E5803" w:rsidP="00A64324">
      <w:pPr>
        <w:rPr>
          <w:rFonts w:cstheme="minorHAnsi"/>
          <w:b/>
          <w:bCs/>
          <w:sz w:val="28"/>
          <w:szCs w:val="28"/>
        </w:rPr>
      </w:pPr>
      <w:r>
        <w:rPr>
          <w:rFonts w:cstheme="minorHAnsi"/>
          <w:b/>
          <w:bCs/>
          <w:sz w:val="28"/>
          <w:szCs w:val="28"/>
        </w:rPr>
        <w:t xml:space="preserve">Reporting </w:t>
      </w:r>
      <w:r w:rsidR="00CF2B23">
        <w:rPr>
          <w:rFonts w:cstheme="minorHAnsi"/>
          <w:b/>
          <w:bCs/>
          <w:sz w:val="28"/>
          <w:szCs w:val="28"/>
        </w:rPr>
        <w:t>Issues and Concerns</w:t>
      </w:r>
    </w:p>
    <w:p w14:paraId="6BBDDE57" w14:textId="35E2BB92" w:rsidR="00283DCA" w:rsidRDefault="00FC1473" w:rsidP="00364311">
      <w:pPr>
        <w:spacing w:line="240" w:lineRule="auto"/>
        <w:rPr>
          <w:rFonts w:cstheme="minorHAnsi"/>
        </w:rPr>
      </w:pPr>
      <w:r>
        <w:rPr>
          <w:rFonts w:cstheme="minorHAnsi"/>
        </w:rPr>
        <w:t xml:space="preserve">Harassment </w:t>
      </w:r>
      <w:r w:rsidR="00B62CB5">
        <w:rPr>
          <w:rFonts w:cstheme="minorHAnsi"/>
        </w:rPr>
        <w:t>and sexual misconduct</w:t>
      </w:r>
      <w:r>
        <w:rPr>
          <w:rFonts w:cstheme="minorHAnsi"/>
        </w:rPr>
        <w:t xml:space="preserve"> </w:t>
      </w:r>
      <w:proofErr w:type="gramStart"/>
      <w:r w:rsidR="00FD0380">
        <w:rPr>
          <w:rFonts w:cstheme="minorHAnsi"/>
        </w:rPr>
        <w:t>is</w:t>
      </w:r>
      <w:proofErr w:type="gramEnd"/>
      <w:r w:rsidR="00FD0380">
        <w:rPr>
          <w:rFonts w:cstheme="minorHAnsi"/>
        </w:rPr>
        <w:t xml:space="preserve"> never ok.</w:t>
      </w:r>
      <w:r w:rsidR="00D2228E">
        <w:rPr>
          <w:rFonts w:cstheme="minorHAnsi"/>
        </w:rPr>
        <w:t xml:space="preserve"> Don’t ignore it.</w:t>
      </w:r>
      <w:r w:rsidR="00F27BFF">
        <w:rPr>
          <w:rFonts w:cstheme="minorHAnsi"/>
        </w:rPr>
        <w:t xml:space="preserve"> Challenge it if you feel safe to do so.</w:t>
      </w:r>
      <w:r w:rsidR="00FD0380">
        <w:rPr>
          <w:rFonts w:cstheme="minorHAnsi"/>
        </w:rPr>
        <w:t xml:space="preserve"> </w:t>
      </w:r>
      <w:r w:rsidR="00C57D24" w:rsidRPr="00C57D24">
        <w:rPr>
          <w:rFonts w:cstheme="minorHAnsi"/>
        </w:rPr>
        <w:t>At Kirklees College, students, staff, and third parties can report incidents of harassment and sexual misconduct through multiple accessible and confidential channels.</w:t>
      </w:r>
      <w:r w:rsidR="00C73DAD">
        <w:rPr>
          <w:rFonts w:cstheme="minorHAnsi"/>
        </w:rPr>
        <w:t xml:space="preserve"> </w:t>
      </w:r>
      <w:r w:rsidR="00C73DAD" w:rsidRPr="00030700">
        <w:rPr>
          <w:rFonts w:cstheme="minorHAnsi"/>
        </w:rPr>
        <w:t xml:space="preserve">Reports are </w:t>
      </w:r>
      <w:r w:rsidR="00C73DAD">
        <w:rPr>
          <w:rFonts w:cstheme="minorHAnsi"/>
        </w:rPr>
        <w:t xml:space="preserve">encouraged and </w:t>
      </w:r>
      <w:r w:rsidR="00C73DAD" w:rsidRPr="00030700">
        <w:rPr>
          <w:rFonts w:cstheme="minorHAnsi"/>
        </w:rPr>
        <w:t>accepted on behalf of students who have alleged and/or experienced harassment or sexual misconduct, or on behalf of witnesses.</w:t>
      </w:r>
      <w:r w:rsidR="00C73DAD">
        <w:rPr>
          <w:rFonts w:cstheme="minorHAnsi"/>
        </w:rPr>
        <w:t xml:space="preserve"> </w:t>
      </w:r>
      <w:r w:rsidR="00AF54E3">
        <w:rPr>
          <w:rFonts w:cstheme="minorHAnsi"/>
        </w:rPr>
        <w:t>If you witness or experience harassment speak to the safeguarding team</w:t>
      </w:r>
      <w:r w:rsidR="008A6333">
        <w:rPr>
          <w:rFonts w:cstheme="minorHAnsi"/>
        </w:rPr>
        <w:t xml:space="preserve"> for advice or member of college staff</w:t>
      </w:r>
      <w:r w:rsidR="00C57D24" w:rsidRPr="00C57D24">
        <w:rPr>
          <w:rFonts w:cstheme="minorHAnsi"/>
        </w:rPr>
        <w:t xml:space="preserve">. </w:t>
      </w:r>
      <w:r w:rsidR="0018542F">
        <w:rPr>
          <w:rFonts w:cstheme="minorHAnsi"/>
        </w:rPr>
        <w:t>All s</w:t>
      </w:r>
      <w:r w:rsidR="00D55589">
        <w:rPr>
          <w:rFonts w:cstheme="minorHAnsi"/>
        </w:rPr>
        <w:t xml:space="preserve">taff </w:t>
      </w:r>
      <w:r w:rsidR="00C57D24" w:rsidRPr="00C57D24">
        <w:rPr>
          <w:rFonts w:cstheme="minorHAnsi"/>
        </w:rPr>
        <w:t xml:space="preserve">are equipped to handle disclosures with sensitivity and professionalism. </w:t>
      </w:r>
      <w:r w:rsidR="00D55589">
        <w:rPr>
          <w:rFonts w:cstheme="minorHAnsi"/>
        </w:rPr>
        <w:t>If you wish to report a crime</w:t>
      </w:r>
      <w:r w:rsidR="000F465D">
        <w:rPr>
          <w:rFonts w:cstheme="minorHAnsi"/>
        </w:rPr>
        <w:t>, speak to PC Preston our Safer S</w:t>
      </w:r>
      <w:r w:rsidR="003A665D">
        <w:rPr>
          <w:rFonts w:cstheme="minorHAnsi"/>
        </w:rPr>
        <w:t>tudents</w:t>
      </w:r>
      <w:r w:rsidR="000F465D">
        <w:rPr>
          <w:rFonts w:cstheme="minorHAnsi"/>
        </w:rPr>
        <w:t xml:space="preserve"> Officer or dial 101 (or if you are in immediate risk of h</w:t>
      </w:r>
      <w:r w:rsidR="00B34072">
        <w:rPr>
          <w:rFonts w:cstheme="minorHAnsi"/>
        </w:rPr>
        <w:t>arm call 999).</w:t>
      </w:r>
      <w:r w:rsidR="00D616E6">
        <w:rPr>
          <w:rFonts w:cstheme="minorHAnsi"/>
        </w:rPr>
        <w:t xml:space="preserve"> </w:t>
      </w:r>
      <w:r w:rsidR="00C57D24" w:rsidRPr="00C57D24">
        <w:rPr>
          <w:rFonts w:cstheme="minorHAnsi"/>
        </w:rPr>
        <w:t xml:space="preserve">Reports can be submitted by those directly affected or by witnesses. </w:t>
      </w:r>
    </w:p>
    <w:p w14:paraId="4E0B42A4" w14:textId="125FAB93" w:rsidR="00B504C5" w:rsidRDefault="007F45DB" w:rsidP="00A64324">
      <w:pPr>
        <w:rPr>
          <w:rFonts w:cstheme="minorHAnsi"/>
        </w:rPr>
      </w:pPr>
      <w:r>
        <w:rPr>
          <w:noProof/>
        </w:rPr>
        <w:drawing>
          <wp:anchor distT="0" distB="0" distL="114300" distR="114300" simplePos="0" relativeHeight="251658240" behindDoc="0" locked="0" layoutInCell="1" allowOverlap="1" wp14:anchorId="4F1336B2" wp14:editId="35513249">
            <wp:simplePos x="0" y="0"/>
            <wp:positionH relativeFrom="column">
              <wp:posOffset>4546600</wp:posOffset>
            </wp:positionH>
            <wp:positionV relativeFrom="paragraph">
              <wp:posOffset>232410</wp:posOffset>
            </wp:positionV>
            <wp:extent cx="1143000" cy="1228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228725"/>
                    </a:xfrm>
                    <a:prstGeom prst="rect">
                      <a:avLst/>
                    </a:prstGeom>
                  </pic:spPr>
                </pic:pic>
              </a:graphicData>
            </a:graphic>
          </wp:anchor>
        </w:drawing>
      </w:r>
      <w:r w:rsidR="00B504C5" w:rsidRPr="00C57D24">
        <w:rPr>
          <w:rFonts w:cstheme="minorHAnsi"/>
        </w:rPr>
        <w:t xml:space="preserve">Additionally, the College offers online reporting options, including an anonymous QR code system promoted through awareness campaigns like </w:t>
      </w:r>
      <w:r w:rsidR="00570DDD">
        <w:rPr>
          <w:rFonts w:cstheme="minorHAnsi"/>
        </w:rPr>
        <w:t>‘</w:t>
      </w:r>
      <w:hyperlink r:id="rId9" w:history="1">
        <w:r w:rsidR="00566A5A" w:rsidRPr="00566A5A">
          <w:rPr>
            <w:rStyle w:val="Hyperlink"/>
            <w:rFonts w:cstheme="minorHAnsi"/>
          </w:rPr>
          <w:t>Call it Out</w:t>
        </w:r>
      </w:hyperlink>
      <w:r w:rsidR="00570DDD">
        <w:rPr>
          <w:rFonts w:cstheme="minorHAnsi"/>
        </w:rPr>
        <w:t>’</w:t>
      </w:r>
      <w:r w:rsidR="00C44276">
        <w:rPr>
          <w:rFonts w:cstheme="minorHAnsi"/>
        </w:rPr>
        <w:t xml:space="preserve"> a</w:t>
      </w:r>
      <w:r w:rsidR="0072541A">
        <w:rPr>
          <w:rFonts w:cstheme="minorHAnsi"/>
        </w:rPr>
        <w:t xml:space="preserve">nd </w:t>
      </w:r>
      <w:hyperlink r:id="rId10" w:history="1">
        <w:r w:rsidR="00F31572" w:rsidRPr="00360739">
          <w:rPr>
            <w:rStyle w:val="Hyperlink"/>
            <w:rFonts w:cstheme="minorHAnsi"/>
            <w:highlight w:val="yellow"/>
          </w:rPr>
          <w:t>Keeping you Safe Posters</w:t>
        </w:r>
      </w:hyperlink>
      <w:r w:rsidR="00923CC5">
        <w:rPr>
          <w:rFonts w:cstheme="minorHAnsi"/>
          <w:color w:val="FF0000"/>
        </w:rPr>
        <w:t xml:space="preserve"> </w:t>
      </w:r>
      <w:r w:rsidR="0072541A">
        <w:rPr>
          <w:rFonts w:cstheme="minorHAnsi"/>
        </w:rPr>
        <w:t>around college</w:t>
      </w:r>
      <w:r w:rsidR="002846F8">
        <w:rPr>
          <w:rFonts w:cstheme="minorHAnsi"/>
        </w:rPr>
        <w:t>.</w:t>
      </w:r>
      <w:r w:rsidR="00B504C5" w:rsidRPr="00C57D24">
        <w:rPr>
          <w:rFonts w:cstheme="minorHAnsi"/>
        </w:rPr>
        <w:t xml:space="preserve"> Reporting guidance is </w:t>
      </w:r>
      <w:r w:rsidR="002846F8">
        <w:rPr>
          <w:rFonts w:cstheme="minorHAnsi"/>
        </w:rPr>
        <w:t xml:space="preserve">also </w:t>
      </w:r>
      <w:r w:rsidR="00B504C5" w:rsidRPr="00C57D24">
        <w:rPr>
          <w:rFonts w:cstheme="minorHAnsi"/>
        </w:rPr>
        <w:t>clearly communicated during student induction, in handbooks, and on the College website</w:t>
      </w:r>
      <w:r w:rsidR="004709DF">
        <w:rPr>
          <w:rFonts w:cstheme="minorHAnsi"/>
        </w:rPr>
        <w:t xml:space="preserve"> </w:t>
      </w:r>
      <w:hyperlink r:id="rId11" w:history="1">
        <w:r w:rsidR="004709DF">
          <w:rPr>
            <w:rStyle w:val="Hyperlink"/>
          </w:rPr>
          <w:t>Student Support - Kirklees College</w:t>
        </w:r>
      </w:hyperlink>
      <w:r w:rsidR="00B504C5" w:rsidRPr="00C57D24">
        <w:rPr>
          <w:rFonts w:cstheme="minorHAnsi"/>
        </w:rPr>
        <w:t xml:space="preserve">. </w:t>
      </w:r>
    </w:p>
    <w:p w14:paraId="3E44659C" w14:textId="6432CCB8" w:rsidR="001C03A5" w:rsidRDefault="00BE3F01" w:rsidP="00A64324">
      <w:pPr>
        <w:rPr>
          <w:rFonts w:cstheme="minorHAnsi"/>
        </w:rPr>
      </w:pPr>
      <w:r>
        <w:rPr>
          <w:rFonts w:cstheme="minorHAnsi"/>
        </w:rPr>
        <w:lastRenderedPageBreak/>
        <w:t>Student safety is our priority</w:t>
      </w:r>
      <w:r w:rsidR="00C66322">
        <w:rPr>
          <w:rFonts w:cstheme="minorHAnsi"/>
        </w:rPr>
        <w:t xml:space="preserve">. </w:t>
      </w:r>
      <w:hyperlink r:id="rId12" w:history="1">
        <w:r w:rsidR="003A665D">
          <w:rPr>
            <w:rStyle w:val="Hyperlink"/>
            <w:rFonts w:cstheme="minorHAnsi"/>
          </w:rPr>
          <w:t>KC Community SharePoint</w:t>
        </w:r>
      </w:hyperlink>
      <w:r w:rsidR="003A665D">
        <w:rPr>
          <w:rStyle w:val="Hyperlink"/>
          <w:rFonts w:cstheme="minorHAnsi"/>
        </w:rPr>
        <w:t xml:space="preserve"> </w:t>
      </w:r>
      <w:r w:rsidR="00D0304C">
        <w:rPr>
          <w:rFonts w:cstheme="minorHAnsi"/>
        </w:rPr>
        <w:t xml:space="preserve">provides information on how to contact the safeguarding team should you be affected by bullying, </w:t>
      </w:r>
      <w:r w:rsidR="002E11EC">
        <w:rPr>
          <w:rFonts w:cstheme="minorHAnsi"/>
        </w:rPr>
        <w:t>harassment, hate crime, exp</w:t>
      </w:r>
      <w:r w:rsidR="00650F92">
        <w:rPr>
          <w:rFonts w:cstheme="minorHAnsi"/>
        </w:rPr>
        <w:t>loitation</w:t>
      </w:r>
      <w:r w:rsidR="003D0923">
        <w:rPr>
          <w:rFonts w:cstheme="minorHAnsi"/>
        </w:rPr>
        <w:t>.</w:t>
      </w:r>
      <w:r w:rsidR="00650F92">
        <w:rPr>
          <w:rFonts w:cstheme="minorHAnsi"/>
        </w:rPr>
        <w:t xml:space="preserve"> </w:t>
      </w:r>
    </w:p>
    <w:p w14:paraId="659303E4" w14:textId="77777777" w:rsidR="00F31572" w:rsidRDefault="00F31572" w:rsidP="00F31572">
      <w:pPr>
        <w:rPr>
          <w:rFonts w:cstheme="minorHAnsi"/>
        </w:rPr>
      </w:pPr>
      <w:r>
        <w:rPr>
          <w:rFonts w:cstheme="minorHAnsi"/>
        </w:rPr>
        <w:t>It is important to understand that t</w:t>
      </w:r>
      <w:r w:rsidRPr="00C57D24">
        <w:rPr>
          <w:rFonts w:cstheme="minorHAnsi"/>
        </w:rPr>
        <w:t>he College ensures that no one will face detriment for reporting concerns and regularly reviews its safeguarding practices to maintain a safe and inclusive environment for all.</w:t>
      </w:r>
    </w:p>
    <w:p w14:paraId="60C84DB0" w14:textId="5551D405" w:rsidR="002B2788" w:rsidRPr="002D2BEF" w:rsidRDefault="002B2788" w:rsidP="002B2788">
      <w:pPr>
        <w:rPr>
          <w:rFonts w:cstheme="minorHAnsi"/>
          <w:b/>
          <w:bCs/>
          <w:color w:val="000000" w:themeColor="text1"/>
          <w:sz w:val="28"/>
          <w:szCs w:val="28"/>
        </w:rPr>
      </w:pPr>
      <w:r w:rsidRPr="002D2BEF">
        <w:rPr>
          <w:rFonts w:cstheme="minorHAnsi"/>
          <w:b/>
          <w:bCs/>
          <w:color w:val="000000" w:themeColor="text1"/>
          <w:sz w:val="28"/>
          <w:szCs w:val="28"/>
        </w:rPr>
        <w:t xml:space="preserve">Support </w:t>
      </w:r>
      <w:r w:rsidR="009E396F" w:rsidRPr="002D2BEF">
        <w:rPr>
          <w:rFonts w:cstheme="minorHAnsi"/>
          <w:b/>
          <w:bCs/>
          <w:color w:val="000000" w:themeColor="text1"/>
          <w:sz w:val="28"/>
          <w:szCs w:val="28"/>
        </w:rPr>
        <w:t>when reporting Issues, Incidences a</w:t>
      </w:r>
      <w:r w:rsidR="00562E64" w:rsidRPr="002D2BEF">
        <w:rPr>
          <w:rFonts w:cstheme="minorHAnsi"/>
          <w:b/>
          <w:bCs/>
          <w:color w:val="000000" w:themeColor="text1"/>
          <w:sz w:val="28"/>
          <w:szCs w:val="28"/>
        </w:rPr>
        <w:t xml:space="preserve">nd </w:t>
      </w:r>
      <w:r w:rsidR="00AA62B8" w:rsidRPr="002D2BEF">
        <w:rPr>
          <w:rFonts w:cstheme="minorHAnsi"/>
          <w:b/>
          <w:bCs/>
          <w:color w:val="000000" w:themeColor="text1"/>
          <w:sz w:val="28"/>
          <w:szCs w:val="28"/>
        </w:rPr>
        <w:t>C</w:t>
      </w:r>
      <w:r w:rsidR="00562E64" w:rsidRPr="002D2BEF">
        <w:rPr>
          <w:rFonts w:cstheme="minorHAnsi"/>
          <w:b/>
          <w:bCs/>
          <w:color w:val="000000" w:themeColor="text1"/>
          <w:sz w:val="28"/>
          <w:szCs w:val="28"/>
        </w:rPr>
        <w:t>oncerns</w:t>
      </w:r>
      <w:r w:rsidR="002D3CE8" w:rsidRPr="002D2BEF">
        <w:rPr>
          <w:rFonts w:cstheme="minorHAnsi"/>
          <w:b/>
          <w:bCs/>
          <w:color w:val="000000" w:themeColor="text1"/>
          <w:sz w:val="28"/>
          <w:szCs w:val="28"/>
        </w:rPr>
        <w:t xml:space="preserve"> </w:t>
      </w:r>
    </w:p>
    <w:p w14:paraId="19271EDD" w14:textId="247CA5F0" w:rsidR="00E96261" w:rsidRDefault="00923DF8" w:rsidP="00A64324">
      <w:pPr>
        <w:rPr>
          <w:rFonts w:cstheme="minorHAnsi"/>
        </w:rPr>
      </w:pPr>
      <w:r>
        <w:rPr>
          <w:rFonts w:cstheme="minorHAnsi"/>
        </w:rPr>
        <w:t xml:space="preserve">Support </w:t>
      </w:r>
      <w:r w:rsidR="00562E64">
        <w:rPr>
          <w:rFonts w:cstheme="minorHAnsi"/>
        </w:rPr>
        <w:t xml:space="preserve">when reporting issues, incidences and concerns will be provided </w:t>
      </w:r>
      <w:r w:rsidR="0040442E">
        <w:rPr>
          <w:rFonts w:cstheme="minorHAnsi"/>
        </w:rPr>
        <w:t xml:space="preserve">through the college’s safeguarding process. </w:t>
      </w:r>
      <w:r w:rsidR="00275765">
        <w:rPr>
          <w:rFonts w:cstheme="minorHAnsi"/>
        </w:rPr>
        <w:t>There is also access to external support services</w:t>
      </w:r>
      <w:r w:rsidR="0041027A">
        <w:rPr>
          <w:rFonts w:cstheme="minorHAnsi"/>
        </w:rPr>
        <w:t xml:space="preserve"> for rape, sexual violence and sexual harassment </w:t>
      </w:r>
      <w:r w:rsidR="00275765">
        <w:rPr>
          <w:rFonts w:cstheme="minorHAnsi"/>
        </w:rPr>
        <w:t xml:space="preserve">on our </w:t>
      </w:r>
      <w:hyperlink r:id="rId13" w:history="1">
        <w:r w:rsidR="003A665D">
          <w:rPr>
            <w:rStyle w:val="Hyperlink"/>
            <w:rFonts w:cstheme="minorHAnsi"/>
          </w:rPr>
          <w:t>KC Community SharePoint</w:t>
        </w:r>
      </w:hyperlink>
      <w:r w:rsidR="007B74D5">
        <w:rPr>
          <w:rFonts w:cstheme="minorHAnsi"/>
        </w:rPr>
        <w:t xml:space="preserve">. Here you can find out more about the support available </w:t>
      </w:r>
      <w:r w:rsidR="00FF2D0D">
        <w:rPr>
          <w:rFonts w:cstheme="minorHAnsi"/>
        </w:rPr>
        <w:t>and gain advice on how to speak up about rape, sexual violence and harassment</w:t>
      </w:r>
      <w:r w:rsidR="00867291">
        <w:rPr>
          <w:rFonts w:cstheme="minorHAnsi"/>
        </w:rPr>
        <w:t xml:space="preserve"> through accessible links.</w:t>
      </w:r>
      <w:r w:rsidR="007B74D5">
        <w:rPr>
          <w:rFonts w:cstheme="minorHAnsi"/>
        </w:rPr>
        <w:t xml:space="preserve"> </w:t>
      </w:r>
      <w:r w:rsidR="00867291">
        <w:rPr>
          <w:rFonts w:cstheme="minorHAnsi"/>
        </w:rPr>
        <w:t>External support services include</w:t>
      </w:r>
      <w:r w:rsidR="00F62902">
        <w:rPr>
          <w:rFonts w:cstheme="minorHAnsi"/>
        </w:rPr>
        <w:t xml:space="preserve"> Women’s Aid, Victim Support, Male Survivors Partnership, Rape Crisis</w:t>
      </w:r>
      <w:r w:rsidR="00E41BB1">
        <w:rPr>
          <w:rFonts w:cstheme="minorHAnsi"/>
        </w:rPr>
        <w:t>, The Survivor’s Trust</w:t>
      </w:r>
      <w:r w:rsidR="009053D1">
        <w:rPr>
          <w:rFonts w:cstheme="minorHAnsi"/>
        </w:rPr>
        <w:t xml:space="preserve">. If you are worried about anything </w:t>
      </w:r>
      <w:r w:rsidR="00755E05">
        <w:rPr>
          <w:rFonts w:cstheme="minorHAnsi"/>
        </w:rPr>
        <w:t>in relation to Sexual Harassment</w:t>
      </w:r>
      <w:r w:rsidR="00E30FE9">
        <w:rPr>
          <w:rFonts w:cstheme="minorHAnsi"/>
        </w:rPr>
        <w:t xml:space="preserve"> </w:t>
      </w:r>
      <w:r w:rsidR="00E96261">
        <w:rPr>
          <w:rFonts w:cstheme="minorHAnsi"/>
        </w:rPr>
        <w:t>and Violence and need advice or support speak to the Safeguard</w:t>
      </w:r>
      <w:r w:rsidR="003A665D">
        <w:rPr>
          <w:rFonts w:cstheme="minorHAnsi"/>
        </w:rPr>
        <w:t>ing</w:t>
      </w:r>
      <w:r w:rsidR="00E96261">
        <w:rPr>
          <w:rFonts w:cstheme="minorHAnsi"/>
        </w:rPr>
        <w:t xml:space="preserve"> tea</w:t>
      </w:r>
      <w:r w:rsidR="003A665D">
        <w:rPr>
          <w:rFonts w:cstheme="minorHAnsi"/>
        </w:rPr>
        <w:t>m</w:t>
      </w:r>
      <w:r w:rsidR="00E96261">
        <w:rPr>
          <w:rFonts w:cstheme="minorHAnsi"/>
        </w:rPr>
        <w:t>, Pastoral Mentor</w:t>
      </w:r>
      <w:r w:rsidR="003A665D">
        <w:rPr>
          <w:rFonts w:cstheme="minorHAnsi"/>
        </w:rPr>
        <w:t>, Mentor for Apprentices</w:t>
      </w:r>
      <w:r w:rsidR="00E96261">
        <w:rPr>
          <w:rFonts w:cstheme="minorHAnsi"/>
        </w:rPr>
        <w:t xml:space="preserve"> or any member of staff.</w:t>
      </w:r>
      <w:r w:rsidR="009053D1">
        <w:rPr>
          <w:rFonts w:cstheme="minorHAnsi"/>
        </w:rPr>
        <w:t xml:space="preserve"> </w:t>
      </w:r>
    </w:p>
    <w:p w14:paraId="7C59D371" w14:textId="56AC12BE" w:rsidR="003A665D" w:rsidRDefault="003A665D" w:rsidP="00A64324">
      <w:pPr>
        <w:rPr>
          <w:rFonts w:cstheme="minorHAnsi"/>
        </w:rPr>
      </w:pPr>
      <w:r>
        <w:rPr>
          <w:rFonts w:cstheme="minorHAnsi"/>
        </w:rPr>
        <w:t>When a student reports an incident of HSM, the College will</w:t>
      </w:r>
      <w:r w:rsidR="0034511E">
        <w:rPr>
          <w:rFonts w:cstheme="minorHAnsi"/>
        </w:rPr>
        <w:t xml:space="preserve"> offer</w:t>
      </w:r>
      <w:r>
        <w:rPr>
          <w:rFonts w:cstheme="minorHAnsi"/>
        </w:rPr>
        <w:t>:</w:t>
      </w:r>
    </w:p>
    <w:p w14:paraId="7E07288E" w14:textId="06AC7054" w:rsidR="003A665D" w:rsidRDefault="0034511E" w:rsidP="003A665D">
      <w:pPr>
        <w:pStyle w:val="ListParagraph"/>
        <w:numPr>
          <w:ilvl w:val="0"/>
          <w:numId w:val="28"/>
        </w:numPr>
        <w:rPr>
          <w:rFonts w:cstheme="minorHAnsi"/>
        </w:rPr>
      </w:pPr>
      <w:r>
        <w:rPr>
          <w:rFonts w:cstheme="minorHAnsi"/>
        </w:rPr>
        <w:t>T</w:t>
      </w:r>
      <w:r w:rsidR="003A665D">
        <w:rPr>
          <w:rFonts w:cstheme="minorHAnsi"/>
        </w:rPr>
        <w:t xml:space="preserve">argeted support to meet the needs of all students involved, including during any investigation and </w:t>
      </w:r>
      <w:proofErr w:type="gramStart"/>
      <w:r w:rsidR="003A665D">
        <w:rPr>
          <w:rFonts w:cstheme="minorHAnsi"/>
        </w:rPr>
        <w:t>decision making</w:t>
      </w:r>
      <w:proofErr w:type="gramEnd"/>
      <w:r w:rsidR="003A665D">
        <w:rPr>
          <w:rFonts w:cstheme="minorHAnsi"/>
        </w:rPr>
        <w:t xml:space="preserve"> process</w:t>
      </w:r>
    </w:p>
    <w:p w14:paraId="1B94D97B" w14:textId="11CABFF2" w:rsidR="0034511E" w:rsidRDefault="0034511E" w:rsidP="003A665D">
      <w:pPr>
        <w:pStyle w:val="ListParagraph"/>
        <w:numPr>
          <w:ilvl w:val="0"/>
          <w:numId w:val="28"/>
        </w:numPr>
        <w:rPr>
          <w:rFonts w:cstheme="minorHAnsi"/>
        </w:rPr>
      </w:pPr>
      <w:r>
        <w:rPr>
          <w:rFonts w:cstheme="minorHAnsi"/>
        </w:rPr>
        <w:t xml:space="preserve">Assurance that any instances of HSM will be managed through our </w:t>
      </w:r>
      <w:hyperlink r:id="rId14" w:history="1">
        <w:r w:rsidRPr="0034511E">
          <w:rPr>
            <w:rStyle w:val="Hyperlink"/>
            <w:rFonts w:cstheme="minorHAnsi"/>
          </w:rPr>
          <w:t>Positive Behaviour Policy</w:t>
        </w:r>
      </w:hyperlink>
    </w:p>
    <w:p w14:paraId="7BF6EB6F" w14:textId="482DEB28" w:rsidR="003A665D" w:rsidRDefault="0034511E" w:rsidP="003A665D">
      <w:pPr>
        <w:pStyle w:val="ListParagraph"/>
        <w:numPr>
          <w:ilvl w:val="0"/>
          <w:numId w:val="28"/>
        </w:numPr>
        <w:rPr>
          <w:rFonts w:cstheme="minorHAnsi"/>
        </w:rPr>
      </w:pPr>
      <w:r>
        <w:rPr>
          <w:rFonts w:cstheme="minorHAnsi"/>
        </w:rPr>
        <w:t>E</w:t>
      </w:r>
      <w:r w:rsidR="003A665D">
        <w:rPr>
          <w:rFonts w:cstheme="minorHAnsi"/>
        </w:rPr>
        <w:t xml:space="preserve">motional and </w:t>
      </w:r>
      <w:proofErr w:type="spellStart"/>
      <w:r w:rsidR="003A665D">
        <w:rPr>
          <w:rFonts w:cstheme="minorHAnsi"/>
        </w:rPr>
        <w:t>well being</w:t>
      </w:r>
      <w:proofErr w:type="spellEnd"/>
      <w:r w:rsidR="003A665D">
        <w:rPr>
          <w:rFonts w:cstheme="minorHAnsi"/>
        </w:rPr>
        <w:t xml:space="preserve"> support including counselling</w:t>
      </w:r>
    </w:p>
    <w:p w14:paraId="0641996A" w14:textId="06CD4019" w:rsidR="0034511E" w:rsidRDefault="0034511E" w:rsidP="003A665D">
      <w:pPr>
        <w:pStyle w:val="ListParagraph"/>
        <w:numPr>
          <w:ilvl w:val="0"/>
          <w:numId w:val="28"/>
        </w:numPr>
        <w:rPr>
          <w:rFonts w:cstheme="minorHAnsi"/>
        </w:rPr>
      </w:pPr>
      <w:r>
        <w:rPr>
          <w:rFonts w:cstheme="minorHAnsi"/>
        </w:rPr>
        <w:t>Reasonable adjustments in relation to decisions about modes of study</w:t>
      </w:r>
    </w:p>
    <w:p w14:paraId="7F6C3542" w14:textId="77777777" w:rsidR="0034511E" w:rsidRPr="003A665D" w:rsidRDefault="0034511E" w:rsidP="0034511E">
      <w:pPr>
        <w:pStyle w:val="ListParagraph"/>
        <w:rPr>
          <w:rFonts w:cstheme="minorHAnsi"/>
        </w:rPr>
      </w:pPr>
    </w:p>
    <w:p w14:paraId="3190E2F5" w14:textId="5BF96198" w:rsidR="006D6019" w:rsidRPr="006D6019" w:rsidRDefault="006D6019" w:rsidP="006D6019">
      <w:pPr>
        <w:rPr>
          <w:rFonts w:cstheme="minorHAnsi"/>
          <w:b/>
          <w:bCs/>
          <w:sz w:val="28"/>
          <w:szCs w:val="28"/>
        </w:rPr>
      </w:pPr>
      <w:r w:rsidRPr="006D6019">
        <w:rPr>
          <w:rFonts w:cstheme="minorHAnsi"/>
          <w:b/>
          <w:bCs/>
          <w:sz w:val="28"/>
          <w:szCs w:val="28"/>
        </w:rPr>
        <w:t>What happens if you submit an anonymous report</w:t>
      </w:r>
      <w:r>
        <w:rPr>
          <w:rFonts w:cstheme="minorHAnsi"/>
          <w:b/>
          <w:bCs/>
          <w:sz w:val="28"/>
          <w:szCs w:val="28"/>
        </w:rPr>
        <w:t>?</w:t>
      </w:r>
    </w:p>
    <w:p w14:paraId="1E5F945E" w14:textId="0D947973" w:rsidR="006D6019" w:rsidRDefault="006D6019" w:rsidP="006D6019">
      <w:pPr>
        <w:rPr>
          <w:rFonts w:cstheme="minorHAnsi"/>
        </w:rPr>
      </w:pPr>
      <w:r w:rsidRPr="0034511E">
        <w:rPr>
          <w:rFonts w:cstheme="minorHAnsi"/>
        </w:rPr>
        <w:t xml:space="preserve">If you submit an anonymous report, we will have no way of knowing who submitted the report, so no one will </w:t>
      </w:r>
      <w:proofErr w:type="gramStart"/>
      <w:r w:rsidRPr="0034511E">
        <w:rPr>
          <w:rFonts w:cstheme="minorHAnsi"/>
        </w:rPr>
        <w:t>make contact with</w:t>
      </w:r>
      <w:proofErr w:type="gramEnd"/>
      <w:r w:rsidRPr="0034511E">
        <w:rPr>
          <w:rFonts w:cstheme="minorHAnsi"/>
        </w:rPr>
        <w:t xml:space="preserve"> you. Anonymous reports can help provide </w:t>
      </w:r>
      <w:r w:rsidR="0040442E" w:rsidRPr="0034511E">
        <w:rPr>
          <w:rFonts w:cstheme="minorHAnsi"/>
        </w:rPr>
        <w:t xml:space="preserve">insight into </w:t>
      </w:r>
      <w:r w:rsidRPr="0034511E">
        <w:rPr>
          <w:rFonts w:cstheme="minorHAnsi"/>
        </w:rPr>
        <w:t>an</w:t>
      </w:r>
      <w:r w:rsidR="0040442E" w:rsidRPr="0034511E">
        <w:rPr>
          <w:rFonts w:cstheme="minorHAnsi"/>
        </w:rPr>
        <w:t>y emerging areas of concern</w:t>
      </w:r>
      <w:r w:rsidRPr="0034511E">
        <w:rPr>
          <w:rFonts w:cstheme="minorHAnsi"/>
        </w:rPr>
        <w:t xml:space="preserve"> which we </w:t>
      </w:r>
      <w:r w:rsidR="0040442E" w:rsidRPr="0034511E">
        <w:rPr>
          <w:rFonts w:cstheme="minorHAnsi"/>
        </w:rPr>
        <w:t xml:space="preserve">can then respond to. </w:t>
      </w:r>
      <w:r w:rsidRPr="0034511E">
        <w:rPr>
          <w:rFonts w:cstheme="minorHAnsi"/>
        </w:rPr>
        <w:t>In</w:t>
      </w:r>
      <w:r w:rsidR="0040442E" w:rsidRPr="0034511E">
        <w:rPr>
          <w:rFonts w:cstheme="minorHAnsi"/>
        </w:rPr>
        <w:t xml:space="preserve"> some</w:t>
      </w:r>
      <w:r w:rsidRPr="0034511E">
        <w:rPr>
          <w:rFonts w:cstheme="minorHAnsi"/>
        </w:rPr>
        <w:t xml:space="preserve"> instances, we </w:t>
      </w:r>
      <w:r w:rsidR="0040442E" w:rsidRPr="0034511E">
        <w:rPr>
          <w:rFonts w:cstheme="minorHAnsi"/>
        </w:rPr>
        <w:t>will attempt further investigation for example where the concern raised poses an ongoing risk to people.</w:t>
      </w:r>
      <w:r w:rsidR="0040442E">
        <w:rPr>
          <w:rFonts w:cstheme="minorHAnsi"/>
        </w:rPr>
        <w:t xml:space="preserve"> </w:t>
      </w:r>
    </w:p>
    <w:p w14:paraId="5283C582" w14:textId="2F5F209C" w:rsidR="009D37F8" w:rsidRPr="000E72A6" w:rsidRDefault="009D37F8" w:rsidP="00740FA3">
      <w:pPr>
        <w:rPr>
          <w:rFonts w:cstheme="minorHAnsi"/>
          <w:b/>
          <w:bCs/>
          <w:color w:val="FF0000"/>
          <w:sz w:val="28"/>
          <w:szCs w:val="28"/>
        </w:rPr>
      </w:pPr>
      <w:r>
        <w:rPr>
          <w:rFonts w:cstheme="minorHAnsi"/>
          <w:b/>
          <w:bCs/>
          <w:sz w:val="28"/>
          <w:szCs w:val="28"/>
        </w:rPr>
        <w:t>Our stance on Relationships between Staff and Students</w:t>
      </w:r>
    </w:p>
    <w:p w14:paraId="240C0B12" w14:textId="2D75D9CD" w:rsidR="0085323A" w:rsidRDefault="009D37F8" w:rsidP="0085323A">
      <w:r w:rsidRPr="009D37F8">
        <w:t xml:space="preserve">At Kirklees College, we are committed to creating a safe, respectful, and supportive environment for everyone. </w:t>
      </w:r>
      <w:r w:rsidR="0085323A" w:rsidRPr="009D37F8">
        <w:t xml:space="preserve">To help protect students and maintain professional boundaries, the College has </w:t>
      </w:r>
      <w:r w:rsidR="0085323A">
        <w:t>a clear policy</w:t>
      </w:r>
      <w:r w:rsidR="0085323A" w:rsidRPr="009D37F8">
        <w:t xml:space="preserve"> about relationships between staff and students</w:t>
      </w:r>
      <w:r w:rsidR="00956D0D">
        <w:t xml:space="preserve"> </w:t>
      </w:r>
      <w:hyperlink r:id="rId15" w:history="1">
        <w:r w:rsidR="00956D0D" w:rsidRPr="00956D0D">
          <w:rPr>
            <w:rStyle w:val="Hyperlink"/>
          </w:rPr>
          <w:t>Code of Conduct Values and Behaviours</w:t>
        </w:r>
      </w:hyperlink>
      <w:r w:rsidR="0085323A" w:rsidRPr="009D37F8">
        <w:t>.</w:t>
      </w:r>
    </w:p>
    <w:p w14:paraId="51E7A318" w14:textId="7E59A9AE" w:rsidR="005B55B2" w:rsidRPr="009D37F8" w:rsidRDefault="0034511E" w:rsidP="005B55B2">
      <w:r>
        <w:t>Staff</w:t>
      </w:r>
      <w:r w:rsidR="00F40B71">
        <w:t xml:space="preserve"> must not have any sort of romantic or sexual </w:t>
      </w:r>
      <w:proofErr w:type="gramStart"/>
      <w:r w:rsidR="00F40B71">
        <w:t xml:space="preserve">relationship </w:t>
      </w:r>
      <w:r w:rsidR="004F2D1E">
        <w:t xml:space="preserve"> </w:t>
      </w:r>
      <w:r w:rsidR="00F40B71">
        <w:t>with</w:t>
      </w:r>
      <w:proofErr w:type="gramEnd"/>
      <w:r w:rsidR="00F40B71">
        <w:t xml:space="preserve"> any </w:t>
      </w:r>
      <w:r>
        <w:t>student that they have responsibility for e.g. supports or teaches them</w:t>
      </w:r>
      <w:r w:rsidR="002F4CAF" w:rsidRPr="003B2BAB">
        <w:t xml:space="preserve"> </w:t>
      </w:r>
      <w:r>
        <w:t>(even if the student is over 18 years of age).</w:t>
      </w:r>
      <w:r w:rsidR="001F47B2" w:rsidRPr="003B2BAB">
        <w:t xml:space="preserve"> </w:t>
      </w:r>
      <w:r w:rsidR="005B55B2" w:rsidRPr="009D37F8">
        <w:t>This is because:</w:t>
      </w:r>
    </w:p>
    <w:p w14:paraId="3E689E65" w14:textId="77777777" w:rsidR="005B55B2" w:rsidRPr="009D37F8" w:rsidRDefault="005B55B2" w:rsidP="005B55B2">
      <w:pPr>
        <w:numPr>
          <w:ilvl w:val="0"/>
          <w:numId w:val="25"/>
        </w:numPr>
      </w:pPr>
      <w:r w:rsidRPr="009D37F8">
        <w:t>There is a natural power imbalance between staff and students.</w:t>
      </w:r>
    </w:p>
    <w:p w14:paraId="4E9157E4" w14:textId="77777777" w:rsidR="005B55B2" w:rsidRPr="009D37F8" w:rsidRDefault="005B55B2" w:rsidP="005B55B2">
      <w:pPr>
        <w:numPr>
          <w:ilvl w:val="0"/>
          <w:numId w:val="25"/>
        </w:numPr>
      </w:pPr>
      <w:r w:rsidRPr="009D37F8">
        <w:t>These relationships can affect trust, fairness, and the learning environment for others.</w:t>
      </w:r>
    </w:p>
    <w:p w14:paraId="38E59F71" w14:textId="77777777" w:rsidR="005B55B2" w:rsidRPr="009D37F8" w:rsidRDefault="005B55B2" w:rsidP="005B55B2">
      <w:pPr>
        <w:numPr>
          <w:ilvl w:val="0"/>
          <w:numId w:val="25"/>
        </w:numPr>
      </w:pPr>
      <w:r w:rsidRPr="009D37F8">
        <w:t>They may lead to conflicts of interest or even be seen as an abuse of power.</w:t>
      </w:r>
    </w:p>
    <w:p w14:paraId="354111B8" w14:textId="77777777" w:rsidR="009D37F8" w:rsidRPr="009D37F8" w:rsidRDefault="009D37F8" w:rsidP="009D37F8">
      <w:pPr>
        <w:rPr>
          <w:b/>
          <w:bCs/>
        </w:rPr>
      </w:pPr>
      <w:r w:rsidRPr="009D37F8">
        <w:rPr>
          <w:b/>
          <w:bCs/>
        </w:rPr>
        <w:t>What is an “Intimate Personal Relationship”?</w:t>
      </w:r>
    </w:p>
    <w:p w14:paraId="302A1FC8" w14:textId="73CAC3AB" w:rsidR="009D37F8" w:rsidRPr="009D37F8" w:rsidRDefault="009D37F8" w:rsidP="00B279C2">
      <w:r w:rsidRPr="009D37F8">
        <w:lastRenderedPageBreak/>
        <w:t>An </w:t>
      </w:r>
      <w:r w:rsidRPr="009D37F8">
        <w:rPr>
          <w:i/>
          <w:iCs/>
        </w:rPr>
        <w:t>intimate personal relationship</w:t>
      </w:r>
      <w:r w:rsidRPr="009D37F8">
        <w:t> is one that includes:</w:t>
      </w:r>
      <w:r w:rsidR="00B279C2">
        <w:t xml:space="preserve"> </w:t>
      </w:r>
      <w:r w:rsidRPr="009D37F8">
        <w:rPr>
          <w:b/>
          <w:bCs/>
        </w:rPr>
        <w:t>Physical intimacy</w:t>
      </w:r>
      <w:r w:rsidRPr="009D37F8">
        <w:t> – such as any kind of sexual activity, whether it happens once or more than once</w:t>
      </w:r>
      <w:r w:rsidR="009E5911">
        <w:t xml:space="preserve"> or </w:t>
      </w:r>
      <w:r w:rsidRPr="009D37F8">
        <w:rPr>
          <w:b/>
          <w:bCs/>
        </w:rPr>
        <w:t>Romantic or emotional intimacy</w:t>
      </w:r>
      <w:r w:rsidRPr="009D37F8">
        <w:t> – such as dating, romantic feelings, or emotionally close connections beyond a professional level.</w:t>
      </w:r>
    </w:p>
    <w:p w14:paraId="00890110" w14:textId="439B9D0C" w:rsidR="000E72A6" w:rsidRDefault="00AA0C65" w:rsidP="00740FA3">
      <w:r w:rsidRPr="00C25EDB">
        <w:t xml:space="preserve">Students must </w:t>
      </w:r>
      <w:r w:rsidR="00C25EDB">
        <w:t xml:space="preserve">also </w:t>
      </w:r>
      <w:r w:rsidRPr="00C25EDB">
        <w:t>a</w:t>
      </w:r>
      <w:r w:rsidR="009D37F8" w:rsidRPr="009D37F8">
        <w:t>void unnecessary contact with st</w:t>
      </w:r>
      <w:r w:rsidR="00C25EDB" w:rsidRPr="00C25EDB">
        <w:t>aff</w:t>
      </w:r>
      <w:r w:rsidR="009D37F8" w:rsidRPr="009D37F8">
        <w:t xml:space="preserve"> outside of </w:t>
      </w:r>
      <w:r w:rsidR="0034511E">
        <w:t>c</w:t>
      </w:r>
      <w:r w:rsidR="009D37F8" w:rsidRPr="009D37F8">
        <w:t>ollege hours</w:t>
      </w:r>
      <w:r w:rsidR="004B5A37" w:rsidRPr="00C25EDB">
        <w:t xml:space="preserve">, which includes </w:t>
      </w:r>
      <w:r w:rsidR="00FF66EC" w:rsidRPr="00C25EDB">
        <w:t>communication via social media or any online or virtual relationship.</w:t>
      </w:r>
    </w:p>
    <w:p w14:paraId="488D14AC" w14:textId="77777777" w:rsidR="001A2439" w:rsidRPr="000E72A6" w:rsidRDefault="001A2439" w:rsidP="00740FA3"/>
    <w:p w14:paraId="2D3B5A18" w14:textId="07C7D7C2" w:rsidR="007233E9" w:rsidRPr="00977AE3" w:rsidRDefault="001A2439" w:rsidP="00977AE3">
      <w:pPr>
        <w:rPr>
          <w:rFonts w:cstheme="minorHAnsi"/>
          <w:sz w:val="28"/>
          <w:szCs w:val="28"/>
        </w:rPr>
      </w:pPr>
      <w:r>
        <w:rPr>
          <w:rFonts w:cstheme="minorHAnsi"/>
          <w:b/>
          <w:bCs/>
          <w:sz w:val="28"/>
          <w:szCs w:val="28"/>
        </w:rPr>
        <w:t>Supporting our students</w:t>
      </w:r>
      <w:r w:rsidR="00740FA3" w:rsidRPr="00022545">
        <w:rPr>
          <w:rFonts w:cstheme="minorHAnsi"/>
          <w:b/>
          <w:bCs/>
          <w:sz w:val="28"/>
          <w:szCs w:val="28"/>
        </w:rPr>
        <w:t xml:space="preserve"> to ensure understanding</w:t>
      </w:r>
      <w:r w:rsidR="00740FA3" w:rsidRPr="00740FA3">
        <w:rPr>
          <w:rFonts w:cstheme="minorHAnsi"/>
          <w:b/>
          <w:bCs/>
          <w:sz w:val="28"/>
          <w:szCs w:val="28"/>
        </w:rPr>
        <w:t xml:space="preserve"> of Haras</w:t>
      </w:r>
      <w:r w:rsidR="008E3737">
        <w:rPr>
          <w:rFonts w:cstheme="minorHAnsi"/>
          <w:b/>
          <w:bCs/>
          <w:sz w:val="28"/>
          <w:szCs w:val="28"/>
        </w:rPr>
        <w:t>s</w:t>
      </w:r>
      <w:r w:rsidR="00740FA3" w:rsidRPr="00740FA3">
        <w:rPr>
          <w:rFonts w:cstheme="minorHAnsi"/>
          <w:b/>
          <w:bCs/>
          <w:sz w:val="28"/>
          <w:szCs w:val="28"/>
        </w:rPr>
        <w:t>ment and Sexual Misconduct</w:t>
      </w:r>
      <w:r w:rsidR="00740FA3" w:rsidRPr="00740FA3">
        <w:rPr>
          <w:rFonts w:cstheme="minorHAnsi"/>
          <w:sz w:val="28"/>
          <w:szCs w:val="28"/>
        </w:rPr>
        <w:t xml:space="preserve">. </w:t>
      </w:r>
    </w:p>
    <w:p w14:paraId="5E6DC869" w14:textId="755BD530" w:rsidR="005B24A6" w:rsidRPr="00B06CD4" w:rsidRDefault="00977AE3">
      <w:pPr>
        <w:rPr>
          <w:rFonts w:cstheme="minorHAnsi"/>
          <w:color w:val="0000FF"/>
          <w:u w:val="single"/>
        </w:rPr>
      </w:pPr>
      <w:r w:rsidRPr="00D76CE3">
        <w:t>Students are first introduced to the Single Comprehensive Source of Information (</w:t>
      </w:r>
      <w:proofErr w:type="spellStart"/>
      <w:r w:rsidRPr="00D76CE3">
        <w:t>SCSoI</w:t>
      </w:r>
      <w:proofErr w:type="spellEnd"/>
      <w:r w:rsidRPr="00D76CE3">
        <w:t>) through the </w:t>
      </w:r>
      <w:r w:rsidRPr="00D76CE3">
        <w:rPr>
          <w:i/>
          <w:iCs/>
        </w:rPr>
        <w:t>Higher Education and Higher Skills Prospectus</w:t>
      </w:r>
      <w:r w:rsidRPr="00D76CE3">
        <w:t> and</w:t>
      </w:r>
      <w:r>
        <w:t xml:space="preserve"> Kirklees College</w:t>
      </w:r>
      <w:r w:rsidRPr="00D76CE3">
        <w:t xml:space="preserve"> website. Following registration, all new Higher Education (HE) students will be supported in understanding the </w:t>
      </w:r>
      <w:proofErr w:type="spellStart"/>
      <w:r w:rsidRPr="00D76CE3">
        <w:t>SCSoI</w:t>
      </w:r>
      <w:proofErr w:type="spellEnd"/>
      <w:r w:rsidRPr="00D76CE3">
        <w:t xml:space="preserve"> during induction sessions at the beginning of the academic year. As part of this induction, students will complete mandatory training that is both interactive and </w:t>
      </w:r>
      <w:proofErr w:type="gramStart"/>
      <w:r w:rsidRPr="00D76CE3">
        <w:t>trauma-informed</w:t>
      </w:r>
      <w:proofErr w:type="gramEnd"/>
      <w:r w:rsidRPr="00D76CE3">
        <w:t xml:space="preserve">. These sessions are designed to help students recognise and understand behaviours that may constitute harassment and/or sexual misconduct, learn how to report allegations, and understand the support available throughout the reporting process. </w:t>
      </w:r>
      <w:r w:rsidR="00556CDC">
        <w:t xml:space="preserve">This includes </w:t>
      </w:r>
      <w:r w:rsidR="008E300E">
        <w:t>signposting to external support agencies</w:t>
      </w:r>
      <w:r w:rsidR="008E300E">
        <w:rPr>
          <w:rFonts w:cstheme="minorHAnsi"/>
        </w:rPr>
        <w:t xml:space="preserve"> </w:t>
      </w:r>
      <w:hyperlink r:id="rId16" w:history="1">
        <w:r w:rsidR="008E300E" w:rsidRPr="006E0389">
          <w:rPr>
            <w:rStyle w:val="Hyperlink"/>
            <w:rFonts w:cstheme="minorHAnsi"/>
          </w:rPr>
          <w:t>Student Support Services Sway</w:t>
        </w:r>
      </w:hyperlink>
      <w:r w:rsidR="00BA12FF">
        <w:rPr>
          <w:rStyle w:val="Hyperlink"/>
          <w:rFonts w:cstheme="minorHAnsi"/>
        </w:rPr>
        <w:t xml:space="preserve"> </w:t>
      </w:r>
      <w:hyperlink r:id="rId17" w:history="1">
        <w:proofErr w:type="spellStart"/>
        <w:r w:rsidR="00611C62" w:rsidRPr="00611C62">
          <w:rPr>
            <w:rStyle w:val="Hyperlink"/>
            <w:rFonts w:cstheme="minorHAnsi"/>
          </w:rPr>
          <w:t>KCCommuitySharpointPage</w:t>
        </w:r>
        <w:proofErr w:type="spellEnd"/>
      </w:hyperlink>
      <w:r w:rsidR="00611C62">
        <w:rPr>
          <w:rStyle w:val="Hyperlink"/>
          <w:rFonts w:cstheme="minorHAnsi"/>
        </w:rPr>
        <w:t>).</w:t>
      </w:r>
      <w:r w:rsidRPr="00D76CE3">
        <w:t xml:space="preserve">This training may be delivered in person or through </w:t>
      </w:r>
      <w:r>
        <w:t xml:space="preserve">an </w:t>
      </w:r>
      <w:r w:rsidRPr="00D76CE3">
        <w:t xml:space="preserve">interactive online platform. </w:t>
      </w:r>
      <w:r w:rsidR="0034511E">
        <w:t>S</w:t>
      </w:r>
      <w:r w:rsidRPr="00D76CE3">
        <w:t>tudents will be expected to revisit the online training to reinforce their knowledge</w:t>
      </w:r>
      <w:r w:rsidR="0034511E">
        <w:t xml:space="preserve"> annually</w:t>
      </w:r>
      <w:r w:rsidRPr="00D76CE3">
        <w:t xml:space="preserve">. The </w:t>
      </w:r>
      <w:proofErr w:type="spellStart"/>
      <w:r w:rsidRPr="00D76CE3">
        <w:t>SCSoI</w:t>
      </w:r>
      <w:proofErr w:type="spellEnd"/>
      <w:r w:rsidRPr="00D76CE3">
        <w:t xml:space="preserve"> will also be accessible in all student handbooks for ongoing reference.</w:t>
      </w:r>
    </w:p>
    <w:p w14:paraId="1CDA2F38" w14:textId="77777777" w:rsidR="005B24A6" w:rsidRDefault="005B24A6">
      <w:pPr>
        <w:rPr>
          <w:rFonts w:cstheme="minorHAnsi"/>
        </w:rPr>
      </w:pPr>
    </w:p>
    <w:p w14:paraId="2787408E" w14:textId="03258DC5" w:rsidR="00180556" w:rsidRDefault="00180556">
      <w:pPr>
        <w:rPr>
          <w:rFonts w:cstheme="minorHAnsi"/>
        </w:rPr>
      </w:pPr>
      <w:r>
        <w:rPr>
          <w:rFonts w:cstheme="minorHAnsi"/>
        </w:rPr>
        <w:t xml:space="preserve">Abbreviations </w:t>
      </w:r>
    </w:p>
    <w:p w14:paraId="0D2E2B1A" w14:textId="1A911173" w:rsidR="00B06CD4" w:rsidRDefault="00B06CD4">
      <w:pPr>
        <w:rPr>
          <w:rFonts w:cstheme="minorHAnsi"/>
        </w:rPr>
      </w:pPr>
      <w:proofErr w:type="spellStart"/>
      <w:r>
        <w:rPr>
          <w:rFonts w:cstheme="minorHAnsi"/>
        </w:rPr>
        <w:t>SCSoI</w:t>
      </w:r>
      <w:proofErr w:type="spellEnd"/>
      <w:r>
        <w:rPr>
          <w:rFonts w:cstheme="minorHAnsi"/>
        </w:rPr>
        <w:tab/>
      </w:r>
      <w:r>
        <w:rPr>
          <w:rFonts w:cstheme="minorHAnsi"/>
        </w:rPr>
        <w:tab/>
      </w:r>
      <w:r>
        <w:rPr>
          <w:rFonts w:cstheme="minorHAnsi"/>
        </w:rPr>
        <w:tab/>
      </w:r>
      <w:r>
        <w:rPr>
          <w:rFonts w:cstheme="minorHAnsi"/>
        </w:rPr>
        <w:tab/>
        <w:t>Single Comprehensive Source of Information</w:t>
      </w:r>
    </w:p>
    <w:p w14:paraId="1FB840F8" w14:textId="3886245F" w:rsidR="00180556" w:rsidRDefault="00180556">
      <w:pPr>
        <w:rPr>
          <w:rFonts w:cstheme="minorHAnsi"/>
        </w:rPr>
      </w:pPr>
      <w:proofErr w:type="spellStart"/>
      <w:r>
        <w:rPr>
          <w:rFonts w:cstheme="minorHAnsi"/>
        </w:rPr>
        <w:t>OfS</w:t>
      </w:r>
      <w:proofErr w:type="spellEnd"/>
      <w:r>
        <w:rPr>
          <w:rFonts w:cstheme="minorHAnsi"/>
        </w:rPr>
        <w:t xml:space="preserve">   </w:t>
      </w:r>
      <w:r>
        <w:rPr>
          <w:rFonts w:cstheme="minorHAnsi"/>
        </w:rPr>
        <w:tab/>
      </w:r>
      <w:r>
        <w:rPr>
          <w:rFonts w:cstheme="minorHAnsi"/>
        </w:rPr>
        <w:tab/>
      </w:r>
      <w:r>
        <w:rPr>
          <w:rFonts w:cstheme="minorHAnsi"/>
        </w:rPr>
        <w:tab/>
      </w:r>
      <w:r>
        <w:rPr>
          <w:rFonts w:cstheme="minorHAnsi"/>
        </w:rPr>
        <w:tab/>
        <w:t>Office for Students</w:t>
      </w:r>
    </w:p>
    <w:p w14:paraId="1D6F8200" w14:textId="5C72BB3E" w:rsidR="00B06CD4" w:rsidRDefault="00B06CD4">
      <w:pPr>
        <w:rPr>
          <w:rFonts w:cstheme="minorHAnsi"/>
        </w:rPr>
      </w:pPr>
      <w:r>
        <w:rPr>
          <w:rFonts w:cstheme="minorHAnsi"/>
        </w:rPr>
        <w:t>HE</w:t>
      </w:r>
      <w:r>
        <w:rPr>
          <w:rFonts w:cstheme="minorHAnsi"/>
        </w:rPr>
        <w:tab/>
      </w:r>
      <w:r>
        <w:rPr>
          <w:rFonts w:cstheme="minorHAnsi"/>
        </w:rPr>
        <w:tab/>
      </w:r>
      <w:r>
        <w:rPr>
          <w:rFonts w:cstheme="minorHAnsi"/>
        </w:rPr>
        <w:tab/>
      </w:r>
      <w:r>
        <w:rPr>
          <w:rFonts w:cstheme="minorHAnsi"/>
        </w:rPr>
        <w:tab/>
        <w:t xml:space="preserve">Higher Education </w:t>
      </w:r>
    </w:p>
    <w:p w14:paraId="4E0B04AA" w14:textId="2C9EA12A" w:rsidR="0034511E" w:rsidRDefault="0034511E">
      <w:pPr>
        <w:rPr>
          <w:rFonts w:cstheme="minorHAnsi"/>
        </w:rPr>
      </w:pPr>
      <w:r>
        <w:rPr>
          <w:rFonts w:cstheme="minorHAnsi"/>
        </w:rPr>
        <w:t>HSM</w:t>
      </w:r>
      <w:r>
        <w:rPr>
          <w:rFonts w:cstheme="minorHAnsi"/>
        </w:rPr>
        <w:tab/>
      </w:r>
      <w:r>
        <w:rPr>
          <w:rFonts w:cstheme="minorHAnsi"/>
        </w:rPr>
        <w:tab/>
      </w:r>
      <w:r>
        <w:rPr>
          <w:rFonts w:cstheme="minorHAnsi"/>
        </w:rPr>
        <w:tab/>
      </w:r>
      <w:r>
        <w:rPr>
          <w:rFonts w:cstheme="minorHAnsi"/>
        </w:rPr>
        <w:tab/>
        <w:t>Harassment and/or Sexual Misconduct</w:t>
      </w:r>
    </w:p>
    <w:p w14:paraId="21198A4A" w14:textId="4E3C0184" w:rsidR="008806A8" w:rsidRDefault="008806A8">
      <w:pPr>
        <w:rPr>
          <w:rFonts w:cstheme="minorHAnsi"/>
        </w:rPr>
      </w:pPr>
      <w:r>
        <w:rPr>
          <w:rFonts w:cstheme="minorHAnsi"/>
        </w:rPr>
        <w:t xml:space="preserve"> </w:t>
      </w:r>
    </w:p>
    <w:p w14:paraId="5934C901" w14:textId="7BAD8F65" w:rsidR="00130D8B" w:rsidRDefault="00393A6D">
      <w:pPr>
        <w:rPr>
          <w:rFonts w:cstheme="minorHAnsi"/>
          <w:b/>
          <w:bCs/>
          <w:u w:val="single"/>
        </w:rPr>
      </w:pPr>
      <w:r w:rsidRPr="00393A6D">
        <w:rPr>
          <w:rFonts w:cstheme="minorHAnsi"/>
          <w:b/>
          <w:bCs/>
          <w:u w:val="single"/>
        </w:rPr>
        <w:t>Other r</w:t>
      </w:r>
      <w:r w:rsidR="00130D8B" w:rsidRPr="00393A6D">
        <w:rPr>
          <w:rFonts w:cstheme="minorHAnsi"/>
          <w:b/>
          <w:bCs/>
          <w:u w:val="single"/>
        </w:rPr>
        <w:t xml:space="preserve">elevant College Policies </w:t>
      </w:r>
    </w:p>
    <w:p w14:paraId="7FE6F264" w14:textId="068C1D30" w:rsidR="00584913" w:rsidRPr="00584913" w:rsidRDefault="00584913">
      <w:pPr>
        <w:rPr>
          <w:rFonts w:cstheme="minorHAnsi"/>
        </w:rPr>
      </w:pPr>
      <w:r>
        <w:rPr>
          <w:rFonts w:cstheme="minorHAnsi"/>
        </w:rPr>
        <w:t xml:space="preserve">Code of Conduct Values and Behaviours </w:t>
      </w:r>
    </w:p>
    <w:p w14:paraId="104BC3F1" w14:textId="701E8260" w:rsidR="00393A6D" w:rsidRDefault="00812D90">
      <w:pPr>
        <w:rPr>
          <w:rFonts w:cstheme="minorHAnsi"/>
        </w:rPr>
      </w:pPr>
      <w:r>
        <w:rPr>
          <w:rFonts w:cstheme="minorHAnsi"/>
        </w:rPr>
        <w:t xml:space="preserve">Freedom of Speech Code of </w:t>
      </w:r>
      <w:r w:rsidR="00E5365E">
        <w:rPr>
          <w:rFonts w:cstheme="minorHAnsi"/>
        </w:rPr>
        <w:t>Practice</w:t>
      </w:r>
    </w:p>
    <w:p w14:paraId="7041530F" w14:textId="565CE087" w:rsidR="003E03B6" w:rsidRDefault="003E03B6">
      <w:pPr>
        <w:rPr>
          <w:rFonts w:cstheme="minorHAnsi"/>
        </w:rPr>
      </w:pPr>
      <w:r>
        <w:rPr>
          <w:rFonts w:cstheme="minorHAnsi"/>
        </w:rPr>
        <w:t>Harassment Sexual</w:t>
      </w:r>
      <w:r w:rsidR="00E7229E">
        <w:rPr>
          <w:rFonts w:cstheme="minorHAnsi"/>
        </w:rPr>
        <w:t xml:space="preserve"> Misconduct Policy (Higher Education)</w:t>
      </w:r>
    </w:p>
    <w:p w14:paraId="0D727EBF" w14:textId="35CD6DF6" w:rsidR="00E5365E" w:rsidRPr="00393A6D" w:rsidRDefault="00E5365E">
      <w:pPr>
        <w:rPr>
          <w:rFonts w:cstheme="minorHAnsi"/>
        </w:rPr>
      </w:pPr>
      <w:r>
        <w:rPr>
          <w:rFonts w:cstheme="minorHAnsi"/>
        </w:rPr>
        <w:t xml:space="preserve">All College Policies and Codes of Practice can be found </w:t>
      </w:r>
      <w:hyperlink r:id="rId18" w:history="1">
        <w:r w:rsidR="001D0FF2" w:rsidRPr="001D0FF2">
          <w:rPr>
            <w:rStyle w:val="Hyperlink"/>
            <w:rFonts w:cstheme="minorHAnsi"/>
          </w:rPr>
          <w:t>here</w:t>
        </w:r>
      </w:hyperlink>
      <w:r w:rsidR="00DD7A4D">
        <w:rPr>
          <w:rFonts w:cstheme="minorHAnsi"/>
        </w:rPr>
        <w:t>.</w:t>
      </w:r>
      <w:r w:rsidR="001D0FF2">
        <w:rPr>
          <w:rFonts w:cstheme="minorHAnsi"/>
        </w:rPr>
        <w:t xml:space="preserve"> </w:t>
      </w:r>
      <w:r>
        <w:rPr>
          <w:rFonts w:cstheme="minorHAnsi"/>
        </w:rPr>
        <w:t xml:space="preserve"> </w:t>
      </w:r>
    </w:p>
    <w:p w14:paraId="68833FBB" w14:textId="77777777" w:rsidR="005C1071" w:rsidRDefault="005C1071" w:rsidP="00CE704E">
      <w:pPr>
        <w:rPr>
          <w:rFonts w:cstheme="minorHAnsi"/>
        </w:rPr>
      </w:pPr>
    </w:p>
    <w:p w14:paraId="6E69B560" w14:textId="77777777" w:rsidR="00B06CD4" w:rsidRDefault="00B06CD4" w:rsidP="00CE704E">
      <w:pPr>
        <w:rPr>
          <w:rFonts w:cstheme="minorHAnsi"/>
        </w:rPr>
      </w:pPr>
    </w:p>
    <w:p w14:paraId="7BF6BDFD" w14:textId="4CCD3CB5" w:rsidR="005C1071" w:rsidRDefault="005C1071" w:rsidP="00CE704E">
      <w:pPr>
        <w:rPr>
          <w:rFonts w:cstheme="minorHAnsi"/>
          <w:b/>
          <w:bCs/>
          <w:sz w:val="28"/>
          <w:szCs w:val="28"/>
        </w:rPr>
      </w:pPr>
      <w:r w:rsidRPr="005C1071">
        <w:rPr>
          <w:rFonts w:cstheme="minorHAnsi"/>
          <w:b/>
          <w:bCs/>
          <w:sz w:val="28"/>
          <w:szCs w:val="28"/>
        </w:rPr>
        <w:t xml:space="preserve">Further </w:t>
      </w:r>
      <w:r w:rsidR="00B06CD4">
        <w:rPr>
          <w:rFonts w:cstheme="minorHAnsi"/>
          <w:b/>
          <w:bCs/>
          <w:sz w:val="28"/>
          <w:szCs w:val="28"/>
        </w:rPr>
        <w:t>Literature</w:t>
      </w:r>
    </w:p>
    <w:p w14:paraId="596FDA0F" w14:textId="77777777" w:rsidR="008206A5" w:rsidRPr="008206A5" w:rsidRDefault="008206A5" w:rsidP="008206A5">
      <w:pPr>
        <w:numPr>
          <w:ilvl w:val="0"/>
          <w:numId w:val="21"/>
        </w:numPr>
        <w:rPr>
          <w:rFonts w:cstheme="minorHAnsi"/>
        </w:rPr>
      </w:pPr>
      <w:hyperlink r:id="rId19" w:history="1">
        <w:r w:rsidRPr="008206A5">
          <w:rPr>
            <w:rStyle w:val="Hyperlink"/>
            <w:rFonts w:cstheme="minorHAnsi"/>
          </w:rPr>
          <w:t>Condition E6: Harassment and sexual misconduct - Office for Students</w:t>
        </w:r>
      </w:hyperlink>
    </w:p>
    <w:p w14:paraId="330D497E" w14:textId="64394D3A" w:rsidR="008206A5" w:rsidRPr="008206A5" w:rsidRDefault="008206A5" w:rsidP="00815E1A">
      <w:pPr>
        <w:rPr>
          <w:rFonts w:cstheme="minorHAnsi"/>
        </w:rPr>
      </w:pPr>
    </w:p>
    <w:p w14:paraId="666AC380" w14:textId="77777777" w:rsidR="00EB3171" w:rsidRDefault="00EB3171" w:rsidP="00EB3171">
      <w:pPr>
        <w:rPr>
          <w:rFonts w:cstheme="minorHAnsi"/>
        </w:rPr>
      </w:pPr>
    </w:p>
    <w:p w14:paraId="7303F841" w14:textId="067AB42D" w:rsidR="00EB3171" w:rsidRDefault="00EB3171" w:rsidP="00EB3171">
      <w:pPr>
        <w:jc w:val="both"/>
        <w:rPr>
          <w:rFonts w:cstheme="minorHAnsi"/>
        </w:rPr>
      </w:pPr>
    </w:p>
    <w:p w14:paraId="24E87FDA" w14:textId="77777777" w:rsidR="00A47518" w:rsidRPr="00A47518" w:rsidRDefault="00A47518" w:rsidP="00A47518">
      <w:pPr>
        <w:rPr>
          <w:rFonts w:cstheme="minorHAnsi"/>
        </w:rPr>
      </w:pPr>
    </w:p>
    <w:p w14:paraId="1C42B9DB" w14:textId="77777777" w:rsidR="00A47518" w:rsidRPr="00A47518" w:rsidRDefault="00A47518" w:rsidP="00A47518">
      <w:pPr>
        <w:rPr>
          <w:rFonts w:cstheme="minorHAnsi"/>
        </w:rPr>
      </w:pPr>
    </w:p>
    <w:p w14:paraId="3619FF45" w14:textId="77777777" w:rsidR="00A47518" w:rsidRDefault="00A47518" w:rsidP="00A47518">
      <w:pPr>
        <w:rPr>
          <w:rFonts w:cstheme="minorHAnsi"/>
        </w:rPr>
      </w:pPr>
    </w:p>
    <w:p w14:paraId="4FF54220" w14:textId="0EF6AA68" w:rsidR="00A47518" w:rsidRPr="00A47518" w:rsidRDefault="00A47518" w:rsidP="00A47518">
      <w:pPr>
        <w:tabs>
          <w:tab w:val="left" w:pos="8160"/>
        </w:tabs>
        <w:rPr>
          <w:rFonts w:cstheme="minorHAnsi"/>
        </w:rPr>
      </w:pPr>
      <w:r>
        <w:rPr>
          <w:rFonts w:cstheme="minorHAnsi"/>
        </w:rPr>
        <w:tab/>
      </w:r>
    </w:p>
    <w:sectPr w:rsidR="00A47518" w:rsidRPr="00A47518">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53566" w14:textId="77777777" w:rsidR="00395059" w:rsidRDefault="00395059" w:rsidP="0032183D">
      <w:pPr>
        <w:spacing w:after="0" w:line="240" w:lineRule="auto"/>
      </w:pPr>
      <w:r>
        <w:separator/>
      </w:r>
    </w:p>
  </w:endnote>
  <w:endnote w:type="continuationSeparator" w:id="0">
    <w:p w14:paraId="4EC8EC49" w14:textId="77777777" w:rsidR="00395059" w:rsidRDefault="00395059" w:rsidP="0032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DE364" w14:textId="77777777" w:rsidR="00312808" w:rsidRDefault="00312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141375"/>
      <w:docPartObj>
        <w:docPartGallery w:val="Page Numbers (Bottom of Page)"/>
        <w:docPartUnique/>
      </w:docPartObj>
    </w:sdtPr>
    <w:sdtContent>
      <w:p w14:paraId="0534ACA8" w14:textId="64825882" w:rsidR="00AA2197" w:rsidRDefault="00AA2197">
        <w:pPr>
          <w:pStyle w:val="Footer"/>
          <w:jc w:val="center"/>
        </w:pPr>
        <w:r>
          <w:fldChar w:fldCharType="begin"/>
        </w:r>
        <w:r>
          <w:instrText>PAGE   \* MERGEFORMAT</w:instrText>
        </w:r>
        <w:r>
          <w:fldChar w:fldCharType="separate"/>
        </w:r>
        <w:r>
          <w:t>2</w:t>
        </w:r>
        <w:r>
          <w:fldChar w:fldCharType="end"/>
        </w:r>
      </w:p>
    </w:sdtContent>
  </w:sdt>
  <w:p w14:paraId="43869040" w14:textId="77777777" w:rsidR="0032183D" w:rsidRDefault="00321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CC6D" w14:textId="77777777" w:rsidR="00312808" w:rsidRDefault="00312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53058" w14:textId="77777777" w:rsidR="00395059" w:rsidRDefault="00395059" w:rsidP="0032183D">
      <w:pPr>
        <w:spacing w:after="0" w:line="240" w:lineRule="auto"/>
      </w:pPr>
      <w:r>
        <w:separator/>
      </w:r>
    </w:p>
  </w:footnote>
  <w:footnote w:type="continuationSeparator" w:id="0">
    <w:p w14:paraId="7B02DB6A" w14:textId="77777777" w:rsidR="00395059" w:rsidRDefault="00395059" w:rsidP="00321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2A538" w14:textId="77777777" w:rsidR="00312808" w:rsidRDefault="00312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77B8" w14:textId="6882418C" w:rsidR="0032183D" w:rsidRDefault="00321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45511" w14:textId="77777777" w:rsidR="00312808" w:rsidRDefault="00312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B7425"/>
    <w:multiLevelType w:val="multilevel"/>
    <w:tmpl w:val="DBDE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36382"/>
    <w:multiLevelType w:val="multilevel"/>
    <w:tmpl w:val="A100E3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D0546"/>
    <w:multiLevelType w:val="multilevel"/>
    <w:tmpl w:val="EF18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87321F"/>
    <w:multiLevelType w:val="hybridMultilevel"/>
    <w:tmpl w:val="2D6CDE0A"/>
    <w:lvl w:ilvl="0" w:tplc="B106E46A">
      <w:start w:val="1"/>
      <w:numFmt w:val="bullet"/>
      <w:lvlText w:val=""/>
      <w:lvlJc w:val="left"/>
      <w:pPr>
        <w:tabs>
          <w:tab w:val="num" w:pos="720"/>
        </w:tabs>
        <w:ind w:left="720" w:hanging="360"/>
      </w:pPr>
      <w:rPr>
        <w:rFonts w:ascii="Wingdings" w:hAnsi="Wingdings" w:hint="default"/>
      </w:rPr>
    </w:lvl>
    <w:lvl w:ilvl="1" w:tplc="74FA017C">
      <w:numFmt w:val="bullet"/>
      <w:lvlText w:val=""/>
      <w:lvlJc w:val="left"/>
      <w:pPr>
        <w:tabs>
          <w:tab w:val="num" w:pos="1440"/>
        </w:tabs>
        <w:ind w:left="1440" w:hanging="360"/>
      </w:pPr>
      <w:rPr>
        <w:rFonts w:ascii="Wingdings" w:hAnsi="Wingdings" w:hint="default"/>
      </w:rPr>
    </w:lvl>
    <w:lvl w:ilvl="2" w:tplc="46A82890" w:tentative="1">
      <w:start w:val="1"/>
      <w:numFmt w:val="bullet"/>
      <w:lvlText w:val=""/>
      <w:lvlJc w:val="left"/>
      <w:pPr>
        <w:tabs>
          <w:tab w:val="num" w:pos="2160"/>
        </w:tabs>
        <w:ind w:left="2160" w:hanging="360"/>
      </w:pPr>
      <w:rPr>
        <w:rFonts w:ascii="Wingdings" w:hAnsi="Wingdings" w:hint="default"/>
      </w:rPr>
    </w:lvl>
    <w:lvl w:ilvl="3" w:tplc="664E5BC0" w:tentative="1">
      <w:start w:val="1"/>
      <w:numFmt w:val="bullet"/>
      <w:lvlText w:val=""/>
      <w:lvlJc w:val="left"/>
      <w:pPr>
        <w:tabs>
          <w:tab w:val="num" w:pos="2880"/>
        </w:tabs>
        <w:ind w:left="2880" w:hanging="360"/>
      </w:pPr>
      <w:rPr>
        <w:rFonts w:ascii="Wingdings" w:hAnsi="Wingdings" w:hint="default"/>
      </w:rPr>
    </w:lvl>
    <w:lvl w:ilvl="4" w:tplc="3848859E" w:tentative="1">
      <w:start w:val="1"/>
      <w:numFmt w:val="bullet"/>
      <w:lvlText w:val=""/>
      <w:lvlJc w:val="left"/>
      <w:pPr>
        <w:tabs>
          <w:tab w:val="num" w:pos="3600"/>
        </w:tabs>
        <w:ind w:left="3600" w:hanging="360"/>
      </w:pPr>
      <w:rPr>
        <w:rFonts w:ascii="Wingdings" w:hAnsi="Wingdings" w:hint="default"/>
      </w:rPr>
    </w:lvl>
    <w:lvl w:ilvl="5" w:tplc="770694A6" w:tentative="1">
      <w:start w:val="1"/>
      <w:numFmt w:val="bullet"/>
      <w:lvlText w:val=""/>
      <w:lvlJc w:val="left"/>
      <w:pPr>
        <w:tabs>
          <w:tab w:val="num" w:pos="4320"/>
        </w:tabs>
        <w:ind w:left="4320" w:hanging="360"/>
      </w:pPr>
      <w:rPr>
        <w:rFonts w:ascii="Wingdings" w:hAnsi="Wingdings" w:hint="default"/>
      </w:rPr>
    </w:lvl>
    <w:lvl w:ilvl="6" w:tplc="52D06BCC" w:tentative="1">
      <w:start w:val="1"/>
      <w:numFmt w:val="bullet"/>
      <w:lvlText w:val=""/>
      <w:lvlJc w:val="left"/>
      <w:pPr>
        <w:tabs>
          <w:tab w:val="num" w:pos="5040"/>
        </w:tabs>
        <w:ind w:left="5040" w:hanging="360"/>
      </w:pPr>
      <w:rPr>
        <w:rFonts w:ascii="Wingdings" w:hAnsi="Wingdings" w:hint="default"/>
      </w:rPr>
    </w:lvl>
    <w:lvl w:ilvl="7" w:tplc="EABCEC6E" w:tentative="1">
      <w:start w:val="1"/>
      <w:numFmt w:val="bullet"/>
      <w:lvlText w:val=""/>
      <w:lvlJc w:val="left"/>
      <w:pPr>
        <w:tabs>
          <w:tab w:val="num" w:pos="5760"/>
        </w:tabs>
        <w:ind w:left="5760" w:hanging="360"/>
      </w:pPr>
      <w:rPr>
        <w:rFonts w:ascii="Wingdings" w:hAnsi="Wingdings" w:hint="default"/>
      </w:rPr>
    </w:lvl>
    <w:lvl w:ilvl="8" w:tplc="CFE2BA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53E8E"/>
    <w:multiLevelType w:val="multilevel"/>
    <w:tmpl w:val="1E0E6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5C132F"/>
    <w:multiLevelType w:val="multilevel"/>
    <w:tmpl w:val="4120BB7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1317257"/>
    <w:multiLevelType w:val="multilevel"/>
    <w:tmpl w:val="840C5B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C030EC8"/>
    <w:multiLevelType w:val="hybridMultilevel"/>
    <w:tmpl w:val="8060594E"/>
    <w:lvl w:ilvl="0" w:tplc="5D04BFD4">
      <w:start w:val="1"/>
      <w:numFmt w:val="bullet"/>
      <w:lvlText w:val="•"/>
      <w:lvlJc w:val="left"/>
      <w:pPr>
        <w:tabs>
          <w:tab w:val="num" w:pos="720"/>
        </w:tabs>
        <w:ind w:left="720" w:hanging="360"/>
      </w:pPr>
      <w:rPr>
        <w:rFonts w:ascii="Arial" w:hAnsi="Arial" w:hint="default"/>
      </w:rPr>
    </w:lvl>
    <w:lvl w:ilvl="1" w:tplc="D3367350">
      <w:start w:val="1"/>
      <w:numFmt w:val="bullet"/>
      <w:lvlText w:val="•"/>
      <w:lvlJc w:val="left"/>
      <w:pPr>
        <w:tabs>
          <w:tab w:val="num" w:pos="1440"/>
        </w:tabs>
        <w:ind w:left="1440" w:hanging="360"/>
      </w:pPr>
      <w:rPr>
        <w:rFonts w:ascii="Arial" w:hAnsi="Arial" w:hint="default"/>
      </w:rPr>
    </w:lvl>
    <w:lvl w:ilvl="2" w:tplc="67442886" w:tentative="1">
      <w:start w:val="1"/>
      <w:numFmt w:val="bullet"/>
      <w:lvlText w:val="•"/>
      <w:lvlJc w:val="left"/>
      <w:pPr>
        <w:tabs>
          <w:tab w:val="num" w:pos="2160"/>
        </w:tabs>
        <w:ind w:left="2160" w:hanging="360"/>
      </w:pPr>
      <w:rPr>
        <w:rFonts w:ascii="Arial" w:hAnsi="Arial" w:hint="default"/>
      </w:rPr>
    </w:lvl>
    <w:lvl w:ilvl="3" w:tplc="0D4692D0">
      <w:numFmt w:val="bullet"/>
      <w:lvlText w:val="–"/>
      <w:lvlJc w:val="left"/>
      <w:pPr>
        <w:tabs>
          <w:tab w:val="num" w:pos="2880"/>
        </w:tabs>
        <w:ind w:left="2880" w:hanging="360"/>
      </w:pPr>
      <w:rPr>
        <w:rFonts w:ascii="Arial" w:hAnsi="Arial" w:hint="default"/>
      </w:rPr>
    </w:lvl>
    <w:lvl w:ilvl="4" w:tplc="99ACC758" w:tentative="1">
      <w:start w:val="1"/>
      <w:numFmt w:val="bullet"/>
      <w:lvlText w:val="•"/>
      <w:lvlJc w:val="left"/>
      <w:pPr>
        <w:tabs>
          <w:tab w:val="num" w:pos="3600"/>
        </w:tabs>
        <w:ind w:left="3600" w:hanging="360"/>
      </w:pPr>
      <w:rPr>
        <w:rFonts w:ascii="Arial" w:hAnsi="Arial" w:hint="default"/>
      </w:rPr>
    </w:lvl>
    <w:lvl w:ilvl="5" w:tplc="08B09670" w:tentative="1">
      <w:start w:val="1"/>
      <w:numFmt w:val="bullet"/>
      <w:lvlText w:val="•"/>
      <w:lvlJc w:val="left"/>
      <w:pPr>
        <w:tabs>
          <w:tab w:val="num" w:pos="4320"/>
        </w:tabs>
        <w:ind w:left="4320" w:hanging="360"/>
      </w:pPr>
      <w:rPr>
        <w:rFonts w:ascii="Arial" w:hAnsi="Arial" w:hint="default"/>
      </w:rPr>
    </w:lvl>
    <w:lvl w:ilvl="6" w:tplc="C1F2D25E" w:tentative="1">
      <w:start w:val="1"/>
      <w:numFmt w:val="bullet"/>
      <w:lvlText w:val="•"/>
      <w:lvlJc w:val="left"/>
      <w:pPr>
        <w:tabs>
          <w:tab w:val="num" w:pos="5040"/>
        </w:tabs>
        <w:ind w:left="5040" w:hanging="360"/>
      </w:pPr>
      <w:rPr>
        <w:rFonts w:ascii="Arial" w:hAnsi="Arial" w:hint="default"/>
      </w:rPr>
    </w:lvl>
    <w:lvl w:ilvl="7" w:tplc="010C8B7E" w:tentative="1">
      <w:start w:val="1"/>
      <w:numFmt w:val="bullet"/>
      <w:lvlText w:val="•"/>
      <w:lvlJc w:val="left"/>
      <w:pPr>
        <w:tabs>
          <w:tab w:val="num" w:pos="5760"/>
        </w:tabs>
        <w:ind w:left="5760" w:hanging="360"/>
      </w:pPr>
      <w:rPr>
        <w:rFonts w:ascii="Arial" w:hAnsi="Arial" w:hint="default"/>
      </w:rPr>
    </w:lvl>
    <w:lvl w:ilvl="8" w:tplc="C812F41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FE6C75"/>
    <w:multiLevelType w:val="multilevel"/>
    <w:tmpl w:val="145C85C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7183233"/>
    <w:multiLevelType w:val="multilevel"/>
    <w:tmpl w:val="2C8A25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85F1EDF"/>
    <w:multiLevelType w:val="hybridMultilevel"/>
    <w:tmpl w:val="FE6643B0"/>
    <w:lvl w:ilvl="0" w:tplc="12A83D6E">
      <w:numFmt w:val="bullet"/>
      <w:lvlText w:val=""/>
      <w:lvlJc w:val="left"/>
      <w:pPr>
        <w:ind w:left="839" w:hanging="360"/>
      </w:pPr>
      <w:rPr>
        <w:rFonts w:hint="default"/>
        <w:w w:val="99"/>
        <w:lang w:val="en-GB" w:eastAsia="en-GB" w:bidi="en-GB"/>
      </w:rPr>
    </w:lvl>
    <w:lvl w:ilvl="1" w:tplc="32729B46">
      <w:numFmt w:val="bullet"/>
      <w:lvlText w:val=""/>
      <w:lvlJc w:val="left"/>
      <w:pPr>
        <w:ind w:left="1199" w:hanging="360"/>
      </w:pPr>
      <w:rPr>
        <w:rFonts w:ascii="Symbol" w:eastAsia="Symbol" w:hAnsi="Symbol" w:cs="Symbol" w:hint="default"/>
        <w:w w:val="99"/>
        <w:sz w:val="22"/>
        <w:szCs w:val="22"/>
        <w:lang w:val="en-GB" w:eastAsia="en-GB" w:bidi="en-GB"/>
      </w:rPr>
    </w:lvl>
    <w:lvl w:ilvl="2" w:tplc="62DE6802">
      <w:numFmt w:val="bullet"/>
      <w:lvlText w:val="•"/>
      <w:lvlJc w:val="left"/>
      <w:pPr>
        <w:ind w:left="2131" w:hanging="360"/>
      </w:pPr>
      <w:rPr>
        <w:rFonts w:hint="default"/>
        <w:lang w:val="en-GB" w:eastAsia="en-GB" w:bidi="en-GB"/>
      </w:rPr>
    </w:lvl>
    <w:lvl w:ilvl="3" w:tplc="96E67F9E">
      <w:numFmt w:val="bullet"/>
      <w:lvlText w:val="•"/>
      <w:lvlJc w:val="left"/>
      <w:pPr>
        <w:ind w:left="3063" w:hanging="360"/>
      </w:pPr>
      <w:rPr>
        <w:rFonts w:hint="default"/>
        <w:lang w:val="en-GB" w:eastAsia="en-GB" w:bidi="en-GB"/>
      </w:rPr>
    </w:lvl>
    <w:lvl w:ilvl="4" w:tplc="4FF83E6C">
      <w:numFmt w:val="bullet"/>
      <w:lvlText w:val="•"/>
      <w:lvlJc w:val="left"/>
      <w:pPr>
        <w:ind w:left="3995" w:hanging="360"/>
      </w:pPr>
      <w:rPr>
        <w:rFonts w:hint="default"/>
        <w:lang w:val="en-GB" w:eastAsia="en-GB" w:bidi="en-GB"/>
      </w:rPr>
    </w:lvl>
    <w:lvl w:ilvl="5" w:tplc="08866494">
      <w:numFmt w:val="bullet"/>
      <w:lvlText w:val="•"/>
      <w:lvlJc w:val="left"/>
      <w:pPr>
        <w:ind w:left="4927" w:hanging="360"/>
      </w:pPr>
      <w:rPr>
        <w:rFonts w:hint="default"/>
        <w:lang w:val="en-GB" w:eastAsia="en-GB" w:bidi="en-GB"/>
      </w:rPr>
    </w:lvl>
    <w:lvl w:ilvl="6" w:tplc="FEC0D38A">
      <w:numFmt w:val="bullet"/>
      <w:lvlText w:val="•"/>
      <w:lvlJc w:val="left"/>
      <w:pPr>
        <w:ind w:left="5859" w:hanging="360"/>
      </w:pPr>
      <w:rPr>
        <w:rFonts w:hint="default"/>
        <w:lang w:val="en-GB" w:eastAsia="en-GB" w:bidi="en-GB"/>
      </w:rPr>
    </w:lvl>
    <w:lvl w:ilvl="7" w:tplc="CEBEC708">
      <w:numFmt w:val="bullet"/>
      <w:lvlText w:val="•"/>
      <w:lvlJc w:val="left"/>
      <w:pPr>
        <w:ind w:left="6790" w:hanging="360"/>
      </w:pPr>
      <w:rPr>
        <w:rFonts w:hint="default"/>
        <w:lang w:val="en-GB" w:eastAsia="en-GB" w:bidi="en-GB"/>
      </w:rPr>
    </w:lvl>
    <w:lvl w:ilvl="8" w:tplc="F1BC572C">
      <w:numFmt w:val="bullet"/>
      <w:lvlText w:val="•"/>
      <w:lvlJc w:val="left"/>
      <w:pPr>
        <w:ind w:left="7722" w:hanging="360"/>
      </w:pPr>
      <w:rPr>
        <w:rFonts w:hint="default"/>
        <w:lang w:val="en-GB" w:eastAsia="en-GB" w:bidi="en-GB"/>
      </w:rPr>
    </w:lvl>
  </w:abstractNum>
  <w:abstractNum w:abstractNumId="11" w15:restartNumberingAfterBreak="0">
    <w:nsid w:val="48650308"/>
    <w:multiLevelType w:val="hybridMultilevel"/>
    <w:tmpl w:val="FDECCDC4"/>
    <w:lvl w:ilvl="0" w:tplc="62085816">
      <w:start w:val="1"/>
      <w:numFmt w:val="bullet"/>
      <w:lvlText w:val="•"/>
      <w:lvlJc w:val="left"/>
      <w:pPr>
        <w:tabs>
          <w:tab w:val="num" w:pos="720"/>
        </w:tabs>
        <w:ind w:left="720" w:hanging="360"/>
      </w:pPr>
      <w:rPr>
        <w:rFonts w:ascii="Arial" w:hAnsi="Arial" w:hint="default"/>
      </w:rPr>
    </w:lvl>
    <w:lvl w:ilvl="1" w:tplc="B05676F0" w:tentative="1">
      <w:start w:val="1"/>
      <w:numFmt w:val="bullet"/>
      <w:lvlText w:val="•"/>
      <w:lvlJc w:val="left"/>
      <w:pPr>
        <w:tabs>
          <w:tab w:val="num" w:pos="1440"/>
        </w:tabs>
        <w:ind w:left="1440" w:hanging="360"/>
      </w:pPr>
      <w:rPr>
        <w:rFonts w:ascii="Arial" w:hAnsi="Arial" w:hint="default"/>
      </w:rPr>
    </w:lvl>
    <w:lvl w:ilvl="2" w:tplc="4994281A" w:tentative="1">
      <w:start w:val="1"/>
      <w:numFmt w:val="bullet"/>
      <w:lvlText w:val="•"/>
      <w:lvlJc w:val="left"/>
      <w:pPr>
        <w:tabs>
          <w:tab w:val="num" w:pos="2160"/>
        </w:tabs>
        <w:ind w:left="2160" w:hanging="360"/>
      </w:pPr>
      <w:rPr>
        <w:rFonts w:ascii="Arial" w:hAnsi="Arial" w:hint="default"/>
      </w:rPr>
    </w:lvl>
    <w:lvl w:ilvl="3" w:tplc="E330594A" w:tentative="1">
      <w:start w:val="1"/>
      <w:numFmt w:val="bullet"/>
      <w:lvlText w:val="•"/>
      <w:lvlJc w:val="left"/>
      <w:pPr>
        <w:tabs>
          <w:tab w:val="num" w:pos="2880"/>
        </w:tabs>
        <w:ind w:left="2880" w:hanging="360"/>
      </w:pPr>
      <w:rPr>
        <w:rFonts w:ascii="Arial" w:hAnsi="Arial" w:hint="default"/>
      </w:rPr>
    </w:lvl>
    <w:lvl w:ilvl="4" w:tplc="D35CF634" w:tentative="1">
      <w:start w:val="1"/>
      <w:numFmt w:val="bullet"/>
      <w:lvlText w:val="•"/>
      <w:lvlJc w:val="left"/>
      <w:pPr>
        <w:tabs>
          <w:tab w:val="num" w:pos="3600"/>
        </w:tabs>
        <w:ind w:left="3600" w:hanging="360"/>
      </w:pPr>
      <w:rPr>
        <w:rFonts w:ascii="Arial" w:hAnsi="Arial" w:hint="default"/>
      </w:rPr>
    </w:lvl>
    <w:lvl w:ilvl="5" w:tplc="AE00E1CC" w:tentative="1">
      <w:start w:val="1"/>
      <w:numFmt w:val="bullet"/>
      <w:lvlText w:val="•"/>
      <w:lvlJc w:val="left"/>
      <w:pPr>
        <w:tabs>
          <w:tab w:val="num" w:pos="4320"/>
        </w:tabs>
        <w:ind w:left="4320" w:hanging="360"/>
      </w:pPr>
      <w:rPr>
        <w:rFonts w:ascii="Arial" w:hAnsi="Arial" w:hint="default"/>
      </w:rPr>
    </w:lvl>
    <w:lvl w:ilvl="6" w:tplc="E32C9BBE" w:tentative="1">
      <w:start w:val="1"/>
      <w:numFmt w:val="bullet"/>
      <w:lvlText w:val="•"/>
      <w:lvlJc w:val="left"/>
      <w:pPr>
        <w:tabs>
          <w:tab w:val="num" w:pos="5040"/>
        </w:tabs>
        <w:ind w:left="5040" w:hanging="360"/>
      </w:pPr>
      <w:rPr>
        <w:rFonts w:ascii="Arial" w:hAnsi="Arial" w:hint="default"/>
      </w:rPr>
    </w:lvl>
    <w:lvl w:ilvl="7" w:tplc="70A4B6D0" w:tentative="1">
      <w:start w:val="1"/>
      <w:numFmt w:val="bullet"/>
      <w:lvlText w:val="•"/>
      <w:lvlJc w:val="left"/>
      <w:pPr>
        <w:tabs>
          <w:tab w:val="num" w:pos="5760"/>
        </w:tabs>
        <w:ind w:left="5760" w:hanging="360"/>
      </w:pPr>
      <w:rPr>
        <w:rFonts w:ascii="Arial" w:hAnsi="Arial" w:hint="default"/>
      </w:rPr>
    </w:lvl>
    <w:lvl w:ilvl="8" w:tplc="FA44B0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243777"/>
    <w:multiLevelType w:val="multilevel"/>
    <w:tmpl w:val="1498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5B5D7D"/>
    <w:multiLevelType w:val="multilevel"/>
    <w:tmpl w:val="8CB6A1C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E3C2021"/>
    <w:multiLevelType w:val="multilevel"/>
    <w:tmpl w:val="7CF0932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EEE443A"/>
    <w:multiLevelType w:val="hybridMultilevel"/>
    <w:tmpl w:val="60E0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76D4F"/>
    <w:multiLevelType w:val="hybridMultilevel"/>
    <w:tmpl w:val="834A4274"/>
    <w:lvl w:ilvl="0" w:tplc="DB28228C">
      <w:start w:val="1"/>
      <w:numFmt w:val="bullet"/>
      <w:lvlText w:val=""/>
      <w:lvlJc w:val="left"/>
      <w:pPr>
        <w:tabs>
          <w:tab w:val="num" w:pos="720"/>
        </w:tabs>
        <w:ind w:left="720" w:hanging="360"/>
      </w:pPr>
      <w:rPr>
        <w:rFonts w:ascii="Wingdings" w:hAnsi="Wingdings" w:hint="default"/>
      </w:rPr>
    </w:lvl>
    <w:lvl w:ilvl="1" w:tplc="A8C07CBE" w:tentative="1">
      <w:start w:val="1"/>
      <w:numFmt w:val="bullet"/>
      <w:lvlText w:val=""/>
      <w:lvlJc w:val="left"/>
      <w:pPr>
        <w:tabs>
          <w:tab w:val="num" w:pos="1440"/>
        </w:tabs>
        <w:ind w:left="1440" w:hanging="360"/>
      </w:pPr>
      <w:rPr>
        <w:rFonts w:ascii="Wingdings" w:hAnsi="Wingdings" w:hint="default"/>
      </w:rPr>
    </w:lvl>
    <w:lvl w:ilvl="2" w:tplc="01F217B2" w:tentative="1">
      <w:start w:val="1"/>
      <w:numFmt w:val="bullet"/>
      <w:lvlText w:val=""/>
      <w:lvlJc w:val="left"/>
      <w:pPr>
        <w:tabs>
          <w:tab w:val="num" w:pos="2160"/>
        </w:tabs>
        <w:ind w:left="2160" w:hanging="360"/>
      </w:pPr>
      <w:rPr>
        <w:rFonts w:ascii="Wingdings" w:hAnsi="Wingdings" w:hint="default"/>
      </w:rPr>
    </w:lvl>
    <w:lvl w:ilvl="3" w:tplc="8B4430EC" w:tentative="1">
      <w:start w:val="1"/>
      <w:numFmt w:val="bullet"/>
      <w:lvlText w:val=""/>
      <w:lvlJc w:val="left"/>
      <w:pPr>
        <w:tabs>
          <w:tab w:val="num" w:pos="2880"/>
        </w:tabs>
        <w:ind w:left="2880" w:hanging="360"/>
      </w:pPr>
      <w:rPr>
        <w:rFonts w:ascii="Wingdings" w:hAnsi="Wingdings" w:hint="default"/>
      </w:rPr>
    </w:lvl>
    <w:lvl w:ilvl="4" w:tplc="449EB606" w:tentative="1">
      <w:start w:val="1"/>
      <w:numFmt w:val="bullet"/>
      <w:lvlText w:val=""/>
      <w:lvlJc w:val="left"/>
      <w:pPr>
        <w:tabs>
          <w:tab w:val="num" w:pos="3600"/>
        </w:tabs>
        <w:ind w:left="3600" w:hanging="360"/>
      </w:pPr>
      <w:rPr>
        <w:rFonts w:ascii="Wingdings" w:hAnsi="Wingdings" w:hint="default"/>
      </w:rPr>
    </w:lvl>
    <w:lvl w:ilvl="5" w:tplc="8E82BABC" w:tentative="1">
      <w:start w:val="1"/>
      <w:numFmt w:val="bullet"/>
      <w:lvlText w:val=""/>
      <w:lvlJc w:val="left"/>
      <w:pPr>
        <w:tabs>
          <w:tab w:val="num" w:pos="4320"/>
        </w:tabs>
        <w:ind w:left="4320" w:hanging="360"/>
      </w:pPr>
      <w:rPr>
        <w:rFonts w:ascii="Wingdings" w:hAnsi="Wingdings" w:hint="default"/>
      </w:rPr>
    </w:lvl>
    <w:lvl w:ilvl="6" w:tplc="3C38940A" w:tentative="1">
      <w:start w:val="1"/>
      <w:numFmt w:val="bullet"/>
      <w:lvlText w:val=""/>
      <w:lvlJc w:val="left"/>
      <w:pPr>
        <w:tabs>
          <w:tab w:val="num" w:pos="5040"/>
        </w:tabs>
        <w:ind w:left="5040" w:hanging="360"/>
      </w:pPr>
      <w:rPr>
        <w:rFonts w:ascii="Wingdings" w:hAnsi="Wingdings" w:hint="default"/>
      </w:rPr>
    </w:lvl>
    <w:lvl w:ilvl="7" w:tplc="D0F862A2" w:tentative="1">
      <w:start w:val="1"/>
      <w:numFmt w:val="bullet"/>
      <w:lvlText w:val=""/>
      <w:lvlJc w:val="left"/>
      <w:pPr>
        <w:tabs>
          <w:tab w:val="num" w:pos="5760"/>
        </w:tabs>
        <w:ind w:left="5760" w:hanging="360"/>
      </w:pPr>
      <w:rPr>
        <w:rFonts w:ascii="Wingdings" w:hAnsi="Wingdings" w:hint="default"/>
      </w:rPr>
    </w:lvl>
    <w:lvl w:ilvl="8" w:tplc="5FD0389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A679D3"/>
    <w:multiLevelType w:val="hybridMultilevel"/>
    <w:tmpl w:val="D14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2052F4"/>
    <w:multiLevelType w:val="multilevel"/>
    <w:tmpl w:val="2DA8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9E410C"/>
    <w:multiLevelType w:val="multilevel"/>
    <w:tmpl w:val="40DED3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8FB58F3"/>
    <w:multiLevelType w:val="multilevel"/>
    <w:tmpl w:val="398C0064"/>
    <w:lvl w:ilvl="0">
      <w:start w:val="1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DD661F"/>
    <w:multiLevelType w:val="multilevel"/>
    <w:tmpl w:val="F242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53456C"/>
    <w:multiLevelType w:val="multilevel"/>
    <w:tmpl w:val="25BE60F2"/>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9BE7BA1"/>
    <w:multiLevelType w:val="multilevel"/>
    <w:tmpl w:val="398C0064"/>
    <w:lvl w:ilvl="0">
      <w:start w:val="1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A4604A"/>
    <w:multiLevelType w:val="multilevel"/>
    <w:tmpl w:val="671E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6418FB"/>
    <w:multiLevelType w:val="multilevel"/>
    <w:tmpl w:val="2796185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79283368"/>
    <w:multiLevelType w:val="hybridMultilevel"/>
    <w:tmpl w:val="98D257E2"/>
    <w:lvl w:ilvl="0" w:tplc="E9FE6886">
      <w:start w:val="1"/>
      <w:numFmt w:val="bullet"/>
      <w:lvlText w:val=""/>
      <w:lvlJc w:val="left"/>
      <w:pPr>
        <w:tabs>
          <w:tab w:val="num" w:pos="720"/>
        </w:tabs>
        <w:ind w:left="720" w:hanging="360"/>
      </w:pPr>
      <w:rPr>
        <w:rFonts w:ascii="Wingdings" w:hAnsi="Wingdings" w:hint="default"/>
      </w:rPr>
    </w:lvl>
    <w:lvl w:ilvl="1" w:tplc="472A6686">
      <w:numFmt w:val="bullet"/>
      <w:lvlText w:val=""/>
      <w:lvlJc w:val="left"/>
      <w:pPr>
        <w:tabs>
          <w:tab w:val="num" w:pos="1440"/>
        </w:tabs>
        <w:ind w:left="1440" w:hanging="360"/>
      </w:pPr>
      <w:rPr>
        <w:rFonts w:ascii="Wingdings" w:hAnsi="Wingdings" w:hint="default"/>
      </w:rPr>
    </w:lvl>
    <w:lvl w:ilvl="2" w:tplc="9072F1FE">
      <w:numFmt w:val="bullet"/>
      <w:lvlText w:val=""/>
      <w:lvlJc w:val="left"/>
      <w:pPr>
        <w:tabs>
          <w:tab w:val="num" w:pos="2160"/>
        </w:tabs>
        <w:ind w:left="2160" w:hanging="360"/>
      </w:pPr>
      <w:rPr>
        <w:rFonts w:ascii="Wingdings" w:hAnsi="Wingdings" w:hint="default"/>
      </w:rPr>
    </w:lvl>
    <w:lvl w:ilvl="3" w:tplc="2F80943C" w:tentative="1">
      <w:start w:val="1"/>
      <w:numFmt w:val="bullet"/>
      <w:lvlText w:val=""/>
      <w:lvlJc w:val="left"/>
      <w:pPr>
        <w:tabs>
          <w:tab w:val="num" w:pos="2880"/>
        </w:tabs>
        <w:ind w:left="2880" w:hanging="360"/>
      </w:pPr>
      <w:rPr>
        <w:rFonts w:ascii="Wingdings" w:hAnsi="Wingdings" w:hint="default"/>
      </w:rPr>
    </w:lvl>
    <w:lvl w:ilvl="4" w:tplc="471677F2" w:tentative="1">
      <w:start w:val="1"/>
      <w:numFmt w:val="bullet"/>
      <w:lvlText w:val=""/>
      <w:lvlJc w:val="left"/>
      <w:pPr>
        <w:tabs>
          <w:tab w:val="num" w:pos="3600"/>
        </w:tabs>
        <w:ind w:left="3600" w:hanging="360"/>
      </w:pPr>
      <w:rPr>
        <w:rFonts w:ascii="Wingdings" w:hAnsi="Wingdings" w:hint="default"/>
      </w:rPr>
    </w:lvl>
    <w:lvl w:ilvl="5" w:tplc="0846E100" w:tentative="1">
      <w:start w:val="1"/>
      <w:numFmt w:val="bullet"/>
      <w:lvlText w:val=""/>
      <w:lvlJc w:val="left"/>
      <w:pPr>
        <w:tabs>
          <w:tab w:val="num" w:pos="4320"/>
        </w:tabs>
        <w:ind w:left="4320" w:hanging="360"/>
      </w:pPr>
      <w:rPr>
        <w:rFonts w:ascii="Wingdings" w:hAnsi="Wingdings" w:hint="default"/>
      </w:rPr>
    </w:lvl>
    <w:lvl w:ilvl="6" w:tplc="3F48FE02" w:tentative="1">
      <w:start w:val="1"/>
      <w:numFmt w:val="bullet"/>
      <w:lvlText w:val=""/>
      <w:lvlJc w:val="left"/>
      <w:pPr>
        <w:tabs>
          <w:tab w:val="num" w:pos="5040"/>
        </w:tabs>
        <w:ind w:left="5040" w:hanging="360"/>
      </w:pPr>
      <w:rPr>
        <w:rFonts w:ascii="Wingdings" w:hAnsi="Wingdings" w:hint="default"/>
      </w:rPr>
    </w:lvl>
    <w:lvl w:ilvl="7" w:tplc="388CC5B0" w:tentative="1">
      <w:start w:val="1"/>
      <w:numFmt w:val="bullet"/>
      <w:lvlText w:val=""/>
      <w:lvlJc w:val="left"/>
      <w:pPr>
        <w:tabs>
          <w:tab w:val="num" w:pos="5760"/>
        </w:tabs>
        <w:ind w:left="5760" w:hanging="360"/>
      </w:pPr>
      <w:rPr>
        <w:rFonts w:ascii="Wingdings" w:hAnsi="Wingdings" w:hint="default"/>
      </w:rPr>
    </w:lvl>
    <w:lvl w:ilvl="8" w:tplc="A4CA8BF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0E23CB"/>
    <w:multiLevelType w:val="multilevel"/>
    <w:tmpl w:val="A392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941396">
    <w:abstractNumId w:val="27"/>
  </w:num>
  <w:num w:numId="2" w16cid:durableId="2126845897">
    <w:abstractNumId w:val="0"/>
  </w:num>
  <w:num w:numId="3" w16cid:durableId="141509017">
    <w:abstractNumId w:val="22"/>
  </w:num>
  <w:num w:numId="4" w16cid:durableId="1713386435">
    <w:abstractNumId w:val="14"/>
  </w:num>
  <w:num w:numId="5" w16cid:durableId="1072966770">
    <w:abstractNumId w:val="13"/>
  </w:num>
  <w:num w:numId="6" w16cid:durableId="1112894079">
    <w:abstractNumId w:val="25"/>
  </w:num>
  <w:num w:numId="7" w16cid:durableId="571739932">
    <w:abstractNumId w:val="1"/>
  </w:num>
  <w:num w:numId="8" w16cid:durableId="210381838">
    <w:abstractNumId w:val="6"/>
  </w:num>
  <w:num w:numId="9" w16cid:durableId="87849162">
    <w:abstractNumId w:val="9"/>
  </w:num>
  <w:num w:numId="10" w16cid:durableId="1101878166">
    <w:abstractNumId w:val="24"/>
  </w:num>
  <w:num w:numId="11" w16cid:durableId="1248002931">
    <w:abstractNumId w:val="26"/>
  </w:num>
  <w:num w:numId="12" w16cid:durableId="1086532311">
    <w:abstractNumId w:val="7"/>
  </w:num>
  <w:num w:numId="13" w16cid:durableId="1352413627">
    <w:abstractNumId w:val="21"/>
  </w:num>
  <w:num w:numId="14" w16cid:durableId="2116826757">
    <w:abstractNumId w:val="19"/>
  </w:num>
  <w:num w:numId="15" w16cid:durableId="307252512">
    <w:abstractNumId w:val="3"/>
  </w:num>
  <w:num w:numId="16" w16cid:durableId="875434615">
    <w:abstractNumId w:val="16"/>
  </w:num>
  <w:num w:numId="17" w16cid:durableId="1082944526">
    <w:abstractNumId w:val="8"/>
  </w:num>
  <w:num w:numId="18" w16cid:durableId="1418483258">
    <w:abstractNumId w:val="23"/>
  </w:num>
  <w:num w:numId="19" w16cid:durableId="1399590264">
    <w:abstractNumId w:val="20"/>
  </w:num>
  <w:num w:numId="20" w16cid:durableId="458038202">
    <w:abstractNumId w:val="5"/>
  </w:num>
  <w:num w:numId="21" w16cid:durableId="852493363">
    <w:abstractNumId w:val="11"/>
  </w:num>
  <w:num w:numId="22" w16cid:durableId="1128354453">
    <w:abstractNumId w:val="15"/>
  </w:num>
  <w:num w:numId="23" w16cid:durableId="1944337539">
    <w:abstractNumId w:val="10"/>
  </w:num>
  <w:num w:numId="24" w16cid:durableId="885682718">
    <w:abstractNumId w:val="12"/>
  </w:num>
  <w:num w:numId="25" w16cid:durableId="1695569674">
    <w:abstractNumId w:val="2"/>
  </w:num>
  <w:num w:numId="26" w16cid:durableId="1948193644">
    <w:abstractNumId w:val="18"/>
  </w:num>
  <w:num w:numId="27" w16cid:durableId="2003506654">
    <w:abstractNumId w:val="4"/>
  </w:num>
  <w:num w:numId="28" w16cid:durableId="7934487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FE"/>
    <w:rsid w:val="00001BD1"/>
    <w:rsid w:val="00004F39"/>
    <w:rsid w:val="00006C54"/>
    <w:rsid w:val="00006CBE"/>
    <w:rsid w:val="00006DE6"/>
    <w:rsid w:val="00022545"/>
    <w:rsid w:val="00022C71"/>
    <w:rsid w:val="000241C1"/>
    <w:rsid w:val="000258FD"/>
    <w:rsid w:val="00026E7E"/>
    <w:rsid w:val="0002792B"/>
    <w:rsid w:val="00027D8E"/>
    <w:rsid w:val="00030700"/>
    <w:rsid w:val="00042220"/>
    <w:rsid w:val="0004351D"/>
    <w:rsid w:val="0004599C"/>
    <w:rsid w:val="00046A91"/>
    <w:rsid w:val="00051F7B"/>
    <w:rsid w:val="000615AA"/>
    <w:rsid w:val="0006163D"/>
    <w:rsid w:val="000638CC"/>
    <w:rsid w:val="00073C41"/>
    <w:rsid w:val="00086661"/>
    <w:rsid w:val="00086A71"/>
    <w:rsid w:val="00093F7A"/>
    <w:rsid w:val="0009467C"/>
    <w:rsid w:val="00095001"/>
    <w:rsid w:val="000A2D42"/>
    <w:rsid w:val="000A37D9"/>
    <w:rsid w:val="000A715E"/>
    <w:rsid w:val="000B2B2E"/>
    <w:rsid w:val="000B5C8F"/>
    <w:rsid w:val="000C2642"/>
    <w:rsid w:val="000C63B3"/>
    <w:rsid w:val="000D04A8"/>
    <w:rsid w:val="000D56ED"/>
    <w:rsid w:val="000D577C"/>
    <w:rsid w:val="000D6FFD"/>
    <w:rsid w:val="000D7AC0"/>
    <w:rsid w:val="000E1C2C"/>
    <w:rsid w:val="000E2375"/>
    <w:rsid w:val="000E5803"/>
    <w:rsid w:val="000E5EC9"/>
    <w:rsid w:val="000E6BDB"/>
    <w:rsid w:val="000E72A6"/>
    <w:rsid w:val="000F0982"/>
    <w:rsid w:val="000F10CB"/>
    <w:rsid w:val="000F1A4E"/>
    <w:rsid w:val="000F3986"/>
    <w:rsid w:val="000F465D"/>
    <w:rsid w:val="000F6F4D"/>
    <w:rsid w:val="000F7024"/>
    <w:rsid w:val="000F7FD3"/>
    <w:rsid w:val="0010100C"/>
    <w:rsid w:val="0010175D"/>
    <w:rsid w:val="001022C1"/>
    <w:rsid w:val="00107006"/>
    <w:rsid w:val="00107C1E"/>
    <w:rsid w:val="00111791"/>
    <w:rsid w:val="0011201E"/>
    <w:rsid w:val="00117358"/>
    <w:rsid w:val="00121ECD"/>
    <w:rsid w:val="00122623"/>
    <w:rsid w:val="001246D0"/>
    <w:rsid w:val="00126530"/>
    <w:rsid w:val="00127A96"/>
    <w:rsid w:val="00130D8B"/>
    <w:rsid w:val="00132C96"/>
    <w:rsid w:val="00134702"/>
    <w:rsid w:val="00146826"/>
    <w:rsid w:val="0014705F"/>
    <w:rsid w:val="001470B7"/>
    <w:rsid w:val="00151DBC"/>
    <w:rsid w:val="00161268"/>
    <w:rsid w:val="00163525"/>
    <w:rsid w:val="00170325"/>
    <w:rsid w:val="00180556"/>
    <w:rsid w:val="00180E6B"/>
    <w:rsid w:val="00183085"/>
    <w:rsid w:val="0018394D"/>
    <w:rsid w:val="0018542F"/>
    <w:rsid w:val="0018551F"/>
    <w:rsid w:val="00193136"/>
    <w:rsid w:val="0019666A"/>
    <w:rsid w:val="001A028D"/>
    <w:rsid w:val="001A2439"/>
    <w:rsid w:val="001A40E2"/>
    <w:rsid w:val="001A5B3F"/>
    <w:rsid w:val="001A62FF"/>
    <w:rsid w:val="001A79D5"/>
    <w:rsid w:val="001B295D"/>
    <w:rsid w:val="001B2F07"/>
    <w:rsid w:val="001B30CE"/>
    <w:rsid w:val="001B5E89"/>
    <w:rsid w:val="001C03A5"/>
    <w:rsid w:val="001C38F8"/>
    <w:rsid w:val="001D0722"/>
    <w:rsid w:val="001D0FF2"/>
    <w:rsid w:val="001E1228"/>
    <w:rsid w:val="001F2972"/>
    <w:rsid w:val="001F47B2"/>
    <w:rsid w:val="00204D4E"/>
    <w:rsid w:val="00206391"/>
    <w:rsid w:val="00206D05"/>
    <w:rsid w:val="00207228"/>
    <w:rsid w:val="00215E18"/>
    <w:rsid w:val="0021627F"/>
    <w:rsid w:val="00220A26"/>
    <w:rsid w:val="0022245A"/>
    <w:rsid w:val="00225FA5"/>
    <w:rsid w:val="0022711C"/>
    <w:rsid w:val="00247253"/>
    <w:rsid w:val="00250035"/>
    <w:rsid w:val="002500D7"/>
    <w:rsid w:val="002562C8"/>
    <w:rsid w:val="0026019F"/>
    <w:rsid w:val="00266F94"/>
    <w:rsid w:val="00267AD9"/>
    <w:rsid w:val="00273D11"/>
    <w:rsid w:val="00275765"/>
    <w:rsid w:val="00275E01"/>
    <w:rsid w:val="0028109D"/>
    <w:rsid w:val="002819B8"/>
    <w:rsid w:val="00283DCA"/>
    <w:rsid w:val="002846F8"/>
    <w:rsid w:val="00284E53"/>
    <w:rsid w:val="002865C7"/>
    <w:rsid w:val="00290A63"/>
    <w:rsid w:val="00293EFC"/>
    <w:rsid w:val="002A0D2E"/>
    <w:rsid w:val="002A50A5"/>
    <w:rsid w:val="002B0A0B"/>
    <w:rsid w:val="002B2788"/>
    <w:rsid w:val="002C2B35"/>
    <w:rsid w:val="002C43A4"/>
    <w:rsid w:val="002C4585"/>
    <w:rsid w:val="002C65EF"/>
    <w:rsid w:val="002C670C"/>
    <w:rsid w:val="002D068C"/>
    <w:rsid w:val="002D1BD1"/>
    <w:rsid w:val="002D2BEF"/>
    <w:rsid w:val="002D3CE8"/>
    <w:rsid w:val="002D404F"/>
    <w:rsid w:val="002D4711"/>
    <w:rsid w:val="002E11EC"/>
    <w:rsid w:val="002E17CD"/>
    <w:rsid w:val="002F048B"/>
    <w:rsid w:val="002F4CAF"/>
    <w:rsid w:val="0030454B"/>
    <w:rsid w:val="00312808"/>
    <w:rsid w:val="003154C9"/>
    <w:rsid w:val="003179B4"/>
    <w:rsid w:val="0032183D"/>
    <w:rsid w:val="003222D0"/>
    <w:rsid w:val="00322913"/>
    <w:rsid w:val="0032753F"/>
    <w:rsid w:val="0033548C"/>
    <w:rsid w:val="00337BC3"/>
    <w:rsid w:val="003409AA"/>
    <w:rsid w:val="00340C26"/>
    <w:rsid w:val="003423DB"/>
    <w:rsid w:val="00344269"/>
    <w:rsid w:val="0034511E"/>
    <w:rsid w:val="00345F20"/>
    <w:rsid w:val="00347533"/>
    <w:rsid w:val="003475B6"/>
    <w:rsid w:val="00351DBF"/>
    <w:rsid w:val="00352747"/>
    <w:rsid w:val="00353645"/>
    <w:rsid w:val="00355DC9"/>
    <w:rsid w:val="0035646B"/>
    <w:rsid w:val="00360739"/>
    <w:rsid w:val="00361060"/>
    <w:rsid w:val="00364311"/>
    <w:rsid w:val="00365E30"/>
    <w:rsid w:val="00391293"/>
    <w:rsid w:val="00391C36"/>
    <w:rsid w:val="00393A6D"/>
    <w:rsid w:val="00395059"/>
    <w:rsid w:val="00396669"/>
    <w:rsid w:val="003A06EA"/>
    <w:rsid w:val="003A665D"/>
    <w:rsid w:val="003B29BC"/>
    <w:rsid w:val="003B2BAB"/>
    <w:rsid w:val="003B384D"/>
    <w:rsid w:val="003B5C55"/>
    <w:rsid w:val="003C23E3"/>
    <w:rsid w:val="003C34BF"/>
    <w:rsid w:val="003C4927"/>
    <w:rsid w:val="003C52EB"/>
    <w:rsid w:val="003C699B"/>
    <w:rsid w:val="003D0923"/>
    <w:rsid w:val="003D3B2D"/>
    <w:rsid w:val="003D742B"/>
    <w:rsid w:val="003D74EB"/>
    <w:rsid w:val="003E03B6"/>
    <w:rsid w:val="003E067F"/>
    <w:rsid w:val="003E3802"/>
    <w:rsid w:val="003E5B4C"/>
    <w:rsid w:val="003F45EB"/>
    <w:rsid w:val="003F6C43"/>
    <w:rsid w:val="003F6D56"/>
    <w:rsid w:val="003F7966"/>
    <w:rsid w:val="00402048"/>
    <w:rsid w:val="00403DEC"/>
    <w:rsid w:val="0040442E"/>
    <w:rsid w:val="0041027A"/>
    <w:rsid w:val="00411020"/>
    <w:rsid w:val="00414273"/>
    <w:rsid w:val="004143C2"/>
    <w:rsid w:val="00416502"/>
    <w:rsid w:val="004221CF"/>
    <w:rsid w:val="00423E35"/>
    <w:rsid w:val="00424FB8"/>
    <w:rsid w:val="00425A5E"/>
    <w:rsid w:val="00425E12"/>
    <w:rsid w:val="00427A92"/>
    <w:rsid w:val="0043595C"/>
    <w:rsid w:val="00436D3E"/>
    <w:rsid w:val="00440191"/>
    <w:rsid w:val="0044163D"/>
    <w:rsid w:val="00443FDB"/>
    <w:rsid w:val="004446EB"/>
    <w:rsid w:val="0044666E"/>
    <w:rsid w:val="0045001E"/>
    <w:rsid w:val="0046056B"/>
    <w:rsid w:val="0046244F"/>
    <w:rsid w:val="00464749"/>
    <w:rsid w:val="004709DF"/>
    <w:rsid w:val="0047115E"/>
    <w:rsid w:val="004871D6"/>
    <w:rsid w:val="00487E6F"/>
    <w:rsid w:val="004900CD"/>
    <w:rsid w:val="004911B1"/>
    <w:rsid w:val="004918E7"/>
    <w:rsid w:val="004935ED"/>
    <w:rsid w:val="004A16A3"/>
    <w:rsid w:val="004A623B"/>
    <w:rsid w:val="004A6B85"/>
    <w:rsid w:val="004B38EF"/>
    <w:rsid w:val="004B538E"/>
    <w:rsid w:val="004B5A37"/>
    <w:rsid w:val="004C53B8"/>
    <w:rsid w:val="004C6E37"/>
    <w:rsid w:val="004D1904"/>
    <w:rsid w:val="004E040E"/>
    <w:rsid w:val="004E1789"/>
    <w:rsid w:val="004F2D1E"/>
    <w:rsid w:val="004F4C5C"/>
    <w:rsid w:val="004F5A1B"/>
    <w:rsid w:val="004F5D04"/>
    <w:rsid w:val="004F65C3"/>
    <w:rsid w:val="004F7D14"/>
    <w:rsid w:val="00501F08"/>
    <w:rsid w:val="005066A2"/>
    <w:rsid w:val="00516B07"/>
    <w:rsid w:val="00516D60"/>
    <w:rsid w:val="00517D51"/>
    <w:rsid w:val="00520C70"/>
    <w:rsid w:val="00522144"/>
    <w:rsid w:val="0052351E"/>
    <w:rsid w:val="005326E2"/>
    <w:rsid w:val="005421F5"/>
    <w:rsid w:val="00543A0B"/>
    <w:rsid w:val="00550E2F"/>
    <w:rsid w:val="005530FB"/>
    <w:rsid w:val="00556CDC"/>
    <w:rsid w:val="00556E69"/>
    <w:rsid w:val="0056116F"/>
    <w:rsid w:val="00562237"/>
    <w:rsid w:val="00562C66"/>
    <w:rsid w:val="00562E64"/>
    <w:rsid w:val="00566A5A"/>
    <w:rsid w:val="00570DDD"/>
    <w:rsid w:val="005727D5"/>
    <w:rsid w:val="005740C2"/>
    <w:rsid w:val="005751C7"/>
    <w:rsid w:val="00584913"/>
    <w:rsid w:val="0058574C"/>
    <w:rsid w:val="00590B76"/>
    <w:rsid w:val="00596905"/>
    <w:rsid w:val="005A389B"/>
    <w:rsid w:val="005A6789"/>
    <w:rsid w:val="005B00EF"/>
    <w:rsid w:val="005B24A6"/>
    <w:rsid w:val="005B3089"/>
    <w:rsid w:val="005B55B2"/>
    <w:rsid w:val="005B68FF"/>
    <w:rsid w:val="005C1071"/>
    <w:rsid w:val="005C336A"/>
    <w:rsid w:val="005C461F"/>
    <w:rsid w:val="005D60A2"/>
    <w:rsid w:val="005E1DF6"/>
    <w:rsid w:val="005E2BAC"/>
    <w:rsid w:val="005F66A6"/>
    <w:rsid w:val="0060434B"/>
    <w:rsid w:val="00605502"/>
    <w:rsid w:val="00611C62"/>
    <w:rsid w:val="006161F8"/>
    <w:rsid w:val="00620CE2"/>
    <w:rsid w:val="006262B1"/>
    <w:rsid w:val="00626503"/>
    <w:rsid w:val="006269AF"/>
    <w:rsid w:val="00626FA9"/>
    <w:rsid w:val="006319FE"/>
    <w:rsid w:val="00631EAA"/>
    <w:rsid w:val="00645F27"/>
    <w:rsid w:val="00650F92"/>
    <w:rsid w:val="0065504B"/>
    <w:rsid w:val="00655A47"/>
    <w:rsid w:val="00662B58"/>
    <w:rsid w:val="006642C2"/>
    <w:rsid w:val="006665C1"/>
    <w:rsid w:val="00670DC9"/>
    <w:rsid w:val="00676BFB"/>
    <w:rsid w:val="00683289"/>
    <w:rsid w:val="0068362E"/>
    <w:rsid w:val="00684CC4"/>
    <w:rsid w:val="00685236"/>
    <w:rsid w:val="00690529"/>
    <w:rsid w:val="00691549"/>
    <w:rsid w:val="0069687E"/>
    <w:rsid w:val="006B1009"/>
    <w:rsid w:val="006B298F"/>
    <w:rsid w:val="006C0813"/>
    <w:rsid w:val="006C14C3"/>
    <w:rsid w:val="006C3C04"/>
    <w:rsid w:val="006D0665"/>
    <w:rsid w:val="006D25EC"/>
    <w:rsid w:val="006D6019"/>
    <w:rsid w:val="006E0389"/>
    <w:rsid w:val="006E147D"/>
    <w:rsid w:val="006E252A"/>
    <w:rsid w:val="006E2EFA"/>
    <w:rsid w:val="006E3489"/>
    <w:rsid w:val="006E40D1"/>
    <w:rsid w:val="006E6B66"/>
    <w:rsid w:val="00701D38"/>
    <w:rsid w:val="00711BA3"/>
    <w:rsid w:val="0071629D"/>
    <w:rsid w:val="00717D23"/>
    <w:rsid w:val="007214B0"/>
    <w:rsid w:val="00721D9A"/>
    <w:rsid w:val="007233E9"/>
    <w:rsid w:val="0072541A"/>
    <w:rsid w:val="0072700F"/>
    <w:rsid w:val="00732DF8"/>
    <w:rsid w:val="00735628"/>
    <w:rsid w:val="00735A82"/>
    <w:rsid w:val="0073639D"/>
    <w:rsid w:val="00740BB5"/>
    <w:rsid w:val="00740FA3"/>
    <w:rsid w:val="0074255D"/>
    <w:rsid w:val="0074532B"/>
    <w:rsid w:val="00745E8A"/>
    <w:rsid w:val="00753CD2"/>
    <w:rsid w:val="00755E05"/>
    <w:rsid w:val="00756FAC"/>
    <w:rsid w:val="00763661"/>
    <w:rsid w:val="00780666"/>
    <w:rsid w:val="00791D5E"/>
    <w:rsid w:val="007A23CD"/>
    <w:rsid w:val="007A4A98"/>
    <w:rsid w:val="007A651C"/>
    <w:rsid w:val="007B0004"/>
    <w:rsid w:val="007B69D8"/>
    <w:rsid w:val="007B74D5"/>
    <w:rsid w:val="007C0141"/>
    <w:rsid w:val="007C1DEF"/>
    <w:rsid w:val="007C3B54"/>
    <w:rsid w:val="007C5A3A"/>
    <w:rsid w:val="007C6018"/>
    <w:rsid w:val="007C74D0"/>
    <w:rsid w:val="007C7A91"/>
    <w:rsid w:val="007E15D6"/>
    <w:rsid w:val="007E1E72"/>
    <w:rsid w:val="007E2030"/>
    <w:rsid w:val="007F12CF"/>
    <w:rsid w:val="007F1D9D"/>
    <w:rsid w:val="007F45DB"/>
    <w:rsid w:val="007F6597"/>
    <w:rsid w:val="00803580"/>
    <w:rsid w:val="0080455A"/>
    <w:rsid w:val="0080799F"/>
    <w:rsid w:val="00812624"/>
    <w:rsid w:val="00812D90"/>
    <w:rsid w:val="00815E1A"/>
    <w:rsid w:val="008206A5"/>
    <w:rsid w:val="00824626"/>
    <w:rsid w:val="00825801"/>
    <w:rsid w:val="00826627"/>
    <w:rsid w:val="008301C4"/>
    <w:rsid w:val="00830EA6"/>
    <w:rsid w:val="00832B38"/>
    <w:rsid w:val="00837FA0"/>
    <w:rsid w:val="00840471"/>
    <w:rsid w:val="0085323A"/>
    <w:rsid w:val="0085459F"/>
    <w:rsid w:val="0085461F"/>
    <w:rsid w:val="008551FE"/>
    <w:rsid w:val="00861619"/>
    <w:rsid w:val="0086203D"/>
    <w:rsid w:val="00865E2A"/>
    <w:rsid w:val="00867291"/>
    <w:rsid w:val="0087299F"/>
    <w:rsid w:val="00872FE6"/>
    <w:rsid w:val="008742A2"/>
    <w:rsid w:val="008806A8"/>
    <w:rsid w:val="00883EEB"/>
    <w:rsid w:val="008849DA"/>
    <w:rsid w:val="0088765A"/>
    <w:rsid w:val="00897CD0"/>
    <w:rsid w:val="008A27B1"/>
    <w:rsid w:val="008A2F62"/>
    <w:rsid w:val="008A5ECC"/>
    <w:rsid w:val="008A6333"/>
    <w:rsid w:val="008A7D11"/>
    <w:rsid w:val="008A7E79"/>
    <w:rsid w:val="008B0CDB"/>
    <w:rsid w:val="008B633F"/>
    <w:rsid w:val="008C207D"/>
    <w:rsid w:val="008C3051"/>
    <w:rsid w:val="008C5EAB"/>
    <w:rsid w:val="008C7E95"/>
    <w:rsid w:val="008D61C0"/>
    <w:rsid w:val="008D6A9F"/>
    <w:rsid w:val="008D77BD"/>
    <w:rsid w:val="008E300E"/>
    <w:rsid w:val="008E3737"/>
    <w:rsid w:val="008E59A3"/>
    <w:rsid w:val="008E775A"/>
    <w:rsid w:val="008F6BD8"/>
    <w:rsid w:val="00902810"/>
    <w:rsid w:val="009038DE"/>
    <w:rsid w:val="0090501E"/>
    <w:rsid w:val="009053D1"/>
    <w:rsid w:val="009165EA"/>
    <w:rsid w:val="00917F3C"/>
    <w:rsid w:val="009206A0"/>
    <w:rsid w:val="00921393"/>
    <w:rsid w:val="0092193C"/>
    <w:rsid w:val="009230E4"/>
    <w:rsid w:val="00923325"/>
    <w:rsid w:val="00923863"/>
    <w:rsid w:val="00923CC5"/>
    <w:rsid w:val="00923DF8"/>
    <w:rsid w:val="0093187B"/>
    <w:rsid w:val="0093757D"/>
    <w:rsid w:val="0093768A"/>
    <w:rsid w:val="00945364"/>
    <w:rsid w:val="00950A7A"/>
    <w:rsid w:val="00952D46"/>
    <w:rsid w:val="009555BB"/>
    <w:rsid w:val="00956D0D"/>
    <w:rsid w:val="0097217C"/>
    <w:rsid w:val="0097720E"/>
    <w:rsid w:val="00977AE3"/>
    <w:rsid w:val="00984179"/>
    <w:rsid w:val="00984455"/>
    <w:rsid w:val="00985AC2"/>
    <w:rsid w:val="00987FB2"/>
    <w:rsid w:val="00991A08"/>
    <w:rsid w:val="009956A8"/>
    <w:rsid w:val="00995832"/>
    <w:rsid w:val="009A0D63"/>
    <w:rsid w:val="009A18BA"/>
    <w:rsid w:val="009A1A66"/>
    <w:rsid w:val="009A2ABF"/>
    <w:rsid w:val="009A4B22"/>
    <w:rsid w:val="009A5711"/>
    <w:rsid w:val="009A7685"/>
    <w:rsid w:val="009C14C0"/>
    <w:rsid w:val="009C4CAA"/>
    <w:rsid w:val="009D2C2E"/>
    <w:rsid w:val="009D37F8"/>
    <w:rsid w:val="009D4AFF"/>
    <w:rsid w:val="009D6FE9"/>
    <w:rsid w:val="009D794F"/>
    <w:rsid w:val="009D7F7A"/>
    <w:rsid w:val="009E168C"/>
    <w:rsid w:val="009E396F"/>
    <w:rsid w:val="009E5911"/>
    <w:rsid w:val="009E73C0"/>
    <w:rsid w:val="009F5033"/>
    <w:rsid w:val="009F7392"/>
    <w:rsid w:val="00A048AA"/>
    <w:rsid w:val="00A05E6C"/>
    <w:rsid w:val="00A10713"/>
    <w:rsid w:val="00A120E6"/>
    <w:rsid w:val="00A12513"/>
    <w:rsid w:val="00A1282A"/>
    <w:rsid w:val="00A132E8"/>
    <w:rsid w:val="00A1724C"/>
    <w:rsid w:val="00A1787D"/>
    <w:rsid w:val="00A20AF6"/>
    <w:rsid w:val="00A21BB6"/>
    <w:rsid w:val="00A22D4D"/>
    <w:rsid w:val="00A30F50"/>
    <w:rsid w:val="00A32273"/>
    <w:rsid w:val="00A328C6"/>
    <w:rsid w:val="00A429BD"/>
    <w:rsid w:val="00A47518"/>
    <w:rsid w:val="00A5246C"/>
    <w:rsid w:val="00A564C1"/>
    <w:rsid w:val="00A6211C"/>
    <w:rsid w:val="00A64324"/>
    <w:rsid w:val="00A64B44"/>
    <w:rsid w:val="00A73E9B"/>
    <w:rsid w:val="00A84F26"/>
    <w:rsid w:val="00A86C5F"/>
    <w:rsid w:val="00A93D9C"/>
    <w:rsid w:val="00A94392"/>
    <w:rsid w:val="00A96033"/>
    <w:rsid w:val="00A962C4"/>
    <w:rsid w:val="00A97540"/>
    <w:rsid w:val="00AA0C65"/>
    <w:rsid w:val="00AA2197"/>
    <w:rsid w:val="00AA232F"/>
    <w:rsid w:val="00AA2797"/>
    <w:rsid w:val="00AA55FF"/>
    <w:rsid w:val="00AA62B8"/>
    <w:rsid w:val="00AA6DDD"/>
    <w:rsid w:val="00AB3C3E"/>
    <w:rsid w:val="00AB5C9A"/>
    <w:rsid w:val="00AC0ACA"/>
    <w:rsid w:val="00AC1C4A"/>
    <w:rsid w:val="00AC6B9B"/>
    <w:rsid w:val="00AD06DB"/>
    <w:rsid w:val="00AD399B"/>
    <w:rsid w:val="00AE0F9A"/>
    <w:rsid w:val="00AF0B29"/>
    <w:rsid w:val="00AF295A"/>
    <w:rsid w:val="00AF4878"/>
    <w:rsid w:val="00AF54E3"/>
    <w:rsid w:val="00B01E7C"/>
    <w:rsid w:val="00B06CD4"/>
    <w:rsid w:val="00B10148"/>
    <w:rsid w:val="00B13E85"/>
    <w:rsid w:val="00B1630D"/>
    <w:rsid w:val="00B205F5"/>
    <w:rsid w:val="00B2094C"/>
    <w:rsid w:val="00B216FD"/>
    <w:rsid w:val="00B21E05"/>
    <w:rsid w:val="00B2395F"/>
    <w:rsid w:val="00B26C8A"/>
    <w:rsid w:val="00B271BB"/>
    <w:rsid w:val="00B279C2"/>
    <w:rsid w:val="00B34072"/>
    <w:rsid w:val="00B374A3"/>
    <w:rsid w:val="00B46DA0"/>
    <w:rsid w:val="00B504C5"/>
    <w:rsid w:val="00B531D4"/>
    <w:rsid w:val="00B540CD"/>
    <w:rsid w:val="00B54619"/>
    <w:rsid w:val="00B56010"/>
    <w:rsid w:val="00B61664"/>
    <w:rsid w:val="00B62CB5"/>
    <w:rsid w:val="00B6483A"/>
    <w:rsid w:val="00B66144"/>
    <w:rsid w:val="00B66281"/>
    <w:rsid w:val="00B665C6"/>
    <w:rsid w:val="00B725BE"/>
    <w:rsid w:val="00B74B43"/>
    <w:rsid w:val="00B75A2C"/>
    <w:rsid w:val="00B76D49"/>
    <w:rsid w:val="00B8381E"/>
    <w:rsid w:val="00B859DD"/>
    <w:rsid w:val="00B861E5"/>
    <w:rsid w:val="00B864EF"/>
    <w:rsid w:val="00B871F1"/>
    <w:rsid w:val="00B8758F"/>
    <w:rsid w:val="00B90258"/>
    <w:rsid w:val="00B937BA"/>
    <w:rsid w:val="00B939BB"/>
    <w:rsid w:val="00B94C25"/>
    <w:rsid w:val="00B97BB9"/>
    <w:rsid w:val="00BA12FF"/>
    <w:rsid w:val="00BA24F3"/>
    <w:rsid w:val="00BA3874"/>
    <w:rsid w:val="00BB0FC8"/>
    <w:rsid w:val="00BB4D3A"/>
    <w:rsid w:val="00BB574E"/>
    <w:rsid w:val="00BB5F47"/>
    <w:rsid w:val="00BB7F4C"/>
    <w:rsid w:val="00BD0DBF"/>
    <w:rsid w:val="00BD53EE"/>
    <w:rsid w:val="00BD5CBC"/>
    <w:rsid w:val="00BE1300"/>
    <w:rsid w:val="00BE3F01"/>
    <w:rsid w:val="00BF1BD7"/>
    <w:rsid w:val="00BF2B14"/>
    <w:rsid w:val="00BF5211"/>
    <w:rsid w:val="00BF60E8"/>
    <w:rsid w:val="00C00518"/>
    <w:rsid w:val="00C04B75"/>
    <w:rsid w:val="00C07EE9"/>
    <w:rsid w:val="00C25EDB"/>
    <w:rsid w:val="00C31181"/>
    <w:rsid w:val="00C357A9"/>
    <w:rsid w:val="00C44276"/>
    <w:rsid w:val="00C44668"/>
    <w:rsid w:val="00C452C1"/>
    <w:rsid w:val="00C470A4"/>
    <w:rsid w:val="00C5000B"/>
    <w:rsid w:val="00C5163B"/>
    <w:rsid w:val="00C55F03"/>
    <w:rsid w:val="00C57D24"/>
    <w:rsid w:val="00C60451"/>
    <w:rsid w:val="00C6279C"/>
    <w:rsid w:val="00C66322"/>
    <w:rsid w:val="00C70780"/>
    <w:rsid w:val="00C73DAD"/>
    <w:rsid w:val="00C73E82"/>
    <w:rsid w:val="00C77F6B"/>
    <w:rsid w:val="00C83C6F"/>
    <w:rsid w:val="00C861FC"/>
    <w:rsid w:val="00C867A3"/>
    <w:rsid w:val="00C901D1"/>
    <w:rsid w:val="00C925D2"/>
    <w:rsid w:val="00C9295E"/>
    <w:rsid w:val="00C92A1A"/>
    <w:rsid w:val="00C94D4E"/>
    <w:rsid w:val="00C95C6C"/>
    <w:rsid w:val="00C96CB0"/>
    <w:rsid w:val="00CA0093"/>
    <w:rsid w:val="00CB0D99"/>
    <w:rsid w:val="00CB34FD"/>
    <w:rsid w:val="00CB551C"/>
    <w:rsid w:val="00CB697B"/>
    <w:rsid w:val="00CC11BD"/>
    <w:rsid w:val="00CD074C"/>
    <w:rsid w:val="00CD3AAC"/>
    <w:rsid w:val="00CD4D9D"/>
    <w:rsid w:val="00CE182E"/>
    <w:rsid w:val="00CE1972"/>
    <w:rsid w:val="00CE4CF8"/>
    <w:rsid w:val="00CE704E"/>
    <w:rsid w:val="00CF0DF4"/>
    <w:rsid w:val="00CF1A27"/>
    <w:rsid w:val="00CF2B23"/>
    <w:rsid w:val="00CF5F1A"/>
    <w:rsid w:val="00D00F60"/>
    <w:rsid w:val="00D01898"/>
    <w:rsid w:val="00D024F7"/>
    <w:rsid w:val="00D0304C"/>
    <w:rsid w:val="00D10B66"/>
    <w:rsid w:val="00D12041"/>
    <w:rsid w:val="00D127B7"/>
    <w:rsid w:val="00D1559E"/>
    <w:rsid w:val="00D15667"/>
    <w:rsid w:val="00D2228E"/>
    <w:rsid w:val="00D27CC0"/>
    <w:rsid w:val="00D32402"/>
    <w:rsid w:val="00D34E82"/>
    <w:rsid w:val="00D35D75"/>
    <w:rsid w:val="00D42012"/>
    <w:rsid w:val="00D44BE1"/>
    <w:rsid w:val="00D55589"/>
    <w:rsid w:val="00D616E6"/>
    <w:rsid w:val="00D6426F"/>
    <w:rsid w:val="00D67518"/>
    <w:rsid w:val="00D71B3F"/>
    <w:rsid w:val="00D72765"/>
    <w:rsid w:val="00D74B29"/>
    <w:rsid w:val="00D82034"/>
    <w:rsid w:val="00D86EE8"/>
    <w:rsid w:val="00D92EBE"/>
    <w:rsid w:val="00D94708"/>
    <w:rsid w:val="00D9595C"/>
    <w:rsid w:val="00DA0595"/>
    <w:rsid w:val="00DA4947"/>
    <w:rsid w:val="00DA4C88"/>
    <w:rsid w:val="00DB1337"/>
    <w:rsid w:val="00DB1555"/>
    <w:rsid w:val="00DB7F22"/>
    <w:rsid w:val="00DC54A5"/>
    <w:rsid w:val="00DC61BD"/>
    <w:rsid w:val="00DD1AF5"/>
    <w:rsid w:val="00DD78BB"/>
    <w:rsid w:val="00DD7A4D"/>
    <w:rsid w:val="00DE04ED"/>
    <w:rsid w:val="00DE0ABF"/>
    <w:rsid w:val="00DE2525"/>
    <w:rsid w:val="00DF5F00"/>
    <w:rsid w:val="00E01EA5"/>
    <w:rsid w:val="00E02D28"/>
    <w:rsid w:val="00E03BF0"/>
    <w:rsid w:val="00E04931"/>
    <w:rsid w:val="00E10541"/>
    <w:rsid w:val="00E1366C"/>
    <w:rsid w:val="00E13B71"/>
    <w:rsid w:val="00E13F92"/>
    <w:rsid w:val="00E1673A"/>
    <w:rsid w:val="00E26A44"/>
    <w:rsid w:val="00E273DB"/>
    <w:rsid w:val="00E30E1A"/>
    <w:rsid w:val="00E30E7A"/>
    <w:rsid w:val="00E30FE9"/>
    <w:rsid w:val="00E36694"/>
    <w:rsid w:val="00E4133D"/>
    <w:rsid w:val="00E41BB1"/>
    <w:rsid w:val="00E448DA"/>
    <w:rsid w:val="00E4760B"/>
    <w:rsid w:val="00E51BD3"/>
    <w:rsid w:val="00E5240B"/>
    <w:rsid w:val="00E5365E"/>
    <w:rsid w:val="00E5372C"/>
    <w:rsid w:val="00E53D87"/>
    <w:rsid w:val="00E557BC"/>
    <w:rsid w:val="00E56645"/>
    <w:rsid w:val="00E60710"/>
    <w:rsid w:val="00E61387"/>
    <w:rsid w:val="00E653CA"/>
    <w:rsid w:val="00E66A8E"/>
    <w:rsid w:val="00E70D1B"/>
    <w:rsid w:val="00E7229E"/>
    <w:rsid w:val="00E75AF2"/>
    <w:rsid w:val="00E77EFD"/>
    <w:rsid w:val="00E82667"/>
    <w:rsid w:val="00E85991"/>
    <w:rsid w:val="00E85DFB"/>
    <w:rsid w:val="00E8640E"/>
    <w:rsid w:val="00E877A5"/>
    <w:rsid w:val="00E94683"/>
    <w:rsid w:val="00E96261"/>
    <w:rsid w:val="00E97768"/>
    <w:rsid w:val="00EA1FFD"/>
    <w:rsid w:val="00EA3D9B"/>
    <w:rsid w:val="00EA6F25"/>
    <w:rsid w:val="00EA7FAE"/>
    <w:rsid w:val="00EB3171"/>
    <w:rsid w:val="00EB540E"/>
    <w:rsid w:val="00EC5EAD"/>
    <w:rsid w:val="00EC7C46"/>
    <w:rsid w:val="00ED7FE4"/>
    <w:rsid w:val="00EE06E3"/>
    <w:rsid w:val="00EE3E0D"/>
    <w:rsid w:val="00EE7075"/>
    <w:rsid w:val="00F00DE1"/>
    <w:rsid w:val="00F012A8"/>
    <w:rsid w:val="00F06015"/>
    <w:rsid w:val="00F104B8"/>
    <w:rsid w:val="00F13678"/>
    <w:rsid w:val="00F15FB1"/>
    <w:rsid w:val="00F174E9"/>
    <w:rsid w:val="00F2206D"/>
    <w:rsid w:val="00F27BFF"/>
    <w:rsid w:val="00F31572"/>
    <w:rsid w:val="00F35C90"/>
    <w:rsid w:val="00F40B71"/>
    <w:rsid w:val="00F45B52"/>
    <w:rsid w:val="00F47A6A"/>
    <w:rsid w:val="00F562F7"/>
    <w:rsid w:val="00F62902"/>
    <w:rsid w:val="00F66CE5"/>
    <w:rsid w:val="00F73E8B"/>
    <w:rsid w:val="00F74D5A"/>
    <w:rsid w:val="00F76BB9"/>
    <w:rsid w:val="00F80F66"/>
    <w:rsid w:val="00F826F4"/>
    <w:rsid w:val="00F94647"/>
    <w:rsid w:val="00F94DF3"/>
    <w:rsid w:val="00F95420"/>
    <w:rsid w:val="00F976CD"/>
    <w:rsid w:val="00FA097A"/>
    <w:rsid w:val="00FA22AD"/>
    <w:rsid w:val="00FA3A0D"/>
    <w:rsid w:val="00FA3AC3"/>
    <w:rsid w:val="00FA51CD"/>
    <w:rsid w:val="00FA63DB"/>
    <w:rsid w:val="00FA6754"/>
    <w:rsid w:val="00FA6851"/>
    <w:rsid w:val="00FB0316"/>
    <w:rsid w:val="00FB0CEF"/>
    <w:rsid w:val="00FB2506"/>
    <w:rsid w:val="00FB2510"/>
    <w:rsid w:val="00FB327C"/>
    <w:rsid w:val="00FB601F"/>
    <w:rsid w:val="00FC1473"/>
    <w:rsid w:val="00FC2E7B"/>
    <w:rsid w:val="00FC2F76"/>
    <w:rsid w:val="00FC5023"/>
    <w:rsid w:val="00FD0380"/>
    <w:rsid w:val="00FD16A2"/>
    <w:rsid w:val="00FD45CD"/>
    <w:rsid w:val="00FD77CA"/>
    <w:rsid w:val="00FE328B"/>
    <w:rsid w:val="00FE7724"/>
    <w:rsid w:val="00FF0227"/>
    <w:rsid w:val="00FF2D0D"/>
    <w:rsid w:val="00FF34DE"/>
    <w:rsid w:val="00FF66EC"/>
    <w:rsid w:val="00FF6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F0029"/>
  <w15:chartTrackingRefBased/>
  <w15:docId w15:val="{71EF0AF6-35EC-4B2E-AEF4-DE33D629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89B"/>
    <w:rPr>
      <w:color w:val="0000FF"/>
      <w:u w:val="single"/>
    </w:rPr>
  </w:style>
  <w:style w:type="character" w:styleId="Strong">
    <w:name w:val="Strong"/>
    <w:basedOn w:val="DefaultParagraphFont"/>
    <w:uiPriority w:val="22"/>
    <w:qFormat/>
    <w:rsid w:val="00950A7A"/>
    <w:rPr>
      <w:b/>
      <w:bCs/>
    </w:rPr>
  </w:style>
  <w:style w:type="paragraph" w:styleId="NormalWeb">
    <w:name w:val="Normal (Web)"/>
    <w:basedOn w:val="Normal"/>
    <w:uiPriority w:val="99"/>
    <w:semiHidden/>
    <w:unhideWhenUsed/>
    <w:rsid w:val="00A6432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B4D3A"/>
    <w:rPr>
      <w:color w:val="954F72" w:themeColor="followedHyperlink"/>
      <w:u w:val="single"/>
    </w:rPr>
  </w:style>
  <w:style w:type="character" w:styleId="UnresolvedMention">
    <w:name w:val="Unresolved Mention"/>
    <w:basedOn w:val="DefaultParagraphFont"/>
    <w:uiPriority w:val="99"/>
    <w:semiHidden/>
    <w:unhideWhenUsed/>
    <w:rsid w:val="008849DA"/>
    <w:rPr>
      <w:color w:val="605E5C"/>
      <w:shd w:val="clear" w:color="auto" w:fill="E1DFDD"/>
    </w:rPr>
  </w:style>
  <w:style w:type="paragraph" w:styleId="ListParagraph">
    <w:name w:val="List Paragraph"/>
    <w:basedOn w:val="Normal"/>
    <w:uiPriority w:val="34"/>
    <w:qFormat/>
    <w:rsid w:val="00340C26"/>
    <w:pPr>
      <w:ind w:left="720"/>
      <w:contextualSpacing/>
    </w:pPr>
  </w:style>
  <w:style w:type="paragraph" w:styleId="NoSpacing">
    <w:name w:val="No Spacing"/>
    <w:uiPriority w:val="1"/>
    <w:qFormat/>
    <w:rsid w:val="0047115E"/>
    <w:pPr>
      <w:spacing w:after="0" w:line="240" w:lineRule="auto"/>
    </w:pPr>
  </w:style>
  <w:style w:type="paragraph" w:styleId="BodyText">
    <w:name w:val="Body Text"/>
    <w:basedOn w:val="Normal"/>
    <w:link w:val="BodyTextChar"/>
    <w:uiPriority w:val="99"/>
    <w:semiHidden/>
    <w:unhideWhenUsed/>
    <w:rsid w:val="00E70D1B"/>
    <w:pPr>
      <w:spacing w:after="120"/>
    </w:pPr>
  </w:style>
  <w:style w:type="character" w:customStyle="1" w:styleId="BodyTextChar">
    <w:name w:val="Body Text Char"/>
    <w:basedOn w:val="DefaultParagraphFont"/>
    <w:link w:val="BodyText"/>
    <w:uiPriority w:val="99"/>
    <w:semiHidden/>
    <w:rsid w:val="00E70D1B"/>
  </w:style>
  <w:style w:type="character" w:customStyle="1" w:styleId="fontsizexlargeplus">
    <w:name w:val="fontsizexlargeplus"/>
    <w:basedOn w:val="DefaultParagraphFont"/>
    <w:rsid w:val="007B74D5"/>
  </w:style>
  <w:style w:type="paragraph" w:customStyle="1" w:styleId="Default">
    <w:name w:val="Default"/>
    <w:rsid w:val="00A962C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2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3D"/>
  </w:style>
  <w:style w:type="paragraph" w:styleId="Footer">
    <w:name w:val="footer"/>
    <w:basedOn w:val="Normal"/>
    <w:link w:val="FooterChar"/>
    <w:uiPriority w:val="99"/>
    <w:unhideWhenUsed/>
    <w:rsid w:val="0032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3D"/>
  </w:style>
  <w:style w:type="character" w:styleId="CommentReference">
    <w:name w:val="annotation reference"/>
    <w:basedOn w:val="DefaultParagraphFont"/>
    <w:uiPriority w:val="99"/>
    <w:semiHidden/>
    <w:unhideWhenUsed/>
    <w:rsid w:val="003A665D"/>
    <w:rPr>
      <w:sz w:val="16"/>
      <w:szCs w:val="16"/>
    </w:rPr>
  </w:style>
  <w:style w:type="paragraph" w:styleId="CommentText">
    <w:name w:val="annotation text"/>
    <w:basedOn w:val="Normal"/>
    <w:link w:val="CommentTextChar"/>
    <w:uiPriority w:val="99"/>
    <w:semiHidden/>
    <w:unhideWhenUsed/>
    <w:rsid w:val="003A665D"/>
    <w:pPr>
      <w:spacing w:line="240" w:lineRule="auto"/>
    </w:pPr>
    <w:rPr>
      <w:sz w:val="20"/>
      <w:szCs w:val="20"/>
    </w:rPr>
  </w:style>
  <w:style w:type="character" w:customStyle="1" w:styleId="CommentTextChar">
    <w:name w:val="Comment Text Char"/>
    <w:basedOn w:val="DefaultParagraphFont"/>
    <w:link w:val="CommentText"/>
    <w:uiPriority w:val="99"/>
    <w:semiHidden/>
    <w:rsid w:val="003A665D"/>
    <w:rPr>
      <w:sz w:val="20"/>
      <w:szCs w:val="20"/>
    </w:rPr>
  </w:style>
  <w:style w:type="paragraph" w:styleId="CommentSubject">
    <w:name w:val="annotation subject"/>
    <w:basedOn w:val="CommentText"/>
    <w:next w:val="CommentText"/>
    <w:link w:val="CommentSubjectChar"/>
    <w:uiPriority w:val="99"/>
    <w:semiHidden/>
    <w:unhideWhenUsed/>
    <w:rsid w:val="003A665D"/>
    <w:rPr>
      <w:b/>
      <w:bCs/>
    </w:rPr>
  </w:style>
  <w:style w:type="character" w:customStyle="1" w:styleId="CommentSubjectChar">
    <w:name w:val="Comment Subject Char"/>
    <w:basedOn w:val="CommentTextChar"/>
    <w:link w:val="CommentSubject"/>
    <w:uiPriority w:val="99"/>
    <w:semiHidden/>
    <w:rsid w:val="003A665D"/>
    <w:rPr>
      <w:b/>
      <w:bCs/>
      <w:sz w:val="20"/>
      <w:szCs w:val="20"/>
    </w:rPr>
  </w:style>
  <w:style w:type="paragraph" w:styleId="Revision">
    <w:name w:val="Revision"/>
    <w:hidden/>
    <w:uiPriority w:val="99"/>
    <w:semiHidden/>
    <w:rsid w:val="00B216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1479">
      <w:bodyDiv w:val="1"/>
      <w:marLeft w:val="0"/>
      <w:marRight w:val="0"/>
      <w:marTop w:val="0"/>
      <w:marBottom w:val="0"/>
      <w:divBdr>
        <w:top w:val="none" w:sz="0" w:space="0" w:color="auto"/>
        <w:left w:val="none" w:sz="0" w:space="0" w:color="auto"/>
        <w:bottom w:val="none" w:sz="0" w:space="0" w:color="auto"/>
        <w:right w:val="none" w:sz="0" w:space="0" w:color="auto"/>
      </w:divBdr>
    </w:div>
    <w:div w:id="25831647">
      <w:bodyDiv w:val="1"/>
      <w:marLeft w:val="0"/>
      <w:marRight w:val="0"/>
      <w:marTop w:val="0"/>
      <w:marBottom w:val="0"/>
      <w:divBdr>
        <w:top w:val="none" w:sz="0" w:space="0" w:color="auto"/>
        <w:left w:val="none" w:sz="0" w:space="0" w:color="auto"/>
        <w:bottom w:val="none" w:sz="0" w:space="0" w:color="auto"/>
        <w:right w:val="none" w:sz="0" w:space="0" w:color="auto"/>
      </w:divBdr>
    </w:div>
    <w:div w:id="32317867">
      <w:bodyDiv w:val="1"/>
      <w:marLeft w:val="0"/>
      <w:marRight w:val="0"/>
      <w:marTop w:val="0"/>
      <w:marBottom w:val="0"/>
      <w:divBdr>
        <w:top w:val="none" w:sz="0" w:space="0" w:color="auto"/>
        <w:left w:val="none" w:sz="0" w:space="0" w:color="auto"/>
        <w:bottom w:val="none" w:sz="0" w:space="0" w:color="auto"/>
        <w:right w:val="none" w:sz="0" w:space="0" w:color="auto"/>
      </w:divBdr>
      <w:divsChild>
        <w:div w:id="710301745">
          <w:marLeft w:val="288"/>
          <w:marRight w:val="0"/>
          <w:marTop w:val="180"/>
          <w:marBottom w:val="0"/>
          <w:divBdr>
            <w:top w:val="none" w:sz="0" w:space="0" w:color="auto"/>
            <w:left w:val="none" w:sz="0" w:space="0" w:color="auto"/>
            <w:bottom w:val="none" w:sz="0" w:space="0" w:color="auto"/>
            <w:right w:val="none" w:sz="0" w:space="0" w:color="auto"/>
          </w:divBdr>
        </w:div>
        <w:div w:id="633754787">
          <w:marLeft w:val="619"/>
          <w:marRight w:val="0"/>
          <w:marTop w:val="90"/>
          <w:marBottom w:val="0"/>
          <w:divBdr>
            <w:top w:val="none" w:sz="0" w:space="0" w:color="auto"/>
            <w:left w:val="none" w:sz="0" w:space="0" w:color="auto"/>
            <w:bottom w:val="none" w:sz="0" w:space="0" w:color="auto"/>
            <w:right w:val="none" w:sz="0" w:space="0" w:color="auto"/>
          </w:divBdr>
        </w:div>
        <w:div w:id="1914465575">
          <w:marLeft w:val="619"/>
          <w:marRight w:val="0"/>
          <w:marTop w:val="90"/>
          <w:marBottom w:val="0"/>
          <w:divBdr>
            <w:top w:val="none" w:sz="0" w:space="0" w:color="auto"/>
            <w:left w:val="none" w:sz="0" w:space="0" w:color="auto"/>
            <w:bottom w:val="none" w:sz="0" w:space="0" w:color="auto"/>
            <w:right w:val="none" w:sz="0" w:space="0" w:color="auto"/>
          </w:divBdr>
        </w:div>
        <w:div w:id="1222475323">
          <w:marLeft w:val="619"/>
          <w:marRight w:val="0"/>
          <w:marTop w:val="90"/>
          <w:marBottom w:val="0"/>
          <w:divBdr>
            <w:top w:val="none" w:sz="0" w:space="0" w:color="auto"/>
            <w:left w:val="none" w:sz="0" w:space="0" w:color="auto"/>
            <w:bottom w:val="none" w:sz="0" w:space="0" w:color="auto"/>
            <w:right w:val="none" w:sz="0" w:space="0" w:color="auto"/>
          </w:divBdr>
        </w:div>
        <w:div w:id="888803403">
          <w:marLeft w:val="619"/>
          <w:marRight w:val="0"/>
          <w:marTop w:val="90"/>
          <w:marBottom w:val="0"/>
          <w:divBdr>
            <w:top w:val="none" w:sz="0" w:space="0" w:color="auto"/>
            <w:left w:val="none" w:sz="0" w:space="0" w:color="auto"/>
            <w:bottom w:val="none" w:sz="0" w:space="0" w:color="auto"/>
            <w:right w:val="none" w:sz="0" w:space="0" w:color="auto"/>
          </w:divBdr>
        </w:div>
        <w:div w:id="282272529">
          <w:marLeft w:val="619"/>
          <w:marRight w:val="0"/>
          <w:marTop w:val="90"/>
          <w:marBottom w:val="0"/>
          <w:divBdr>
            <w:top w:val="none" w:sz="0" w:space="0" w:color="auto"/>
            <w:left w:val="none" w:sz="0" w:space="0" w:color="auto"/>
            <w:bottom w:val="none" w:sz="0" w:space="0" w:color="auto"/>
            <w:right w:val="none" w:sz="0" w:space="0" w:color="auto"/>
          </w:divBdr>
        </w:div>
        <w:div w:id="1823349528">
          <w:marLeft w:val="619"/>
          <w:marRight w:val="0"/>
          <w:marTop w:val="90"/>
          <w:marBottom w:val="0"/>
          <w:divBdr>
            <w:top w:val="none" w:sz="0" w:space="0" w:color="auto"/>
            <w:left w:val="none" w:sz="0" w:space="0" w:color="auto"/>
            <w:bottom w:val="none" w:sz="0" w:space="0" w:color="auto"/>
            <w:right w:val="none" w:sz="0" w:space="0" w:color="auto"/>
          </w:divBdr>
        </w:div>
        <w:div w:id="1858696313">
          <w:marLeft w:val="288"/>
          <w:marRight w:val="0"/>
          <w:marTop w:val="180"/>
          <w:marBottom w:val="0"/>
          <w:divBdr>
            <w:top w:val="none" w:sz="0" w:space="0" w:color="auto"/>
            <w:left w:val="none" w:sz="0" w:space="0" w:color="auto"/>
            <w:bottom w:val="none" w:sz="0" w:space="0" w:color="auto"/>
            <w:right w:val="none" w:sz="0" w:space="0" w:color="auto"/>
          </w:divBdr>
        </w:div>
      </w:divsChild>
    </w:div>
    <w:div w:id="182130948">
      <w:bodyDiv w:val="1"/>
      <w:marLeft w:val="0"/>
      <w:marRight w:val="0"/>
      <w:marTop w:val="0"/>
      <w:marBottom w:val="0"/>
      <w:divBdr>
        <w:top w:val="none" w:sz="0" w:space="0" w:color="auto"/>
        <w:left w:val="none" w:sz="0" w:space="0" w:color="auto"/>
        <w:bottom w:val="none" w:sz="0" w:space="0" w:color="auto"/>
        <w:right w:val="none" w:sz="0" w:space="0" w:color="auto"/>
      </w:divBdr>
      <w:divsChild>
        <w:div w:id="1699352567">
          <w:marLeft w:val="288"/>
          <w:marRight w:val="0"/>
          <w:marTop w:val="180"/>
          <w:marBottom w:val="0"/>
          <w:divBdr>
            <w:top w:val="none" w:sz="0" w:space="0" w:color="auto"/>
            <w:left w:val="none" w:sz="0" w:space="0" w:color="auto"/>
            <w:bottom w:val="none" w:sz="0" w:space="0" w:color="auto"/>
            <w:right w:val="none" w:sz="0" w:space="0" w:color="auto"/>
          </w:divBdr>
        </w:div>
        <w:div w:id="537863115">
          <w:marLeft w:val="619"/>
          <w:marRight w:val="0"/>
          <w:marTop w:val="90"/>
          <w:marBottom w:val="0"/>
          <w:divBdr>
            <w:top w:val="none" w:sz="0" w:space="0" w:color="auto"/>
            <w:left w:val="none" w:sz="0" w:space="0" w:color="auto"/>
            <w:bottom w:val="none" w:sz="0" w:space="0" w:color="auto"/>
            <w:right w:val="none" w:sz="0" w:space="0" w:color="auto"/>
          </w:divBdr>
        </w:div>
        <w:div w:id="869996790">
          <w:marLeft w:val="619"/>
          <w:marRight w:val="0"/>
          <w:marTop w:val="90"/>
          <w:marBottom w:val="0"/>
          <w:divBdr>
            <w:top w:val="none" w:sz="0" w:space="0" w:color="auto"/>
            <w:left w:val="none" w:sz="0" w:space="0" w:color="auto"/>
            <w:bottom w:val="none" w:sz="0" w:space="0" w:color="auto"/>
            <w:right w:val="none" w:sz="0" w:space="0" w:color="auto"/>
          </w:divBdr>
        </w:div>
        <w:div w:id="1533374734">
          <w:marLeft w:val="1123"/>
          <w:marRight w:val="0"/>
          <w:marTop w:val="50"/>
          <w:marBottom w:val="0"/>
          <w:divBdr>
            <w:top w:val="none" w:sz="0" w:space="0" w:color="auto"/>
            <w:left w:val="none" w:sz="0" w:space="0" w:color="auto"/>
            <w:bottom w:val="none" w:sz="0" w:space="0" w:color="auto"/>
            <w:right w:val="none" w:sz="0" w:space="0" w:color="auto"/>
          </w:divBdr>
        </w:div>
        <w:div w:id="1036156750">
          <w:marLeft w:val="1123"/>
          <w:marRight w:val="0"/>
          <w:marTop w:val="50"/>
          <w:marBottom w:val="0"/>
          <w:divBdr>
            <w:top w:val="none" w:sz="0" w:space="0" w:color="auto"/>
            <w:left w:val="none" w:sz="0" w:space="0" w:color="auto"/>
            <w:bottom w:val="none" w:sz="0" w:space="0" w:color="auto"/>
            <w:right w:val="none" w:sz="0" w:space="0" w:color="auto"/>
          </w:divBdr>
        </w:div>
        <w:div w:id="681860831">
          <w:marLeft w:val="1123"/>
          <w:marRight w:val="0"/>
          <w:marTop w:val="50"/>
          <w:marBottom w:val="0"/>
          <w:divBdr>
            <w:top w:val="none" w:sz="0" w:space="0" w:color="auto"/>
            <w:left w:val="none" w:sz="0" w:space="0" w:color="auto"/>
            <w:bottom w:val="none" w:sz="0" w:space="0" w:color="auto"/>
            <w:right w:val="none" w:sz="0" w:space="0" w:color="auto"/>
          </w:divBdr>
        </w:div>
        <w:div w:id="819732513">
          <w:marLeft w:val="1123"/>
          <w:marRight w:val="0"/>
          <w:marTop w:val="50"/>
          <w:marBottom w:val="0"/>
          <w:divBdr>
            <w:top w:val="none" w:sz="0" w:space="0" w:color="auto"/>
            <w:left w:val="none" w:sz="0" w:space="0" w:color="auto"/>
            <w:bottom w:val="none" w:sz="0" w:space="0" w:color="auto"/>
            <w:right w:val="none" w:sz="0" w:space="0" w:color="auto"/>
          </w:divBdr>
        </w:div>
        <w:div w:id="146171133">
          <w:marLeft w:val="1123"/>
          <w:marRight w:val="0"/>
          <w:marTop w:val="50"/>
          <w:marBottom w:val="0"/>
          <w:divBdr>
            <w:top w:val="none" w:sz="0" w:space="0" w:color="auto"/>
            <w:left w:val="none" w:sz="0" w:space="0" w:color="auto"/>
            <w:bottom w:val="none" w:sz="0" w:space="0" w:color="auto"/>
            <w:right w:val="none" w:sz="0" w:space="0" w:color="auto"/>
          </w:divBdr>
        </w:div>
        <w:div w:id="1440832341">
          <w:marLeft w:val="1123"/>
          <w:marRight w:val="0"/>
          <w:marTop w:val="50"/>
          <w:marBottom w:val="0"/>
          <w:divBdr>
            <w:top w:val="none" w:sz="0" w:space="0" w:color="auto"/>
            <w:left w:val="none" w:sz="0" w:space="0" w:color="auto"/>
            <w:bottom w:val="none" w:sz="0" w:space="0" w:color="auto"/>
            <w:right w:val="none" w:sz="0" w:space="0" w:color="auto"/>
          </w:divBdr>
        </w:div>
        <w:div w:id="1871845002">
          <w:marLeft w:val="1123"/>
          <w:marRight w:val="0"/>
          <w:marTop w:val="50"/>
          <w:marBottom w:val="0"/>
          <w:divBdr>
            <w:top w:val="none" w:sz="0" w:space="0" w:color="auto"/>
            <w:left w:val="none" w:sz="0" w:space="0" w:color="auto"/>
            <w:bottom w:val="none" w:sz="0" w:space="0" w:color="auto"/>
            <w:right w:val="none" w:sz="0" w:space="0" w:color="auto"/>
          </w:divBdr>
        </w:div>
        <w:div w:id="1220827747">
          <w:marLeft w:val="1123"/>
          <w:marRight w:val="0"/>
          <w:marTop w:val="50"/>
          <w:marBottom w:val="0"/>
          <w:divBdr>
            <w:top w:val="none" w:sz="0" w:space="0" w:color="auto"/>
            <w:left w:val="none" w:sz="0" w:space="0" w:color="auto"/>
            <w:bottom w:val="none" w:sz="0" w:space="0" w:color="auto"/>
            <w:right w:val="none" w:sz="0" w:space="0" w:color="auto"/>
          </w:divBdr>
        </w:div>
        <w:div w:id="1880124635">
          <w:marLeft w:val="0"/>
          <w:marRight w:val="0"/>
          <w:marTop w:val="90"/>
          <w:marBottom w:val="0"/>
          <w:divBdr>
            <w:top w:val="none" w:sz="0" w:space="0" w:color="auto"/>
            <w:left w:val="none" w:sz="0" w:space="0" w:color="auto"/>
            <w:bottom w:val="none" w:sz="0" w:space="0" w:color="auto"/>
            <w:right w:val="none" w:sz="0" w:space="0" w:color="auto"/>
          </w:divBdr>
        </w:div>
        <w:div w:id="903180756">
          <w:marLeft w:val="619"/>
          <w:marRight w:val="0"/>
          <w:marTop w:val="90"/>
          <w:marBottom w:val="0"/>
          <w:divBdr>
            <w:top w:val="none" w:sz="0" w:space="0" w:color="auto"/>
            <w:left w:val="none" w:sz="0" w:space="0" w:color="auto"/>
            <w:bottom w:val="none" w:sz="0" w:space="0" w:color="auto"/>
            <w:right w:val="none" w:sz="0" w:space="0" w:color="auto"/>
          </w:divBdr>
        </w:div>
        <w:div w:id="1739012787">
          <w:marLeft w:val="619"/>
          <w:marRight w:val="0"/>
          <w:marTop w:val="90"/>
          <w:marBottom w:val="0"/>
          <w:divBdr>
            <w:top w:val="none" w:sz="0" w:space="0" w:color="auto"/>
            <w:left w:val="none" w:sz="0" w:space="0" w:color="auto"/>
            <w:bottom w:val="none" w:sz="0" w:space="0" w:color="auto"/>
            <w:right w:val="none" w:sz="0" w:space="0" w:color="auto"/>
          </w:divBdr>
        </w:div>
        <w:div w:id="955019356">
          <w:marLeft w:val="1123"/>
          <w:marRight w:val="0"/>
          <w:marTop w:val="50"/>
          <w:marBottom w:val="0"/>
          <w:divBdr>
            <w:top w:val="none" w:sz="0" w:space="0" w:color="auto"/>
            <w:left w:val="none" w:sz="0" w:space="0" w:color="auto"/>
            <w:bottom w:val="none" w:sz="0" w:space="0" w:color="auto"/>
            <w:right w:val="none" w:sz="0" w:space="0" w:color="auto"/>
          </w:divBdr>
        </w:div>
        <w:div w:id="920793388">
          <w:marLeft w:val="1123"/>
          <w:marRight w:val="0"/>
          <w:marTop w:val="50"/>
          <w:marBottom w:val="0"/>
          <w:divBdr>
            <w:top w:val="none" w:sz="0" w:space="0" w:color="auto"/>
            <w:left w:val="none" w:sz="0" w:space="0" w:color="auto"/>
            <w:bottom w:val="none" w:sz="0" w:space="0" w:color="auto"/>
            <w:right w:val="none" w:sz="0" w:space="0" w:color="auto"/>
          </w:divBdr>
        </w:div>
      </w:divsChild>
    </w:div>
    <w:div w:id="197814178">
      <w:bodyDiv w:val="1"/>
      <w:marLeft w:val="0"/>
      <w:marRight w:val="0"/>
      <w:marTop w:val="0"/>
      <w:marBottom w:val="0"/>
      <w:divBdr>
        <w:top w:val="none" w:sz="0" w:space="0" w:color="auto"/>
        <w:left w:val="none" w:sz="0" w:space="0" w:color="auto"/>
        <w:bottom w:val="none" w:sz="0" w:space="0" w:color="auto"/>
        <w:right w:val="none" w:sz="0" w:space="0" w:color="auto"/>
      </w:divBdr>
      <w:divsChild>
        <w:div w:id="3558653">
          <w:marLeft w:val="288"/>
          <w:marRight w:val="0"/>
          <w:marTop w:val="180"/>
          <w:marBottom w:val="0"/>
          <w:divBdr>
            <w:top w:val="none" w:sz="0" w:space="0" w:color="auto"/>
            <w:left w:val="none" w:sz="0" w:space="0" w:color="auto"/>
            <w:bottom w:val="none" w:sz="0" w:space="0" w:color="auto"/>
            <w:right w:val="none" w:sz="0" w:space="0" w:color="auto"/>
          </w:divBdr>
        </w:div>
        <w:div w:id="2022513722">
          <w:marLeft w:val="288"/>
          <w:marRight w:val="0"/>
          <w:marTop w:val="180"/>
          <w:marBottom w:val="0"/>
          <w:divBdr>
            <w:top w:val="none" w:sz="0" w:space="0" w:color="auto"/>
            <w:left w:val="none" w:sz="0" w:space="0" w:color="auto"/>
            <w:bottom w:val="none" w:sz="0" w:space="0" w:color="auto"/>
            <w:right w:val="none" w:sz="0" w:space="0" w:color="auto"/>
          </w:divBdr>
        </w:div>
        <w:div w:id="147671914">
          <w:marLeft w:val="2520"/>
          <w:marRight w:val="0"/>
          <w:marTop w:val="67"/>
          <w:marBottom w:val="0"/>
          <w:divBdr>
            <w:top w:val="none" w:sz="0" w:space="0" w:color="auto"/>
            <w:left w:val="none" w:sz="0" w:space="0" w:color="auto"/>
            <w:bottom w:val="none" w:sz="0" w:space="0" w:color="auto"/>
            <w:right w:val="none" w:sz="0" w:space="0" w:color="auto"/>
          </w:divBdr>
        </w:div>
        <w:div w:id="1424185517">
          <w:marLeft w:val="2520"/>
          <w:marRight w:val="0"/>
          <w:marTop w:val="67"/>
          <w:marBottom w:val="0"/>
          <w:divBdr>
            <w:top w:val="none" w:sz="0" w:space="0" w:color="auto"/>
            <w:left w:val="none" w:sz="0" w:space="0" w:color="auto"/>
            <w:bottom w:val="none" w:sz="0" w:space="0" w:color="auto"/>
            <w:right w:val="none" w:sz="0" w:space="0" w:color="auto"/>
          </w:divBdr>
        </w:div>
        <w:div w:id="682319100">
          <w:marLeft w:val="2520"/>
          <w:marRight w:val="0"/>
          <w:marTop w:val="67"/>
          <w:marBottom w:val="0"/>
          <w:divBdr>
            <w:top w:val="none" w:sz="0" w:space="0" w:color="auto"/>
            <w:left w:val="none" w:sz="0" w:space="0" w:color="auto"/>
            <w:bottom w:val="none" w:sz="0" w:space="0" w:color="auto"/>
            <w:right w:val="none" w:sz="0" w:space="0" w:color="auto"/>
          </w:divBdr>
        </w:div>
        <w:div w:id="1355182360">
          <w:marLeft w:val="288"/>
          <w:marRight w:val="0"/>
          <w:marTop w:val="180"/>
          <w:marBottom w:val="0"/>
          <w:divBdr>
            <w:top w:val="none" w:sz="0" w:space="0" w:color="auto"/>
            <w:left w:val="none" w:sz="0" w:space="0" w:color="auto"/>
            <w:bottom w:val="none" w:sz="0" w:space="0" w:color="auto"/>
            <w:right w:val="none" w:sz="0" w:space="0" w:color="auto"/>
          </w:divBdr>
        </w:div>
        <w:div w:id="330184487">
          <w:marLeft w:val="288"/>
          <w:marRight w:val="0"/>
          <w:marTop w:val="180"/>
          <w:marBottom w:val="0"/>
          <w:divBdr>
            <w:top w:val="none" w:sz="0" w:space="0" w:color="auto"/>
            <w:left w:val="none" w:sz="0" w:space="0" w:color="auto"/>
            <w:bottom w:val="none" w:sz="0" w:space="0" w:color="auto"/>
            <w:right w:val="none" w:sz="0" w:space="0" w:color="auto"/>
          </w:divBdr>
        </w:div>
        <w:div w:id="2127386575">
          <w:marLeft w:val="288"/>
          <w:marRight w:val="0"/>
          <w:marTop w:val="180"/>
          <w:marBottom w:val="0"/>
          <w:divBdr>
            <w:top w:val="none" w:sz="0" w:space="0" w:color="auto"/>
            <w:left w:val="none" w:sz="0" w:space="0" w:color="auto"/>
            <w:bottom w:val="none" w:sz="0" w:space="0" w:color="auto"/>
            <w:right w:val="none" w:sz="0" w:space="0" w:color="auto"/>
          </w:divBdr>
        </w:div>
        <w:div w:id="548608163">
          <w:marLeft w:val="288"/>
          <w:marRight w:val="0"/>
          <w:marTop w:val="180"/>
          <w:marBottom w:val="0"/>
          <w:divBdr>
            <w:top w:val="none" w:sz="0" w:space="0" w:color="auto"/>
            <w:left w:val="none" w:sz="0" w:space="0" w:color="auto"/>
            <w:bottom w:val="none" w:sz="0" w:space="0" w:color="auto"/>
            <w:right w:val="none" w:sz="0" w:space="0" w:color="auto"/>
          </w:divBdr>
        </w:div>
        <w:div w:id="459763456">
          <w:marLeft w:val="2520"/>
          <w:marRight w:val="0"/>
          <w:marTop w:val="67"/>
          <w:marBottom w:val="0"/>
          <w:divBdr>
            <w:top w:val="none" w:sz="0" w:space="0" w:color="auto"/>
            <w:left w:val="none" w:sz="0" w:space="0" w:color="auto"/>
            <w:bottom w:val="none" w:sz="0" w:space="0" w:color="auto"/>
            <w:right w:val="none" w:sz="0" w:space="0" w:color="auto"/>
          </w:divBdr>
        </w:div>
      </w:divsChild>
    </w:div>
    <w:div w:id="239486429">
      <w:bodyDiv w:val="1"/>
      <w:marLeft w:val="0"/>
      <w:marRight w:val="0"/>
      <w:marTop w:val="0"/>
      <w:marBottom w:val="0"/>
      <w:divBdr>
        <w:top w:val="none" w:sz="0" w:space="0" w:color="auto"/>
        <w:left w:val="none" w:sz="0" w:space="0" w:color="auto"/>
        <w:bottom w:val="none" w:sz="0" w:space="0" w:color="auto"/>
        <w:right w:val="none" w:sz="0" w:space="0" w:color="auto"/>
      </w:divBdr>
    </w:div>
    <w:div w:id="337663284">
      <w:bodyDiv w:val="1"/>
      <w:marLeft w:val="0"/>
      <w:marRight w:val="0"/>
      <w:marTop w:val="0"/>
      <w:marBottom w:val="0"/>
      <w:divBdr>
        <w:top w:val="none" w:sz="0" w:space="0" w:color="auto"/>
        <w:left w:val="none" w:sz="0" w:space="0" w:color="auto"/>
        <w:bottom w:val="none" w:sz="0" w:space="0" w:color="auto"/>
        <w:right w:val="none" w:sz="0" w:space="0" w:color="auto"/>
      </w:divBdr>
    </w:div>
    <w:div w:id="422840940">
      <w:bodyDiv w:val="1"/>
      <w:marLeft w:val="0"/>
      <w:marRight w:val="0"/>
      <w:marTop w:val="0"/>
      <w:marBottom w:val="0"/>
      <w:divBdr>
        <w:top w:val="none" w:sz="0" w:space="0" w:color="auto"/>
        <w:left w:val="none" w:sz="0" w:space="0" w:color="auto"/>
        <w:bottom w:val="none" w:sz="0" w:space="0" w:color="auto"/>
        <w:right w:val="none" w:sz="0" w:space="0" w:color="auto"/>
      </w:divBdr>
      <w:divsChild>
        <w:div w:id="1121345319">
          <w:marLeft w:val="288"/>
          <w:marRight w:val="0"/>
          <w:marTop w:val="180"/>
          <w:marBottom w:val="0"/>
          <w:divBdr>
            <w:top w:val="none" w:sz="0" w:space="0" w:color="auto"/>
            <w:left w:val="none" w:sz="0" w:space="0" w:color="auto"/>
            <w:bottom w:val="none" w:sz="0" w:space="0" w:color="auto"/>
            <w:right w:val="none" w:sz="0" w:space="0" w:color="auto"/>
          </w:divBdr>
        </w:div>
        <w:div w:id="625890167">
          <w:marLeft w:val="619"/>
          <w:marRight w:val="0"/>
          <w:marTop w:val="90"/>
          <w:marBottom w:val="0"/>
          <w:divBdr>
            <w:top w:val="none" w:sz="0" w:space="0" w:color="auto"/>
            <w:left w:val="none" w:sz="0" w:space="0" w:color="auto"/>
            <w:bottom w:val="none" w:sz="0" w:space="0" w:color="auto"/>
            <w:right w:val="none" w:sz="0" w:space="0" w:color="auto"/>
          </w:divBdr>
        </w:div>
        <w:div w:id="2004427169">
          <w:marLeft w:val="619"/>
          <w:marRight w:val="0"/>
          <w:marTop w:val="90"/>
          <w:marBottom w:val="0"/>
          <w:divBdr>
            <w:top w:val="none" w:sz="0" w:space="0" w:color="auto"/>
            <w:left w:val="none" w:sz="0" w:space="0" w:color="auto"/>
            <w:bottom w:val="none" w:sz="0" w:space="0" w:color="auto"/>
            <w:right w:val="none" w:sz="0" w:space="0" w:color="auto"/>
          </w:divBdr>
        </w:div>
        <w:div w:id="18744614">
          <w:marLeft w:val="1123"/>
          <w:marRight w:val="0"/>
          <w:marTop w:val="50"/>
          <w:marBottom w:val="0"/>
          <w:divBdr>
            <w:top w:val="none" w:sz="0" w:space="0" w:color="auto"/>
            <w:left w:val="none" w:sz="0" w:space="0" w:color="auto"/>
            <w:bottom w:val="none" w:sz="0" w:space="0" w:color="auto"/>
            <w:right w:val="none" w:sz="0" w:space="0" w:color="auto"/>
          </w:divBdr>
        </w:div>
        <w:div w:id="1312252960">
          <w:marLeft w:val="1123"/>
          <w:marRight w:val="0"/>
          <w:marTop w:val="50"/>
          <w:marBottom w:val="0"/>
          <w:divBdr>
            <w:top w:val="none" w:sz="0" w:space="0" w:color="auto"/>
            <w:left w:val="none" w:sz="0" w:space="0" w:color="auto"/>
            <w:bottom w:val="none" w:sz="0" w:space="0" w:color="auto"/>
            <w:right w:val="none" w:sz="0" w:space="0" w:color="auto"/>
          </w:divBdr>
        </w:div>
        <w:div w:id="1968781837">
          <w:marLeft w:val="1123"/>
          <w:marRight w:val="0"/>
          <w:marTop w:val="50"/>
          <w:marBottom w:val="0"/>
          <w:divBdr>
            <w:top w:val="none" w:sz="0" w:space="0" w:color="auto"/>
            <w:left w:val="none" w:sz="0" w:space="0" w:color="auto"/>
            <w:bottom w:val="none" w:sz="0" w:space="0" w:color="auto"/>
            <w:right w:val="none" w:sz="0" w:space="0" w:color="auto"/>
          </w:divBdr>
        </w:div>
        <w:div w:id="1577781646">
          <w:marLeft w:val="1123"/>
          <w:marRight w:val="0"/>
          <w:marTop w:val="50"/>
          <w:marBottom w:val="0"/>
          <w:divBdr>
            <w:top w:val="none" w:sz="0" w:space="0" w:color="auto"/>
            <w:left w:val="none" w:sz="0" w:space="0" w:color="auto"/>
            <w:bottom w:val="none" w:sz="0" w:space="0" w:color="auto"/>
            <w:right w:val="none" w:sz="0" w:space="0" w:color="auto"/>
          </w:divBdr>
        </w:div>
        <w:div w:id="1464932670">
          <w:marLeft w:val="1123"/>
          <w:marRight w:val="0"/>
          <w:marTop w:val="50"/>
          <w:marBottom w:val="0"/>
          <w:divBdr>
            <w:top w:val="none" w:sz="0" w:space="0" w:color="auto"/>
            <w:left w:val="none" w:sz="0" w:space="0" w:color="auto"/>
            <w:bottom w:val="none" w:sz="0" w:space="0" w:color="auto"/>
            <w:right w:val="none" w:sz="0" w:space="0" w:color="auto"/>
          </w:divBdr>
        </w:div>
        <w:div w:id="1213538907">
          <w:marLeft w:val="1123"/>
          <w:marRight w:val="0"/>
          <w:marTop w:val="50"/>
          <w:marBottom w:val="0"/>
          <w:divBdr>
            <w:top w:val="none" w:sz="0" w:space="0" w:color="auto"/>
            <w:left w:val="none" w:sz="0" w:space="0" w:color="auto"/>
            <w:bottom w:val="none" w:sz="0" w:space="0" w:color="auto"/>
            <w:right w:val="none" w:sz="0" w:space="0" w:color="auto"/>
          </w:divBdr>
        </w:div>
        <w:div w:id="1272206741">
          <w:marLeft w:val="1123"/>
          <w:marRight w:val="0"/>
          <w:marTop w:val="50"/>
          <w:marBottom w:val="0"/>
          <w:divBdr>
            <w:top w:val="none" w:sz="0" w:space="0" w:color="auto"/>
            <w:left w:val="none" w:sz="0" w:space="0" w:color="auto"/>
            <w:bottom w:val="none" w:sz="0" w:space="0" w:color="auto"/>
            <w:right w:val="none" w:sz="0" w:space="0" w:color="auto"/>
          </w:divBdr>
        </w:div>
        <w:div w:id="1004167364">
          <w:marLeft w:val="1123"/>
          <w:marRight w:val="0"/>
          <w:marTop w:val="50"/>
          <w:marBottom w:val="0"/>
          <w:divBdr>
            <w:top w:val="none" w:sz="0" w:space="0" w:color="auto"/>
            <w:left w:val="none" w:sz="0" w:space="0" w:color="auto"/>
            <w:bottom w:val="none" w:sz="0" w:space="0" w:color="auto"/>
            <w:right w:val="none" w:sz="0" w:space="0" w:color="auto"/>
          </w:divBdr>
        </w:div>
        <w:div w:id="1639187199">
          <w:marLeft w:val="0"/>
          <w:marRight w:val="0"/>
          <w:marTop w:val="90"/>
          <w:marBottom w:val="0"/>
          <w:divBdr>
            <w:top w:val="none" w:sz="0" w:space="0" w:color="auto"/>
            <w:left w:val="none" w:sz="0" w:space="0" w:color="auto"/>
            <w:bottom w:val="none" w:sz="0" w:space="0" w:color="auto"/>
            <w:right w:val="none" w:sz="0" w:space="0" w:color="auto"/>
          </w:divBdr>
        </w:div>
        <w:div w:id="1204055130">
          <w:marLeft w:val="619"/>
          <w:marRight w:val="0"/>
          <w:marTop w:val="90"/>
          <w:marBottom w:val="0"/>
          <w:divBdr>
            <w:top w:val="none" w:sz="0" w:space="0" w:color="auto"/>
            <w:left w:val="none" w:sz="0" w:space="0" w:color="auto"/>
            <w:bottom w:val="none" w:sz="0" w:space="0" w:color="auto"/>
            <w:right w:val="none" w:sz="0" w:space="0" w:color="auto"/>
          </w:divBdr>
        </w:div>
        <w:div w:id="293995933">
          <w:marLeft w:val="619"/>
          <w:marRight w:val="0"/>
          <w:marTop w:val="90"/>
          <w:marBottom w:val="0"/>
          <w:divBdr>
            <w:top w:val="none" w:sz="0" w:space="0" w:color="auto"/>
            <w:left w:val="none" w:sz="0" w:space="0" w:color="auto"/>
            <w:bottom w:val="none" w:sz="0" w:space="0" w:color="auto"/>
            <w:right w:val="none" w:sz="0" w:space="0" w:color="auto"/>
          </w:divBdr>
        </w:div>
        <w:div w:id="1682976568">
          <w:marLeft w:val="1123"/>
          <w:marRight w:val="0"/>
          <w:marTop w:val="50"/>
          <w:marBottom w:val="0"/>
          <w:divBdr>
            <w:top w:val="none" w:sz="0" w:space="0" w:color="auto"/>
            <w:left w:val="none" w:sz="0" w:space="0" w:color="auto"/>
            <w:bottom w:val="none" w:sz="0" w:space="0" w:color="auto"/>
            <w:right w:val="none" w:sz="0" w:space="0" w:color="auto"/>
          </w:divBdr>
        </w:div>
        <w:div w:id="527915415">
          <w:marLeft w:val="1123"/>
          <w:marRight w:val="0"/>
          <w:marTop w:val="50"/>
          <w:marBottom w:val="0"/>
          <w:divBdr>
            <w:top w:val="none" w:sz="0" w:space="0" w:color="auto"/>
            <w:left w:val="none" w:sz="0" w:space="0" w:color="auto"/>
            <w:bottom w:val="none" w:sz="0" w:space="0" w:color="auto"/>
            <w:right w:val="none" w:sz="0" w:space="0" w:color="auto"/>
          </w:divBdr>
        </w:div>
      </w:divsChild>
    </w:div>
    <w:div w:id="423650040">
      <w:bodyDiv w:val="1"/>
      <w:marLeft w:val="0"/>
      <w:marRight w:val="0"/>
      <w:marTop w:val="0"/>
      <w:marBottom w:val="0"/>
      <w:divBdr>
        <w:top w:val="none" w:sz="0" w:space="0" w:color="auto"/>
        <w:left w:val="none" w:sz="0" w:space="0" w:color="auto"/>
        <w:bottom w:val="none" w:sz="0" w:space="0" w:color="auto"/>
        <w:right w:val="none" w:sz="0" w:space="0" w:color="auto"/>
      </w:divBdr>
    </w:div>
    <w:div w:id="431127552">
      <w:bodyDiv w:val="1"/>
      <w:marLeft w:val="0"/>
      <w:marRight w:val="0"/>
      <w:marTop w:val="0"/>
      <w:marBottom w:val="0"/>
      <w:divBdr>
        <w:top w:val="none" w:sz="0" w:space="0" w:color="auto"/>
        <w:left w:val="none" w:sz="0" w:space="0" w:color="auto"/>
        <w:bottom w:val="none" w:sz="0" w:space="0" w:color="auto"/>
        <w:right w:val="none" w:sz="0" w:space="0" w:color="auto"/>
      </w:divBdr>
    </w:div>
    <w:div w:id="433595467">
      <w:bodyDiv w:val="1"/>
      <w:marLeft w:val="0"/>
      <w:marRight w:val="0"/>
      <w:marTop w:val="0"/>
      <w:marBottom w:val="0"/>
      <w:divBdr>
        <w:top w:val="none" w:sz="0" w:space="0" w:color="auto"/>
        <w:left w:val="none" w:sz="0" w:space="0" w:color="auto"/>
        <w:bottom w:val="none" w:sz="0" w:space="0" w:color="auto"/>
        <w:right w:val="none" w:sz="0" w:space="0" w:color="auto"/>
      </w:divBdr>
      <w:divsChild>
        <w:div w:id="254049878">
          <w:marLeft w:val="288"/>
          <w:marRight w:val="0"/>
          <w:marTop w:val="40"/>
          <w:marBottom w:val="0"/>
          <w:divBdr>
            <w:top w:val="none" w:sz="0" w:space="0" w:color="auto"/>
            <w:left w:val="none" w:sz="0" w:space="0" w:color="auto"/>
            <w:bottom w:val="none" w:sz="0" w:space="0" w:color="auto"/>
            <w:right w:val="none" w:sz="0" w:space="0" w:color="auto"/>
          </w:divBdr>
        </w:div>
        <w:div w:id="1484590076">
          <w:marLeft w:val="288"/>
          <w:marRight w:val="0"/>
          <w:marTop w:val="40"/>
          <w:marBottom w:val="0"/>
          <w:divBdr>
            <w:top w:val="none" w:sz="0" w:space="0" w:color="auto"/>
            <w:left w:val="none" w:sz="0" w:space="0" w:color="auto"/>
            <w:bottom w:val="none" w:sz="0" w:space="0" w:color="auto"/>
            <w:right w:val="none" w:sz="0" w:space="0" w:color="auto"/>
          </w:divBdr>
        </w:div>
        <w:div w:id="2143765029">
          <w:marLeft w:val="288"/>
          <w:marRight w:val="0"/>
          <w:marTop w:val="40"/>
          <w:marBottom w:val="0"/>
          <w:divBdr>
            <w:top w:val="none" w:sz="0" w:space="0" w:color="auto"/>
            <w:left w:val="none" w:sz="0" w:space="0" w:color="auto"/>
            <w:bottom w:val="none" w:sz="0" w:space="0" w:color="auto"/>
            <w:right w:val="none" w:sz="0" w:space="0" w:color="auto"/>
          </w:divBdr>
        </w:div>
        <w:div w:id="651519757">
          <w:marLeft w:val="288"/>
          <w:marRight w:val="0"/>
          <w:marTop w:val="40"/>
          <w:marBottom w:val="0"/>
          <w:divBdr>
            <w:top w:val="none" w:sz="0" w:space="0" w:color="auto"/>
            <w:left w:val="none" w:sz="0" w:space="0" w:color="auto"/>
            <w:bottom w:val="none" w:sz="0" w:space="0" w:color="auto"/>
            <w:right w:val="none" w:sz="0" w:space="0" w:color="auto"/>
          </w:divBdr>
        </w:div>
        <w:div w:id="1250499414">
          <w:marLeft w:val="288"/>
          <w:marRight w:val="0"/>
          <w:marTop w:val="40"/>
          <w:marBottom w:val="0"/>
          <w:divBdr>
            <w:top w:val="none" w:sz="0" w:space="0" w:color="auto"/>
            <w:left w:val="none" w:sz="0" w:space="0" w:color="auto"/>
            <w:bottom w:val="none" w:sz="0" w:space="0" w:color="auto"/>
            <w:right w:val="none" w:sz="0" w:space="0" w:color="auto"/>
          </w:divBdr>
        </w:div>
        <w:div w:id="1071582699">
          <w:marLeft w:val="288"/>
          <w:marRight w:val="0"/>
          <w:marTop w:val="40"/>
          <w:marBottom w:val="0"/>
          <w:divBdr>
            <w:top w:val="none" w:sz="0" w:space="0" w:color="auto"/>
            <w:left w:val="none" w:sz="0" w:space="0" w:color="auto"/>
            <w:bottom w:val="none" w:sz="0" w:space="0" w:color="auto"/>
            <w:right w:val="none" w:sz="0" w:space="0" w:color="auto"/>
          </w:divBdr>
        </w:div>
        <w:div w:id="1249080595">
          <w:marLeft w:val="288"/>
          <w:marRight w:val="0"/>
          <w:marTop w:val="40"/>
          <w:marBottom w:val="0"/>
          <w:divBdr>
            <w:top w:val="none" w:sz="0" w:space="0" w:color="auto"/>
            <w:left w:val="none" w:sz="0" w:space="0" w:color="auto"/>
            <w:bottom w:val="none" w:sz="0" w:space="0" w:color="auto"/>
            <w:right w:val="none" w:sz="0" w:space="0" w:color="auto"/>
          </w:divBdr>
        </w:div>
        <w:div w:id="1914854413">
          <w:marLeft w:val="288"/>
          <w:marRight w:val="0"/>
          <w:marTop w:val="40"/>
          <w:marBottom w:val="0"/>
          <w:divBdr>
            <w:top w:val="none" w:sz="0" w:space="0" w:color="auto"/>
            <w:left w:val="none" w:sz="0" w:space="0" w:color="auto"/>
            <w:bottom w:val="none" w:sz="0" w:space="0" w:color="auto"/>
            <w:right w:val="none" w:sz="0" w:space="0" w:color="auto"/>
          </w:divBdr>
        </w:div>
        <w:div w:id="594024412">
          <w:marLeft w:val="288"/>
          <w:marRight w:val="0"/>
          <w:marTop w:val="40"/>
          <w:marBottom w:val="0"/>
          <w:divBdr>
            <w:top w:val="none" w:sz="0" w:space="0" w:color="auto"/>
            <w:left w:val="none" w:sz="0" w:space="0" w:color="auto"/>
            <w:bottom w:val="none" w:sz="0" w:space="0" w:color="auto"/>
            <w:right w:val="none" w:sz="0" w:space="0" w:color="auto"/>
          </w:divBdr>
        </w:div>
        <w:div w:id="1811707586">
          <w:marLeft w:val="288"/>
          <w:marRight w:val="0"/>
          <w:marTop w:val="40"/>
          <w:marBottom w:val="0"/>
          <w:divBdr>
            <w:top w:val="none" w:sz="0" w:space="0" w:color="auto"/>
            <w:left w:val="none" w:sz="0" w:space="0" w:color="auto"/>
            <w:bottom w:val="none" w:sz="0" w:space="0" w:color="auto"/>
            <w:right w:val="none" w:sz="0" w:space="0" w:color="auto"/>
          </w:divBdr>
        </w:div>
        <w:div w:id="86581491">
          <w:marLeft w:val="288"/>
          <w:marRight w:val="0"/>
          <w:marTop w:val="40"/>
          <w:marBottom w:val="0"/>
          <w:divBdr>
            <w:top w:val="none" w:sz="0" w:space="0" w:color="auto"/>
            <w:left w:val="none" w:sz="0" w:space="0" w:color="auto"/>
            <w:bottom w:val="none" w:sz="0" w:space="0" w:color="auto"/>
            <w:right w:val="none" w:sz="0" w:space="0" w:color="auto"/>
          </w:divBdr>
        </w:div>
        <w:div w:id="221792589">
          <w:marLeft w:val="288"/>
          <w:marRight w:val="0"/>
          <w:marTop w:val="40"/>
          <w:marBottom w:val="0"/>
          <w:divBdr>
            <w:top w:val="none" w:sz="0" w:space="0" w:color="auto"/>
            <w:left w:val="none" w:sz="0" w:space="0" w:color="auto"/>
            <w:bottom w:val="none" w:sz="0" w:space="0" w:color="auto"/>
            <w:right w:val="none" w:sz="0" w:space="0" w:color="auto"/>
          </w:divBdr>
        </w:div>
        <w:div w:id="1693188616">
          <w:marLeft w:val="288"/>
          <w:marRight w:val="0"/>
          <w:marTop w:val="40"/>
          <w:marBottom w:val="0"/>
          <w:divBdr>
            <w:top w:val="none" w:sz="0" w:space="0" w:color="auto"/>
            <w:left w:val="none" w:sz="0" w:space="0" w:color="auto"/>
            <w:bottom w:val="none" w:sz="0" w:space="0" w:color="auto"/>
            <w:right w:val="none" w:sz="0" w:space="0" w:color="auto"/>
          </w:divBdr>
        </w:div>
        <w:div w:id="1946384470">
          <w:marLeft w:val="288"/>
          <w:marRight w:val="0"/>
          <w:marTop w:val="40"/>
          <w:marBottom w:val="0"/>
          <w:divBdr>
            <w:top w:val="none" w:sz="0" w:space="0" w:color="auto"/>
            <w:left w:val="none" w:sz="0" w:space="0" w:color="auto"/>
            <w:bottom w:val="none" w:sz="0" w:space="0" w:color="auto"/>
            <w:right w:val="none" w:sz="0" w:space="0" w:color="auto"/>
          </w:divBdr>
        </w:div>
      </w:divsChild>
    </w:div>
    <w:div w:id="612975828">
      <w:bodyDiv w:val="1"/>
      <w:marLeft w:val="0"/>
      <w:marRight w:val="0"/>
      <w:marTop w:val="0"/>
      <w:marBottom w:val="0"/>
      <w:divBdr>
        <w:top w:val="none" w:sz="0" w:space="0" w:color="auto"/>
        <w:left w:val="none" w:sz="0" w:space="0" w:color="auto"/>
        <w:bottom w:val="none" w:sz="0" w:space="0" w:color="auto"/>
        <w:right w:val="none" w:sz="0" w:space="0" w:color="auto"/>
      </w:divBdr>
      <w:divsChild>
        <w:div w:id="573857911">
          <w:marLeft w:val="288"/>
          <w:marRight w:val="0"/>
          <w:marTop w:val="180"/>
          <w:marBottom w:val="0"/>
          <w:divBdr>
            <w:top w:val="none" w:sz="0" w:space="0" w:color="auto"/>
            <w:left w:val="none" w:sz="0" w:space="0" w:color="auto"/>
            <w:bottom w:val="none" w:sz="0" w:space="0" w:color="auto"/>
            <w:right w:val="none" w:sz="0" w:space="0" w:color="auto"/>
          </w:divBdr>
        </w:div>
        <w:div w:id="364869288">
          <w:marLeft w:val="619"/>
          <w:marRight w:val="0"/>
          <w:marTop w:val="90"/>
          <w:marBottom w:val="0"/>
          <w:divBdr>
            <w:top w:val="none" w:sz="0" w:space="0" w:color="auto"/>
            <w:left w:val="none" w:sz="0" w:space="0" w:color="auto"/>
            <w:bottom w:val="none" w:sz="0" w:space="0" w:color="auto"/>
            <w:right w:val="none" w:sz="0" w:space="0" w:color="auto"/>
          </w:divBdr>
        </w:div>
        <w:div w:id="1400902320">
          <w:marLeft w:val="619"/>
          <w:marRight w:val="0"/>
          <w:marTop w:val="90"/>
          <w:marBottom w:val="0"/>
          <w:divBdr>
            <w:top w:val="none" w:sz="0" w:space="0" w:color="auto"/>
            <w:left w:val="none" w:sz="0" w:space="0" w:color="auto"/>
            <w:bottom w:val="none" w:sz="0" w:space="0" w:color="auto"/>
            <w:right w:val="none" w:sz="0" w:space="0" w:color="auto"/>
          </w:divBdr>
        </w:div>
        <w:div w:id="974676118">
          <w:marLeft w:val="1123"/>
          <w:marRight w:val="0"/>
          <w:marTop w:val="50"/>
          <w:marBottom w:val="0"/>
          <w:divBdr>
            <w:top w:val="none" w:sz="0" w:space="0" w:color="auto"/>
            <w:left w:val="none" w:sz="0" w:space="0" w:color="auto"/>
            <w:bottom w:val="none" w:sz="0" w:space="0" w:color="auto"/>
            <w:right w:val="none" w:sz="0" w:space="0" w:color="auto"/>
          </w:divBdr>
        </w:div>
        <w:div w:id="566258494">
          <w:marLeft w:val="1123"/>
          <w:marRight w:val="0"/>
          <w:marTop w:val="50"/>
          <w:marBottom w:val="0"/>
          <w:divBdr>
            <w:top w:val="none" w:sz="0" w:space="0" w:color="auto"/>
            <w:left w:val="none" w:sz="0" w:space="0" w:color="auto"/>
            <w:bottom w:val="none" w:sz="0" w:space="0" w:color="auto"/>
            <w:right w:val="none" w:sz="0" w:space="0" w:color="auto"/>
          </w:divBdr>
        </w:div>
        <w:div w:id="877821315">
          <w:marLeft w:val="1123"/>
          <w:marRight w:val="0"/>
          <w:marTop w:val="50"/>
          <w:marBottom w:val="0"/>
          <w:divBdr>
            <w:top w:val="none" w:sz="0" w:space="0" w:color="auto"/>
            <w:left w:val="none" w:sz="0" w:space="0" w:color="auto"/>
            <w:bottom w:val="none" w:sz="0" w:space="0" w:color="auto"/>
            <w:right w:val="none" w:sz="0" w:space="0" w:color="auto"/>
          </w:divBdr>
        </w:div>
        <w:div w:id="1165590144">
          <w:marLeft w:val="1123"/>
          <w:marRight w:val="0"/>
          <w:marTop w:val="50"/>
          <w:marBottom w:val="0"/>
          <w:divBdr>
            <w:top w:val="none" w:sz="0" w:space="0" w:color="auto"/>
            <w:left w:val="none" w:sz="0" w:space="0" w:color="auto"/>
            <w:bottom w:val="none" w:sz="0" w:space="0" w:color="auto"/>
            <w:right w:val="none" w:sz="0" w:space="0" w:color="auto"/>
          </w:divBdr>
        </w:div>
        <w:div w:id="1646742760">
          <w:marLeft w:val="1123"/>
          <w:marRight w:val="0"/>
          <w:marTop w:val="50"/>
          <w:marBottom w:val="0"/>
          <w:divBdr>
            <w:top w:val="none" w:sz="0" w:space="0" w:color="auto"/>
            <w:left w:val="none" w:sz="0" w:space="0" w:color="auto"/>
            <w:bottom w:val="none" w:sz="0" w:space="0" w:color="auto"/>
            <w:right w:val="none" w:sz="0" w:space="0" w:color="auto"/>
          </w:divBdr>
        </w:div>
        <w:div w:id="1248079067">
          <w:marLeft w:val="1123"/>
          <w:marRight w:val="0"/>
          <w:marTop w:val="50"/>
          <w:marBottom w:val="0"/>
          <w:divBdr>
            <w:top w:val="none" w:sz="0" w:space="0" w:color="auto"/>
            <w:left w:val="none" w:sz="0" w:space="0" w:color="auto"/>
            <w:bottom w:val="none" w:sz="0" w:space="0" w:color="auto"/>
            <w:right w:val="none" w:sz="0" w:space="0" w:color="auto"/>
          </w:divBdr>
        </w:div>
        <w:div w:id="401685783">
          <w:marLeft w:val="1123"/>
          <w:marRight w:val="0"/>
          <w:marTop w:val="50"/>
          <w:marBottom w:val="0"/>
          <w:divBdr>
            <w:top w:val="none" w:sz="0" w:space="0" w:color="auto"/>
            <w:left w:val="none" w:sz="0" w:space="0" w:color="auto"/>
            <w:bottom w:val="none" w:sz="0" w:space="0" w:color="auto"/>
            <w:right w:val="none" w:sz="0" w:space="0" w:color="auto"/>
          </w:divBdr>
        </w:div>
        <w:div w:id="201405857">
          <w:marLeft w:val="1123"/>
          <w:marRight w:val="0"/>
          <w:marTop w:val="50"/>
          <w:marBottom w:val="0"/>
          <w:divBdr>
            <w:top w:val="none" w:sz="0" w:space="0" w:color="auto"/>
            <w:left w:val="none" w:sz="0" w:space="0" w:color="auto"/>
            <w:bottom w:val="none" w:sz="0" w:space="0" w:color="auto"/>
            <w:right w:val="none" w:sz="0" w:space="0" w:color="auto"/>
          </w:divBdr>
        </w:div>
        <w:div w:id="1458337060">
          <w:marLeft w:val="0"/>
          <w:marRight w:val="0"/>
          <w:marTop w:val="90"/>
          <w:marBottom w:val="0"/>
          <w:divBdr>
            <w:top w:val="none" w:sz="0" w:space="0" w:color="auto"/>
            <w:left w:val="none" w:sz="0" w:space="0" w:color="auto"/>
            <w:bottom w:val="none" w:sz="0" w:space="0" w:color="auto"/>
            <w:right w:val="none" w:sz="0" w:space="0" w:color="auto"/>
          </w:divBdr>
        </w:div>
        <w:div w:id="194539087">
          <w:marLeft w:val="619"/>
          <w:marRight w:val="0"/>
          <w:marTop w:val="90"/>
          <w:marBottom w:val="0"/>
          <w:divBdr>
            <w:top w:val="none" w:sz="0" w:space="0" w:color="auto"/>
            <w:left w:val="none" w:sz="0" w:space="0" w:color="auto"/>
            <w:bottom w:val="none" w:sz="0" w:space="0" w:color="auto"/>
            <w:right w:val="none" w:sz="0" w:space="0" w:color="auto"/>
          </w:divBdr>
        </w:div>
        <w:div w:id="799423190">
          <w:marLeft w:val="619"/>
          <w:marRight w:val="0"/>
          <w:marTop w:val="90"/>
          <w:marBottom w:val="0"/>
          <w:divBdr>
            <w:top w:val="none" w:sz="0" w:space="0" w:color="auto"/>
            <w:left w:val="none" w:sz="0" w:space="0" w:color="auto"/>
            <w:bottom w:val="none" w:sz="0" w:space="0" w:color="auto"/>
            <w:right w:val="none" w:sz="0" w:space="0" w:color="auto"/>
          </w:divBdr>
        </w:div>
        <w:div w:id="1129786711">
          <w:marLeft w:val="1123"/>
          <w:marRight w:val="0"/>
          <w:marTop w:val="50"/>
          <w:marBottom w:val="0"/>
          <w:divBdr>
            <w:top w:val="none" w:sz="0" w:space="0" w:color="auto"/>
            <w:left w:val="none" w:sz="0" w:space="0" w:color="auto"/>
            <w:bottom w:val="none" w:sz="0" w:space="0" w:color="auto"/>
            <w:right w:val="none" w:sz="0" w:space="0" w:color="auto"/>
          </w:divBdr>
        </w:div>
        <w:div w:id="1705523358">
          <w:marLeft w:val="1123"/>
          <w:marRight w:val="0"/>
          <w:marTop w:val="50"/>
          <w:marBottom w:val="0"/>
          <w:divBdr>
            <w:top w:val="none" w:sz="0" w:space="0" w:color="auto"/>
            <w:left w:val="none" w:sz="0" w:space="0" w:color="auto"/>
            <w:bottom w:val="none" w:sz="0" w:space="0" w:color="auto"/>
            <w:right w:val="none" w:sz="0" w:space="0" w:color="auto"/>
          </w:divBdr>
        </w:div>
      </w:divsChild>
    </w:div>
    <w:div w:id="643970132">
      <w:bodyDiv w:val="1"/>
      <w:marLeft w:val="0"/>
      <w:marRight w:val="0"/>
      <w:marTop w:val="0"/>
      <w:marBottom w:val="0"/>
      <w:divBdr>
        <w:top w:val="none" w:sz="0" w:space="0" w:color="auto"/>
        <w:left w:val="none" w:sz="0" w:space="0" w:color="auto"/>
        <w:bottom w:val="none" w:sz="0" w:space="0" w:color="auto"/>
        <w:right w:val="none" w:sz="0" w:space="0" w:color="auto"/>
      </w:divBdr>
    </w:div>
    <w:div w:id="712270560">
      <w:bodyDiv w:val="1"/>
      <w:marLeft w:val="0"/>
      <w:marRight w:val="0"/>
      <w:marTop w:val="0"/>
      <w:marBottom w:val="0"/>
      <w:divBdr>
        <w:top w:val="none" w:sz="0" w:space="0" w:color="auto"/>
        <w:left w:val="none" w:sz="0" w:space="0" w:color="auto"/>
        <w:bottom w:val="none" w:sz="0" w:space="0" w:color="auto"/>
        <w:right w:val="none" w:sz="0" w:space="0" w:color="auto"/>
      </w:divBdr>
    </w:div>
    <w:div w:id="719401927">
      <w:bodyDiv w:val="1"/>
      <w:marLeft w:val="0"/>
      <w:marRight w:val="0"/>
      <w:marTop w:val="0"/>
      <w:marBottom w:val="0"/>
      <w:divBdr>
        <w:top w:val="none" w:sz="0" w:space="0" w:color="auto"/>
        <w:left w:val="none" w:sz="0" w:space="0" w:color="auto"/>
        <w:bottom w:val="none" w:sz="0" w:space="0" w:color="auto"/>
        <w:right w:val="none" w:sz="0" w:space="0" w:color="auto"/>
      </w:divBdr>
    </w:div>
    <w:div w:id="948704476">
      <w:bodyDiv w:val="1"/>
      <w:marLeft w:val="0"/>
      <w:marRight w:val="0"/>
      <w:marTop w:val="0"/>
      <w:marBottom w:val="0"/>
      <w:divBdr>
        <w:top w:val="none" w:sz="0" w:space="0" w:color="auto"/>
        <w:left w:val="none" w:sz="0" w:space="0" w:color="auto"/>
        <w:bottom w:val="none" w:sz="0" w:space="0" w:color="auto"/>
        <w:right w:val="none" w:sz="0" w:space="0" w:color="auto"/>
      </w:divBdr>
      <w:divsChild>
        <w:div w:id="749740216">
          <w:marLeft w:val="0"/>
          <w:marRight w:val="0"/>
          <w:marTop w:val="0"/>
          <w:marBottom w:val="360"/>
          <w:divBdr>
            <w:top w:val="none" w:sz="0" w:space="0" w:color="auto"/>
            <w:left w:val="none" w:sz="0" w:space="0" w:color="auto"/>
            <w:bottom w:val="none" w:sz="0" w:space="0" w:color="auto"/>
            <w:right w:val="none" w:sz="0" w:space="0" w:color="auto"/>
          </w:divBdr>
          <w:divsChild>
            <w:div w:id="14582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88489">
      <w:bodyDiv w:val="1"/>
      <w:marLeft w:val="0"/>
      <w:marRight w:val="0"/>
      <w:marTop w:val="0"/>
      <w:marBottom w:val="0"/>
      <w:divBdr>
        <w:top w:val="none" w:sz="0" w:space="0" w:color="auto"/>
        <w:left w:val="none" w:sz="0" w:space="0" w:color="auto"/>
        <w:bottom w:val="none" w:sz="0" w:space="0" w:color="auto"/>
        <w:right w:val="none" w:sz="0" w:space="0" w:color="auto"/>
      </w:divBdr>
    </w:div>
    <w:div w:id="1012878571">
      <w:bodyDiv w:val="1"/>
      <w:marLeft w:val="0"/>
      <w:marRight w:val="0"/>
      <w:marTop w:val="0"/>
      <w:marBottom w:val="0"/>
      <w:divBdr>
        <w:top w:val="none" w:sz="0" w:space="0" w:color="auto"/>
        <w:left w:val="none" w:sz="0" w:space="0" w:color="auto"/>
        <w:bottom w:val="none" w:sz="0" w:space="0" w:color="auto"/>
        <w:right w:val="none" w:sz="0" w:space="0" w:color="auto"/>
      </w:divBdr>
    </w:div>
    <w:div w:id="1027684244">
      <w:bodyDiv w:val="1"/>
      <w:marLeft w:val="0"/>
      <w:marRight w:val="0"/>
      <w:marTop w:val="0"/>
      <w:marBottom w:val="0"/>
      <w:divBdr>
        <w:top w:val="none" w:sz="0" w:space="0" w:color="auto"/>
        <w:left w:val="none" w:sz="0" w:space="0" w:color="auto"/>
        <w:bottom w:val="none" w:sz="0" w:space="0" w:color="auto"/>
        <w:right w:val="none" w:sz="0" w:space="0" w:color="auto"/>
      </w:divBdr>
    </w:div>
    <w:div w:id="1088237357">
      <w:bodyDiv w:val="1"/>
      <w:marLeft w:val="0"/>
      <w:marRight w:val="0"/>
      <w:marTop w:val="0"/>
      <w:marBottom w:val="0"/>
      <w:divBdr>
        <w:top w:val="none" w:sz="0" w:space="0" w:color="auto"/>
        <w:left w:val="none" w:sz="0" w:space="0" w:color="auto"/>
        <w:bottom w:val="none" w:sz="0" w:space="0" w:color="auto"/>
        <w:right w:val="none" w:sz="0" w:space="0" w:color="auto"/>
      </w:divBdr>
    </w:div>
    <w:div w:id="1115714703">
      <w:bodyDiv w:val="1"/>
      <w:marLeft w:val="0"/>
      <w:marRight w:val="0"/>
      <w:marTop w:val="0"/>
      <w:marBottom w:val="0"/>
      <w:divBdr>
        <w:top w:val="none" w:sz="0" w:space="0" w:color="auto"/>
        <w:left w:val="none" w:sz="0" w:space="0" w:color="auto"/>
        <w:bottom w:val="none" w:sz="0" w:space="0" w:color="auto"/>
        <w:right w:val="none" w:sz="0" w:space="0" w:color="auto"/>
      </w:divBdr>
    </w:div>
    <w:div w:id="1224488991">
      <w:bodyDiv w:val="1"/>
      <w:marLeft w:val="0"/>
      <w:marRight w:val="0"/>
      <w:marTop w:val="0"/>
      <w:marBottom w:val="0"/>
      <w:divBdr>
        <w:top w:val="none" w:sz="0" w:space="0" w:color="auto"/>
        <w:left w:val="none" w:sz="0" w:space="0" w:color="auto"/>
        <w:bottom w:val="none" w:sz="0" w:space="0" w:color="auto"/>
        <w:right w:val="none" w:sz="0" w:space="0" w:color="auto"/>
      </w:divBdr>
    </w:div>
    <w:div w:id="1525167169">
      <w:bodyDiv w:val="1"/>
      <w:marLeft w:val="0"/>
      <w:marRight w:val="0"/>
      <w:marTop w:val="0"/>
      <w:marBottom w:val="0"/>
      <w:divBdr>
        <w:top w:val="none" w:sz="0" w:space="0" w:color="auto"/>
        <w:left w:val="none" w:sz="0" w:space="0" w:color="auto"/>
        <w:bottom w:val="none" w:sz="0" w:space="0" w:color="auto"/>
        <w:right w:val="none" w:sz="0" w:space="0" w:color="auto"/>
      </w:divBdr>
      <w:divsChild>
        <w:div w:id="825823581">
          <w:marLeft w:val="288"/>
          <w:marRight w:val="0"/>
          <w:marTop w:val="180"/>
          <w:marBottom w:val="0"/>
          <w:divBdr>
            <w:top w:val="none" w:sz="0" w:space="0" w:color="auto"/>
            <w:left w:val="none" w:sz="0" w:space="0" w:color="auto"/>
            <w:bottom w:val="none" w:sz="0" w:space="0" w:color="auto"/>
            <w:right w:val="none" w:sz="0" w:space="0" w:color="auto"/>
          </w:divBdr>
        </w:div>
        <w:div w:id="522595686">
          <w:marLeft w:val="288"/>
          <w:marRight w:val="0"/>
          <w:marTop w:val="180"/>
          <w:marBottom w:val="0"/>
          <w:divBdr>
            <w:top w:val="none" w:sz="0" w:space="0" w:color="auto"/>
            <w:left w:val="none" w:sz="0" w:space="0" w:color="auto"/>
            <w:bottom w:val="none" w:sz="0" w:space="0" w:color="auto"/>
            <w:right w:val="none" w:sz="0" w:space="0" w:color="auto"/>
          </w:divBdr>
        </w:div>
        <w:div w:id="942614947">
          <w:marLeft w:val="2520"/>
          <w:marRight w:val="0"/>
          <w:marTop w:val="67"/>
          <w:marBottom w:val="0"/>
          <w:divBdr>
            <w:top w:val="none" w:sz="0" w:space="0" w:color="auto"/>
            <w:left w:val="none" w:sz="0" w:space="0" w:color="auto"/>
            <w:bottom w:val="none" w:sz="0" w:space="0" w:color="auto"/>
            <w:right w:val="none" w:sz="0" w:space="0" w:color="auto"/>
          </w:divBdr>
        </w:div>
        <w:div w:id="2105418489">
          <w:marLeft w:val="2520"/>
          <w:marRight w:val="0"/>
          <w:marTop w:val="67"/>
          <w:marBottom w:val="0"/>
          <w:divBdr>
            <w:top w:val="none" w:sz="0" w:space="0" w:color="auto"/>
            <w:left w:val="none" w:sz="0" w:space="0" w:color="auto"/>
            <w:bottom w:val="none" w:sz="0" w:space="0" w:color="auto"/>
            <w:right w:val="none" w:sz="0" w:space="0" w:color="auto"/>
          </w:divBdr>
        </w:div>
        <w:div w:id="768739497">
          <w:marLeft w:val="2520"/>
          <w:marRight w:val="0"/>
          <w:marTop w:val="67"/>
          <w:marBottom w:val="0"/>
          <w:divBdr>
            <w:top w:val="none" w:sz="0" w:space="0" w:color="auto"/>
            <w:left w:val="none" w:sz="0" w:space="0" w:color="auto"/>
            <w:bottom w:val="none" w:sz="0" w:space="0" w:color="auto"/>
            <w:right w:val="none" w:sz="0" w:space="0" w:color="auto"/>
          </w:divBdr>
        </w:div>
        <w:div w:id="2023581918">
          <w:marLeft w:val="288"/>
          <w:marRight w:val="0"/>
          <w:marTop w:val="180"/>
          <w:marBottom w:val="0"/>
          <w:divBdr>
            <w:top w:val="none" w:sz="0" w:space="0" w:color="auto"/>
            <w:left w:val="none" w:sz="0" w:space="0" w:color="auto"/>
            <w:bottom w:val="none" w:sz="0" w:space="0" w:color="auto"/>
            <w:right w:val="none" w:sz="0" w:space="0" w:color="auto"/>
          </w:divBdr>
        </w:div>
        <w:div w:id="209729623">
          <w:marLeft w:val="288"/>
          <w:marRight w:val="0"/>
          <w:marTop w:val="180"/>
          <w:marBottom w:val="0"/>
          <w:divBdr>
            <w:top w:val="none" w:sz="0" w:space="0" w:color="auto"/>
            <w:left w:val="none" w:sz="0" w:space="0" w:color="auto"/>
            <w:bottom w:val="none" w:sz="0" w:space="0" w:color="auto"/>
            <w:right w:val="none" w:sz="0" w:space="0" w:color="auto"/>
          </w:divBdr>
        </w:div>
        <w:div w:id="1297643015">
          <w:marLeft w:val="288"/>
          <w:marRight w:val="0"/>
          <w:marTop w:val="180"/>
          <w:marBottom w:val="0"/>
          <w:divBdr>
            <w:top w:val="none" w:sz="0" w:space="0" w:color="auto"/>
            <w:left w:val="none" w:sz="0" w:space="0" w:color="auto"/>
            <w:bottom w:val="none" w:sz="0" w:space="0" w:color="auto"/>
            <w:right w:val="none" w:sz="0" w:space="0" w:color="auto"/>
          </w:divBdr>
        </w:div>
        <w:div w:id="1276593337">
          <w:marLeft w:val="288"/>
          <w:marRight w:val="0"/>
          <w:marTop w:val="180"/>
          <w:marBottom w:val="0"/>
          <w:divBdr>
            <w:top w:val="none" w:sz="0" w:space="0" w:color="auto"/>
            <w:left w:val="none" w:sz="0" w:space="0" w:color="auto"/>
            <w:bottom w:val="none" w:sz="0" w:space="0" w:color="auto"/>
            <w:right w:val="none" w:sz="0" w:space="0" w:color="auto"/>
          </w:divBdr>
        </w:div>
        <w:div w:id="1746754419">
          <w:marLeft w:val="2520"/>
          <w:marRight w:val="0"/>
          <w:marTop w:val="67"/>
          <w:marBottom w:val="0"/>
          <w:divBdr>
            <w:top w:val="none" w:sz="0" w:space="0" w:color="auto"/>
            <w:left w:val="none" w:sz="0" w:space="0" w:color="auto"/>
            <w:bottom w:val="none" w:sz="0" w:space="0" w:color="auto"/>
            <w:right w:val="none" w:sz="0" w:space="0" w:color="auto"/>
          </w:divBdr>
        </w:div>
      </w:divsChild>
    </w:div>
    <w:div w:id="1660226558">
      <w:bodyDiv w:val="1"/>
      <w:marLeft w:val="0"/>
      <w:marRight w:val="0"/>
      <w:marTop w:val="0"/>
      <w:marBottom w:val="0"/>
      <w:divBdr>
        <w:top w:val="none" w:sz="0" w:space="0" w:color="auto"/>
        <w:left w:val="none" w:sz="0" w:space="0" w:color="auto"/>
        <w:bottom w:val="none" w:sz="0" w:space="0" w:color="auto"/>
        <w:right w:val="none" w:sz="0" w:space="0" w:color="auto"/>
      </w:divBdr>
    </w:div>
    <w:div w:id="1669020012">
      <w:bodyDiv w:val="1"/>
      <w:marLeft w:val="0"/>
      <w:marRight w:val="0"/>
      <w:marTop w:val="0"/>
      <w:marBottom w:val="0"/>
      <w:divBdr>
        <w:top w:val="none" w:sz="0" w:space="0" w:color="auto"/>
        <w:left w:val="none" w:sz="0" w:space="0" w:color="auto"/>
        <w:bottom w:val="none" w:sz="0" w:space="0" w:color="auto"/>
        <w:right w:val="none" w:sz="0" w:space="0" w:color="auto"/>
      </w:divBdr>
    </w:div>
    <w:div w:id="1686325150">
      <w:bodyDiv w:val="1"/>
      <w:marLeft w:val="0"/>
      <w:marRight w:val="0"/>
      <w:marTop w:val="0"/>
      <w:marBottom w:val="0"/>
      <w:divBdr>
        <w:top w:val="none" w:sz="0" w:space="0" w:color="auto"/>
        <w:left w:val="none" w:sz="0" w:space="0" w:color="auto"/>
        <w:bottom w:val="none" w:sz="0" w:space="0" w:color="auto"/>
        <w:right w:val="none" w:sz="0" w:space="0" w:color="auto"/>
      </w:divBdr>
    </w:div>
    <w:div w:id="1797219504">
      <w:bodyDiv w:val="1"/>
      <w:marLeft w:val="0"/>
      <w:marRight w:val="0"/>
      <w:marTop w:val="0"/>
      <w:marBottom w:val="0"/>
      <w:divBdr>
        <w:top w:val="none" w:sz="0" w:space="0" w:color="auto"/>
        <w:left w:val="none" w:sz="0" w:space="0" w:color="auto"/>
        <w:bottom w:val="none" w:sz="0" w:space="0" w:color="auto"/>
        <w:right w:val="none" w:sz="0" w:space="0" w:color="auto"/>
      </w:divBdr>
      <w:divsChild>
        <w:div w:id="1938713756">
          <w:marLeft w:val="288"/>
          <w:marRight w:val="0"/>
          <w:marTop w:val="180"/>
          <w:marBottom w:val="0"/>
          <w:divBdr>
            <w:top w:val="none" w:sz="0" w:space="0" w:color="auto"/>
            <w:left w:val="none" w:sz="0" w:space="0" w:color="auto"/>
            <w:bottom w:val="none" w:sz="0" w:space="0" w:color="auto"/>
            <w:right w:val="none" w:sz="0" w:space="0" w:color="auto"/>
          </w:divBdr>
        </w:div>
        <w:div w:id="719326935">
          <w:marLeft w:val="288"/>
          <w:marRight w:val="0"/>
          <w:marTop w:val="180"/>
          <w:marBottom w:val="0"/>
          <w:divBdr>
            <w:top w:val="none" w:sz="0" w:space="0" w:color="auto"/>
            <w:left w:val="none" w:sz="0" w:space="0" w:color="auto"/>
            <w:bottom w:val="none" w:sz="0" w:space="0" w:color="auto"/>
            <w:right w:val="none" w:sz="0" w:space="0" w:color="auto"/>
          </w:divBdr>
        </w:div>
        <w:div w:id="1103570128">
          <w:marLeft w:val="2520"/>
          <w:marRight w:val="0"/>
          <w:marTop w:val="67"/>
          <w:marBottom w:val="0"/>
          <w:divBdr>
            <w:top w:val="none" w:sz="0" w:space="0" w:color="auto"/>
            <w:left w:val="none" w:sz="0" w:space="0" w:color="auto"/>
            <w:bottom w:val="none" w:sz="0" w:space="0" w:color="auto"/>
            <w:right w:val="none" w:sz="0" w:space="0" w:color="auto"/>
          </w:divBdr>
        </w:div>
        <w:div w:id="1987472880">
          <w:marLeft w:val="2520"/>
          <w:marRight w:val="0"/>
          <w:marTop w:val="67"/>
          <w:marBottom w:val="0"/>
          <w:divBdr>
            <w:top w:val="none" w:sz="0" w:space="0" w:color="auto"/>
            <w:left w:val="none" w:sz="0" w:space="0" w:color="auto"/>
            <w:bottom w:val="none" w:sz="0" w:space="0" w:color="auto"/>
            <w:right w:val="none" w:sz="0" w:space="0" w:color="auto"/>
          </w:divBdr>
        </w:div>
        <w:div w:id="1821338928">
          <w:marLeft w:val="2520"/>
          <w:marRight w:val="0"/>
          <w:marTop w:val="67"/>
          <w:marBottom w:val="0"/>
          <w:divBdr>
            <w:top w:val="none" w:sz="0" w:space="0" w:color="auto"/>
            <w:left w:val="none" w:sz="0" w:space="0" w:color="auto"/>
            <w:bottom w:val="none" w:sz="0" w:space="0" w:color="auto"/>
            <w:right w:val="none" w:sz="0" w:space="0" w:color="auto"/>
          </w:divBdr>
        </w:div>
        <w:div w:id="490947814">
          <w:marLeft w:val="288"/>
          <w:marRight w:val="0"/>
          <w:marTop w:val="180"/>
          <w:marBottom w:val="0"/>
          <w:divBdr>
            <w:top w:val="none" w:sz="0" w:space="0" w:color="auto"/>
            <w:left w:val="none" w:sz="0" w:space="0" w:color="auto"/>
            <w:bottom w:val="none" w:sz="0" w:space="0" w:color="auto"/>
            <w:right w:val="none" w:sz="0" w:space="0" w:color="auto"/>
          </w:divBdr>
        </w:div>
        <w:div w:id="2071417558">
          <w:marLeft w:val="288"/>
          <w:marRight w:val="0"/>
          <w:marTop w:val="180"/>
          <w:marBottom w:val="0"/>
          <w:divBdr>
            <w:top w:val="none" w:sz="0" w:space="0" w:color="auto"/>
            <w:left w:val="none" w:sz="0" w:space="0" w:color="auto"/>
            <w:bottom w:val="none" w:sz="0" w:space="0" w:color="auto"/>
            <w:right w:val="none" w:sz="0" w:space="0" w:color="auto"/>
          </w:divBdr>
        </w:div>
        <w:div w:id="877161911">
          <w:marLeft w:val="288"/>
          <w:marRight w:val="0"/>
          <w:marTop w:val="180"/>
          <w:marBottom w:val="0"/>
          <w:divBdr>
            <w:top w:val="none" w:sz="0" w:space="0" w:color="auto"/>
            <w:left w:val="none" w:sz="0" w:space="0" w:color="auto"/>
            <w:bottom w:val="none" w:sz="0" w:space="0" w:color="auto"/>
            <w:right w:val="none" w:sz="0" w:space="0" w:color="auto"/>
          </w:divBdr>
        </w:div>
        <w:div w:id="920527437">
          <w:marLeft w:val="288"/>
          <w:marRight w:val="0"/>
          <w:marTop w:val="180"/>
          <w:marBottom w:val="0"/>
          <w:divBdr>
            <w:top w:val="none" w:sz="0" w:space="0" w:color="auto"/>
            <w:left w:val="none" w:sz="0" w:space="0" w:color="auto"/>
            <w:bottom w:val="none" w:sz="0" w:space="0" w:color="auto"/>
            <w:right w:val="none" w:sz="0" w:space="0" w:color="auto"/>
          </w:divBdr>
        </w:div>
        <w:div w:id="1461142712">
          <w:marLeft w:val="2520"/>
          <w:marRight w:val="0"/>
          <w:marTop w:val="67"/>
          <w:marBottom w:val="0"/>
          <w:divBdr>
            <w:top w:val="none" w:sz="0" w:space="0" w:color="auto"/>
            <w:left w:val="none" w:sz="0" w:space="0" w:color="auto"/>
            <w:bottom w:val="none" w:sz="0" w:space="0" w:color="auto"/>
            <w:right w:val="none" w:sz="0" w:space="0" w:color="auto"/>
          </w:divBdr>
        </w:div>
      </w:divsChild>
    </w:div>
    <w:div w:id="1820073330">
      <w:bodyDiv w:val="1"/>
      <w:marLeft w:val="0"/>
      <w:marRight w:val="0"/>
      <w:marTop w:val="0"/>
      <w:marBottom w:val="0"/>
      <w:divBdr>
        <w:top w:val="none" w:sz="0" w:space="0" w:color="auto"/>
        <w:left w:val="none" w:sz="0" w:space="0" w:color="auto"/>
        <w:bottom w:val="none" w:sz="0" w:space="0" w:color="auto"/>
        <w:right w:val="none" w:sz="0" w:space="0" w:color="auto"/>
      </w:divBdr>
      <w:divsChild>
        <w:div w:id="376050632">
          <w:marLeft w:val="288"/>
          <w:marRight w:val="0"/>
          <w:marTop w:val="180"/>
          <w:marBottom w:val="0"/>
          <w:divBdr>
            <w:top w:val="none" w:sz="0" w:space="0" w:color="auto"/>
            <w:left w:val="none" w:sz="0" w:space="0" w:color="auto"/>
            <w:bottom w:val="none" w:sz="0" w:space="0" w:color="auto"/>
            <w:right w:val="none" w:sz="0" w:space="0" w:color="auto"/>
          </w:divBdr>
        </w:div>
        <w:div w:id="1608073381">
          <w:marLeft w:val="288"/>
          <w:marRight w:val="0"/>
          <w:marTop w:val="180"/>
          <w:marBottom w:val="0"/>
          <w:divBdr>
            <w:top w:val="none" w:sz="0" w:space="0" w:color="auto"/>
            <w:left w:val="none" w:sz="0" w:space="0" w:color="auto"/>
            <w:bottom w:val="none" w:sz="0" w:space="0" w:color="auto"/>
            <w:right w:val="none" w:sz="0" w:space="0" w:color="auto"/>
          </w:divBdr>
        </w:div>
        <w:div w:id="707032039">
          <w:marLeft w:val="288"/>
          <w:marRight w:val="0"/>
          <w:marTop w:val="180"/>
          <w:marBottom w:val="0"/>
          <w:divBdr>
            <w:top w:val="none" w:sz="0" w:space="0" w:color="auto"/>
            <w:left w:val="none" w:sz="0" w:space="0" w:color="auto"/>
            <w:bottom w:val="none" w:sz="0" w:space="0" w:color="auto"/>
            <w:right w:val="none" w:sz="0" w:space="0" w:color="auto"/>
          </w:divBdr>
        </w:div>
        <w:div w:id="1951354511">
          <w:marLeft w:val="288"/>
          <w:marRight w:val="0"/>
          <w:marTop w:val="180"/>
          <w:marBottom w:val="0"/>
          <w:divBdr>
            <w:top w:val="none" w:sz="0" w:space="0" w:color="auto"/>
            <w:left w:val="none" w:sz="0" w:space="0" w:color="auto"/>
            <w:bottom w:val="none" w:sz="0" w:space="0" w:color="auto"/>
            <w:right w:val="none" w:sz="0" w:space="0" w:color="auto"/>
          </w:divBdr>
        </w:div>
        <w:div w:id="1866554294">
          <w:marLeft w:val="288"/>
          <w:marRight w:val="0"/>
          <w:marTop w:val="180"/>
          <w:marBottom w:val="0"/>
          <w:divBdr>
            <w:top w:val="none" w:sz="0" w:space="0" w:color="auto"/>
            <w:left w:val="none" w:sz="0" w:space="0" w:color="auto"/>
            <w:bottom w:val="none" w:sz="0" w:space="0" w:color="auto"/>
            <w:right w:val="none" w:sz="0" w:space="0" w:color="auto"/>
          </w:divBdr>
        </w:div>
      </w:divsChild>
    </w:div>
    <w:div w:id="1839300343">
      <w:bodyDiv w:val="1"/>
      <w:marLeft w:val="0"/>
      <w:marRight w:val="0"/>
      <w:marTop w:val="0"/>
      <w:marBottom w:val="0"/>
      <w:divBdr>
        <w:top w:val="none" w:sz="0" w:space="0" w:color="auto"/>
        <w:left w:val="none" w:sz="0" w:space="0" w:color="auto"/>
        <w:bottom w:val="none" w:sz="0" w:space="0" w:color="auto"/>
        <w:right w:val="none" w:sz="0" w:space="0" w:color="auto"/>
      </w:divBdr>
    </w:div>
    <w:div w:id="1854108514">
      <w:bodyDiv w:val="1"/>
      <w:marLeft w:val="0"/>
      <w:marRight w:val="0"/>
      <w:marTop w:val="0"/>
      <w:marBottom w:val="0"/>
      <w:divBdr>
        <w:top w:val="none" w:sz="0" w:space="0" w:color="auto"/>
        <w:left w:val="none" w:sz="0" w:space="0" w:color="auto"/>
        <w:bottom w:val="none" w:sz="0" w:space="0" w:color="auto"/>
        <w:right w:val="none" w:sz="0" w:space="0" w:color="auto"/>
      </w:divBdr>
    </w:div>
    <w:div w:id="1895046980">
      <w:bodyDiv w:val="1"/>
      <w:marLeft w:val="0"/>
      <w:marRight w:val="0"/>
      <w:marTop w:val="0"/>
      <w:marBottom w:val="0"/>
      <w:divBdr>
        <w:top w:val="none" w:sz="0" w:space="0" w:color="auto"/>
        <w:left w:val="none" w:sz="0" w:space="0" w:color="auto"/>
        <w:bottom w:val="none" w:sz="0" w:space="0" w:color="auto"/>
        <w:right w:val="none" w:sz="0" w:space="0" w:color="auto"/>
      </w:divBdr>
    </w:div>
    <w:div w:id="1904750293">
      <w:bodyDiv w:val="1"/>
      <w:marLeft w:val="0"/>
      <w:marRight w:val="0"/>
      <w:marTop w:val="0"/>
      <w:marBottom w:val="0"/>
      <w:divBdr>
        <w:top w:val="none" w:sz="0" w:space="0" w:color="auto"/>
        <w:left w:val="none" w:sz="0" w:space="0" w:color="auto"/>
        <w:bottom w:val="none" w:sz="0" w:space="0" w:color="auto"/>
        <w:right w:val="none" w:sz="0" w:space="0" w:color="auto"/>
      </w:divBdr>
      <w:divsChild>
        <w:div w:id="397022117">
          <w:marLeft w:val="288"/>
          <w:marRight w:val="0"/>
          <w:marTop w:val="180"/>
          <w:marBottom w:val="0"/>
          <w:divBdr>
            <w:top w:val="none" w:sz="0" w:space="0" w:color="auto"/>
            <w:left w:val="none" w:sz="0" w:space="0" w:color="auto"/>
            <w:bottom w:val="none" w:sz="0" w:space="0" w:color="auto"/>
            <w:right w:val="none" w:sz="0" w:space="0" w:color="auto"/>
          </w:divBdr>
        </w:div>
        <w:div w:id="12345221">
          <w:marLeft w:val="619"/>
          <w:marRight w:val="0"/>
          <w:marTop w:val="90"/>
          <w:marBottom w:val="0"/>
          <w:divBdr>
            <w:top w:val="none" w:sz="0" w:space="0" w:color="auto"/>
            <w:left w:val="none" w:sz="0" w:space="0" w:color="auto"/>
            <w:bottom w:val="none" w:sz="0" w:space="0" w:color="auto"/>
            <w:right w:val="none" w:sz="0" w:space="0" w:color="auto"/>
          </w:divBdr>
        </w:div>
        <w:div w:id="2026666774">
          <w:marLeft w:val="619"/>
          <w:marRight w:val="0"/>
          <w:marTop w:val="90"/>
          <w:marBottom w:val="0"/>
          <w:divBdr>
            <w:top w:val="none" w:sz="0" w:space="0" w:color="auto"/>
            <w:left w:val="none" w:sz="0" w:space="0" w:color="auto"/>
            <w:bottom w:val="none" w:sz="0" w:space="0" w:color="auto"/>
            <w:right w:val="none" w:sz="0" w:space="0" w:color="auto"/>
          </w:divBdr>
        </w:div>
        <w:div w:id="1334650740">
          <w:marLeft w:val="1123"/>
          <w:marRight w:val="0"/>
          <w:marTop w:val="50"/>
          <w:marBottom w:val="0"/>
          <w:divBdr>
            <w:top w:val="none" w:sz="0" w:space="0" w:color="auto"/>
            <w:left w:val="none" w:sz="0" w:space="0" w:color="auto"/>
            <w:bottom w:val="none" w:sz="0" w:space="0" w:color="auto"/>
            <w:right w:val="none" w:sz="0" w:space="0" w:color="auto"/>
          </w:divBdr>
        </w:div>
        <w:div w:id="1682118528">
          <w:marLeft w:val="1123"/>
          <w:marRight w:val="0"/>
          <w:marTop w:val="50"/>
          <w:marBottom w:val="0"/>
          <w:divBdr>
            <w:top w:val="none" w:sz="0" w:space="0" w:color="auto"/>
            <w:left w:val="none" w:sz="0" w:space="0" w:color="auto"/>
            <w:bottom w:val="none" w:sz="0" w:space="0" w:color="auto"/>
            <w:right w:val="none" w:sz="0" w:space="0" w:color="auto"/>
          </w:divBdr>
        </w:div>
        <w:div w:id="1100298861">
          <w:marLeft w:val="1123"/>
          <w:marRight w:val="0"/>
          <w:marTop w:val="50"/>
          <w:marBottom w:val="0"/>
          <w:divBdr>
            <w:top w:val="none" w:sz="0" w:space="0" w:color="auto"/>
            <w:left w:val="none" w:sz="0" w:space="0" w:color="auto"/>
            <w:bottom w:val="none" w:sz="0" w:space="0" w:color="auto"/>
            <w:right w:val="none" w:sz="0" w:space="0" w:color="auto"/>
          </w:divBdr>
        </w:div>
        <w:div w:id="1078749629">
          <w:marLeft w:val="1123"/>
          <w:marRight w:val="0"/>
          <w:marTop w:val="50"/>
          <w:marBottom w:val="0"/>
          <w:divBdr>
            <w:top w:val="none" w:sz="0" w:space="0" w:color="auto"/>
            <w:left w:val="none" w:sz="0" w:space="0" w:color="auto"/>
            <w:bottom w:val="none" w:sz="0" w:space="0" w:color="auto"/>
            <w:right w:val="none" w:sz="0" w:space="0" w:color="auto"/>
          </w:divBdr>
        </w:div>
        <w:div w:id="1371145227">
          <w:marLeft w:val="1123"/>
          <w:marRight w:val="0"/>
          <w:marTop w:val="50"/>
          <w:marBottom w:val="0"/>
          <w:divBdr>
            <w:top w:val="none" w:sz="0" w:space="0" w:color="auto"/>
            <w:left w:val="none" w:sz="0" w:space="0" w:color="auto"/>
            <w:bottom w:val="none" w:sz="0" w:space="0" w:color="auto"/>
            <w:right w:val="none" w:sz="0" w:space="0" w:color="auto"/>
          </w:divBdr>
        </w:div>
        <w:div w:id="1647081497">
          <w:marLeft w:val="1123"/>
          <w:marRight w:val="0"/>
          <w:marTop w:val="50"/>
          <w:marBottom w:val="0"/>
          <w:divBdr>
            <w:top w:val="none" w:sz="0" w:space="0" w:color="auto"/>
            <w:left w:val="none" w:sz="0" w:space="0" w:color="auto"/>
            <w:bottom w:val="none" w:sz="0" w:space="0" w:color="auto"/>
            <w:right w:val="none" w:sz="0" w:space="0" w:color="auto"/>
          </w:divBdr>
        </w:div>
        <w:div w:id="1173494433">
          <w:marLeft w:val="1123"/>
          <w:marRight w:val="0"/>
          <w:marTop w:val="50"/>
          <w:marBottom w:val="0"/>
          <w:divBdr>
            <w:top w:val="none" w:sz="0" w:space="0" w:color="auto"/>
            <w:left w:val="none" w:sz="0" w:space="0" w:color="auto"/>
            <w:bottom w:val="none" w:sz="0" w:space="0" w:color="auto"/>
            <w:right w:val="none" w:sz="0" w:space="0" w:color="auto"/>
          </w:divBdr>
        </w:div>
        <w:div w:id="1406798607">
          <w:marLeft w:val="1123"/>
          <w:marRight w:val="0"/>
          <w:marTop w:val="50"/>
          <w:marBottom w:val="0"/>
          <w:divBdr>
            <w:top w:val="none" w:sz="0" w:space="0" w:color="auto"/>
            <w:left w:val="none" w:sz="0" w:space="0" w:color="auto"/>
            <w:bottom w:val="none" w:sz="0" w:space="0" w:color="auto"/>
            <w:right w:val="none" w:sz="0" w:space="0" w:color="auto"/>
          </w:divBdr>
        </w:div>
        <w:div w:id="990400607">
          <w:marLeft w:val="0"/>
          <w:marRight w:val="0"/>
          <w:marTop w:val="90"/>
          <w:marBottom w:val="0"/>
          <w:divBdr>
            <w:top w:val="none" w:sz="0" w:space="0" w:color="auto"/>
            <w:left w:val="none" w:sz="0" w:space="0" w:color="auto"/>
            <w:bottom w:val="none" w:sz="0" w:space="0" w:color="auto"/>
            <w:right w:val="none" w:sz="0" w:space="0" w:color="auto"/>
          </w:divBdr>
        </w:div>
        <w:div w:id="1361471768">
          <w:marLeft w:val="619"/>
          <w:marRight w:val="0"/>
          <w:marTop w:val="90"/>
          <w:marBottom w:val="0"/>
          <w:divBdr>
            <w:top w:val="none" w:sz="0" w:space="0" w:color="auto"/>
            <w:left w:val="none" w:sz="0" w:space="0" w:color="auto"/>
            <w:bottom w:val="none" w:sz="0" w:space="0" w:color="auto"/>
            <w:right w:val="none" w:sz="0" w:space="0" w:color="auto"/>
          </w:divBdr>
        </w:div>
        <w:div w:id="757291639">
          <w:marLeft w:val="619"/>
          <w:marRight w:val="0"/>
          <w:marTop w:val="90"/>
          <w:marBottom w:val="0"/>
          <w:divBdr>
            <w:top w:val="none" w:sz="0" w:space="0" w:color="auto"/>
            <w:left w:val="none" w:sz="0" w:space="0" w:color="auto"/>
            <w:bottom w:val="none" w:sz="0" w:space="0" w:color="auto"/>
            <w:right w:val="none" w:sz="0" w:space="0" w:color="auto"/>
          </w:divBdr>
        </w:div>
        <w:div w:id="571506272">
          <w:marLeft w:val="1123"/>
          <w:marRight w:val="0"/>
          <w:marTop w:val="50"/>
          <w:marBottom w:val="0"/>
          <w:divBdr>
            <w:top w:val="none" w:sz="0" w:space="0" w:color="auto"/>
            <w:left w:val="none" w:sz="0" w:space="0" w:color="auto"/>
            <w:bottom w:val="none" w:sz="0" w:space="0" w:color="auto"/>
            <w:right w:val="none" w:sz="0" w:space="0" w:color="auto"/>
          </w:divBdr>
        </w:div>
        <w:div w:id="1209806734">
          <w:marLeft w:val="1123"/>
          <w:marRight w:val="0"/>
          <w:marTop w:val="50"/>
          <w:marBottom w:val="0"/>
          <w:divBdr>
            <w:top w:val="none" w:sz="0" w:space="0" w:color="auto"/>
            <w:left w:val="none" w:sz="0" w:space="0" w:color="auto"/>
            <w:bottom w:val="none" w:sz="0" w:space="0" w:color="auto"/>
            <w:right w:val="none" w:sz="0" w:space="0" w:color="auto"/>
          </w:divBdr>
        </w:div>
      </w:divsChild>
    </w:div>
    <w:div w:id="1956016155">
      <w:bodyDiv w:val="1"/>
      <w:marLeft w:val="0"/>
      <w:marRight w:val="0"/>
      <w:marTop w:val="0"/>
      <w:marBottom w:val="0"/>
      <w:divBdr>
        <w:top w:val="none" w:sz="0" w:space="0" w:color="auto"/>
        <w:left w:val="none" w:sz="0" w:space="0" w:color="auto"/>
        <w:bottom w:val="none" w:sz="0" w:space="0" w:color="auto"/>
        <w:right w:val="none" w:sz="0" w:space="0" w:color="auto"/>
      </w:divBdr>
    </w:div>
    <w:div w:id="2015183250">
      <w:bodyDiv w:val="1"/>
      <w:marLeft w:val="0"/>
      <w:marRight w:val="0"/>
      <w:marTop w:val="0"/>
      <w:marBottom w:val="0"/>
      <w:divBdr>
        <w:top w:val="none" w:sz="0" w:space="0" w:color="auto"/>
        <w:left w:val="none" w:sz="0" w:space="0" w:color="auto"/>
        <w:bottom w:val="none" w:sz="0" w:space="0" w:color="auto"/>
        <w:right w:val="none" w:sz="0" w:space="0" w:color="auto"/>
      </w:divBdr>
    </w:div>
    <w:div w:id="2032411193">
      <w:bodyDiv w:val="1"/>
      <w:marLeft w:val="0"/>
      <w:marRight w:val="0"/>
      <w:marTop w:val="0"/>
      <w:marBottom w:val="0"/>
      <w:divBdr>
        <w:top w:val="none" w:sz="0" w:space="0" w:color="auto"/>
        <w:left w:val="none" w:sz="0" w:space="0" w:color="auto"/>
        <w:bottom w:val="none" w:sz="0" w:space="0" w:color="auto"/>
        <w:right w:val="none" w:sz="0" w:space="0" w:color="auto"/>
      </w:divBdr>
    </w:div>
    <w:div w:id="2049336022">
      <w:bodyDiv w:val="1"/>
      <w:marLeft w:val="0"/>
      <w:marRight w:val="0"/>
      <w:marTop w:val="0"/>
      <w:marBottom w:val="0"/>
      <w:divBdr>
        <w:top w:val="none" w:sz="0" w:space="0" w:color="auto"/>
        <w:left w:val="none" w:sz="0" w:space="0" w:color="auto"/>
        <w:bottom w:val="none" w:sz="0" w:space="0" w:color="auto"/>
        <w:right w:val="none" w:sz="0" w:space="0" w:color="auto"/>
      </w:divBdr>
    </w:div>
    <w:div w:id="2080862409">
      <w:bodyDiv w:val="1"/>
      <w:marLeft w:val="0"/>
      <w:marRight w:val="0"/>
      <w:marTop w:val="0"/>
      <w:marBottom w:val="0"/>
      <w:divBdr>
        <w:top w:val="none" w:sz="0" w:space="0" w:color="auto"/>
        <w:left w:val="none" w:sz="0" w:space="0" w:color="auto"/>
        <w:bottom w:val="none" w:sz="0" w:space="0" w:color="auto"/>
        <w:right w:val="none" w:sz="0" w:space="0" w:color="auto"/>
      </w:divBdr>
    </w:div>
    <w:div w:id="2110421962">
      <w:bodyDiv w:val="1"/>
      <w:marLeft w:val="0"/>
      <w:marRight w:val="0"/>
      <w:marTop w:val="0"/>
      <w:marBottom w:val="0"/>
      <w:divBdr>
        <w:top w:val="none" w:sz="0" w:space="0" w:color="auto"/>
        <w:left w:val="none" w:sz="0" w:space="0" w:color="auto"/>
        <w:bottom w:val="none" w:sz="0" w:space="0" w:color="auto"/>
        <w:right w:val="none" w:sz="0" w:space="0" w:color="auto"/>
      </w:divBdr>
    </w:div>
    <w:div w:id="213903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vekirkleescollegeac.sharepoint.com/sites/KCStudentCommunity33/SitePages/Keeping-you-safe.aspx" TargetMode="External"/><Relationship Id="rId18" Type="http://schemas.openxmlformats.org/officeDocument/2006/relationships/hyperlink" Target="https://www.kirkleescollege.ac.uk/policies-repor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officeforstudents.org.uk/publications/sexual-misconduct-prevalence-survey-pilot-2023-evaluation/" TargetMode="External"/><Relationship Id="rId12" Type="http://schemas.openxmlformats.org/officeDocument/2006/relationships/hyperlink" Target="https://livekirkleescollegeac.sharepoint.com/sites/KCStudentCommunity33/SitePages/Keeping-you-safe.aspx" TargetMode="External"/><Relationship Id="rId17" Type="http://schemas.openxmlformats.org/officeDocument/2006/relationships/hyperlink" Target="https://livekirkleescollegeac.sharepoint.com/sites/KCStudentCommunity33/SitePages/Keeping-you-safe.asp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way.cloud.microsoft/lQ5ZYR7AfdZUmFJ4?ref=Lin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rkleescollege.ac.uk/supporting-you/"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Users/msuggit/OneDrive%20-%20Kirklees%20College/24-25%20Files/Sexual%20Harrassment/Code%20of%20Conduct%20Values%20and%20Behaviours%202022-23.pdf" TargetMode="External"/><Relationship Id="rId23" Type="http://schemas.openxmlformats.org/officeDocument/2006/relationships/footer" Target="footer2.xml"/><Relationship Id="rId10" Type="http://schemas.openxmlformats.org/officeDocument/2006/relationships/hyperlink" Target="https://livekirkleescollegeac.sharepoint.com/sites/KCStudentCommunity33/SiteAssets/Forms/AllItems.aspx?id=%2Fsites%2FKCStudentCommunity33%2FSiteAssets%2FSitePages%2FKeeping%2Dyou%2Dsafe%2FSafeguarding%2DTeam%2DPoster%2DSept%2D23%2Epdf&amp;parent=%2Fsites%2FKCStudentCommunity33%2FSiteAssets%2FSitePages%2FKeeping%2Dyou%2Dsafe" TargetMode="External"/><Relationship Id="rId19" Type="http://schemas.openxmlformats.org/officeDocument/2006/relationships/hyperlink" Target="https://www.officeforstudents.org.uk/for-providers/student-protection-and-support/harassment-and-sexual-misconduct/condition-e6-harassment-and-sexual-misconduct/" TargetMode="External"/><Relationship Id="rId4" Type="http://schemas.openxmlformats.org/officeDocument/2006/relationships/webSettings" Target="webSettings.xml"/><Relationship Id="rId9" Type="http://schemas.openxmlformats.org/officeDocument/2006/relationships/hyperlink" Target="https://www.youtube.com/watch?v=P1SP3eY0Ltg" TargetMode="External"/><Relationship Id="rId14" Type="http://schemas.openxmlformats.org/officeDocument/2006/relationships/hyperlink" Target="https://www.kirkleescollege.ac.uk/wp-content/uploads/2025/02/24-25-Positive-Behaviour-Policy.docx"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Suggitt</dc:creator>
  <cp:keywords/>
  <dc:description/>
  <cp:lastModifiedBy>Tom Cullen [lda]</cp:lastModifiedBy>
  <cp:revision>2</cp:revision>
  <dcterms:created xsi:type="dcterms:W3CDTF">2025-07-24T08:44:00Z</dcterms:created>
  <dcterms:modified xsi:type="dcterms:W3CDTF">2025-07-24T08:44:00Z</dcterms:modified>
</cp:coreProperties>
</file>