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0"/>
        <w:rPr>
          <w:rFonts w:ascii="Times New Roman"/>
          <w:sz w:val="20"/>
        </w:rPr>
      </w:pPr>
      <w:r>
        <w:rPr>
          <w:rFonts w:ascii="Times New Roman"/>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Fonts w:ascii="Times New Roman"/>
          <w:sz w:val="20"/>
        </w:rPr>
      </w:r>
    </w:p>
    <w:p>
      <w:pPr>
        <w:pStyle w:val="BodyText"/>
        <w:spacing w:before="5"/>
        <w:rPr>
          <w:rFonts w:ascii="Times New Roman"/>
        </w:rPr>
      </w:pPr>
    </w:p>
    <w:p>
      <w:pPr>
        <w:pStyle w:val="BodyText"/>
        <w:spacing w:before="94"/>
        <w:ind w:left="152"/>
      </w:pPr>
      <w:r>
        <w:rPr/>
        <w:t>Kirklees</w:t>
      </w:r>
      <w:r>
        <w:rPr>
          <w:spacing w:val="-7"/>
        </w:rPr>
        <w:t> </w:t>
      </w:r>
      <w:r>
        <w:rPr/>
        <w:t>College</w:t>
      </w:r>
      <w:r>
        <w:rPr>
          <w:spacing w:val="-6"/>
        </w:rPr>
        <w:t> </w:t>
      </w:r>
      <w:r>
        <w:rPr>
          <w:spacing w:val="-2"/>
        </w:rPr>
        <w:t>Corporation</w:t>
      </w:r>
    </w:p>
    <w:p>
      <w:pPr>
        <w:pStyle w:val="BodyText"/>
        <w:rPr>
          <w:sz w:val="20"/>
        </w:rPr>
      </w:pPr>
    </w:p>
    <w:p>
      <w:pPr>
        <w:pStyle w:val="Title"/>
      </w:pPr>
      <w:r>
        <w:rPr/>
        <w:t>QUALITY,</w:t>
      </w:r>
      <w:r>
        <w:rPr>
          <w:spacing w:val="-8"/>
        </w:rPr>
        <w:t> </w:t>
      </w:r>
      <w:r>
        <w:rPr/>
        <w:t>PERFORMANCE</w:t>
      </w:r>
      <w:r>
        <w:rPr>
          <w:spacing w:val="-8"/>
        </w:rPr>
        <w:t> </w:t>
      </w:r>
      <w:r>
        <w:rPr/>
        <w:t>&amp;</w:t>
      </w:r>
      <w:r>
        <w:rPr>
          <w:spacing w:val="-8"/>
        </w:rPr>
        <w:t> </w:t>
      </w:r>
      <w:r>
        <w:rPr/>
        <w:t>STANDARDS</w:t>
      </w:r>
      <w:r>
        <w:rPr>
          <w:spacing w:val="-8"/>
        </w:rPr>
        <w:t> </w:t>
      </w:r>
      <w:r>
        <w:rPr>
          <w:spacing w:val="-2"/>
        </w:rPr>
        <w:t>COMMITTEE</w:t>
      </w:r>
    </w:p>
    <w:p>
      <w:pPr>
        <w:pStyle w:val="Title"/>
        <w:spacing w:before="230"/>
      </w:pPr>
      <w:r>
        <w:rPr/>
        <w:t>Minutes</w:t>
      </w:r>
      <w:r>
        <w:rPr>
          <w:spacing w:val="-11"/>
        </w:rPr>
        <w:t> </w:t>
      </w:r>
      <w:r>
        <w:rPr/>
        <w:t>of</w:t>
      </w:r>
      <w:r>
        <w:rPr>
          <w:spacing w:val="-14"/>
        </w:rPr>
        <w:t> </w:t>
      </w:r>
      <w:r>
        <w:rPr/>
        <w:t>a</w:t>
      </w:r>
      <w:r>
        <w:rPr>
          <w:spacing w:val="-13"/>
        </w:rPr>
        <w:t> </w:t>
      </w:r>
      <w:r>
        <w:rPr/>
        <w:t>meeting</w:t>
      </w:r>
      <w:r>
        <w:rPr>
          <w:spacing w:val="-15"/>
        </w:rPr>
        <w:t> </w:t>
      </w:r>
      <w:r>
        <w:rPr/>
        <w:t>held</w:t>
      </w:r>
      <w:r>
        <w:rPr>
          <w:spacing w:val="-12"/>
        </w:rPr>
        <w:t> </w:t>
      </w:r>
      <w:r>
        <w:rPr/>
        <w:t>10:00-12:30</w:t>
      </w:r>
      <w:r>
        <w:rPr>
          <w:spacing w:val="-6"/>
        </w:rPr>
        <w:t> </w:t>
      </w:r>
      <w:r>
        <w:rPr/>
        <w:t>on</w:t>
      </w:r>
      <w:r>
        <w:rPr>
          <w:spacing w:val="-10"/>
        </w:rPr>
        <w:t> </w:t>
      </w:r>
      <w:r>
        <w:rPr/>
        <w:t>10</w:t>
      </w:r>
      <w:r>
        <w:rPr>
          <w:spacing w:val="-7"/>
        </w:rPr>
        <w:t> </w:t>
      </w:r>
      <w:r>
        <w:rPr/>
        <w:t>November</w:t>
      </w:r>
      <w:r>
        <w:rPr>
          <w:spacing w:val="-7"/>
        </w:rPr>
        <w:t> </w:t>
      </w:r>
      <w:r>
        <w:rPr>
          <w:spacing w:val="-4"/>
        </w:rPr>
        <w:t>2023</w:t>
      </w:r>
    </w:p>
    <w:p>
      <w:pPr>
        <w:spacing w:before="0"/>
        <w:ind w:left="152" w:right="0" w:firstLine="0"/>
        <w:jc w:val="left"/>
        <w:rPr>
          <w:b/>
          <w:sz w:val="23"/>
        </w:rPr>
      </w:pPr>
      <w:r>
        <w:rPr>
          <w:b/>
          <w:sz w:val="23"/>
        </w:rPr>
        <w:t>in</w:t>
      </w:r>
      <w:r>
        <w:rPr>
          <w:b/>
          <w:spacing w:val="-3"/>
          <w:sz w:val="23"/>
        </w:rPr>
        <w:t> </w:t>
      </w:r>
      <w:r>
        <w:rPr>
          <w:b/>
          <w:sz w:val="23"/>
        </w:rPr>
        <w:t>the</w:t>
      </w:r>
      <w:r>
        <w:rPr>
          <w:b/>
          <w:spacing w:val="-5"/>
          <w:sz w:val="23"/>
        </w:rPr>
        <w:t> </w:t>
      </w:r>
      <w:r>
        <w:rPr>
          <w:b/>
          <w:sz w:val="23"/>
        </w:rPr>
        <w:t>Conference</w:t>
      </w:r>
      <w:r>
        <w:rPr>
          <w:b/>
          <w:spacing w:val="-4"/>
          <w:sz w:val="23"/>
        </w:rPr>
        <w:t> </w:t>
      </w:r>
      <w:r>
        <w:rPr>
          <w:b/>
          <w:sz w:val="23"/>
        </w:rPr>
        <w:t>Suite,</w:t>
      </w:r>
      <w:r>
        <w:rPr>
          <w:b/>
          <w:spacing w:val="-3"/>
          <w:sz w:val="23"/>
        </w:rPr>
        <w:t> </w:t>
      </w:r>
      <w:r>
        <w:rPr>
          <w:b/>
          <w:sz w:val="23"/>
        </w:rPr>
        <w:t>Waterfront</w:t>
      </w:r>
      <w:r>
        <w:rPr>
          <w:b/>
          <w:spacing w:val="-5"/>
          <w:sz w:val="23"/>
        </w:rPr>
        <w:t> </w:t>
      </w:r>
      <w:r>
        <w:rPr>
          <w:b/>
          <w:spacing w:val="-2"/>
          <w:sz w:val="23"/>
        </w:rPr>
        <w:t>Quarter</w:t>
      </w:r>
    </w:p>
    <w:p>
      <w:pPr>
        <w:pStyle w:val="BodyText"/>
        <w:spacing w:before="8"/>
        <w:rPr>
          <w:b/>
          <w:sz w:val="13"/>
        </w:rPr>
      </w:pPr>
    </w:p>
    <w:p>
      <w:pPr>
        <w:pStyle w:val="BodyText"/>
        <w:tabs>
          <w:tab w:pos="2041" w:val="left" w:leader="none"/>
          <w:tab w:pos="4309" w:val="left" w:leader="none"/>
        </w:tabs>
        <w:spacing w:before="96"/>
        <w:ind w:left="152"/>
      </w:pPr>
      <w:r>
        <w:rPr>
          <w:spacing w:val="-2"/>
        </w:rPr>
        <w:t>Present:</w:t>
      </w:r>
      <w:r>
        <w:rPr/>
        <w:tab/>
        <w:t>Dr</w:t>
      </w:r>
      <w:r>
        <w:rPr>
          <w:spacing w:val="-1"/>
        </w:rPr>
        <w:t> </w:t>
      </w:r>
      <w:r>
        <w:rPr/>
        <w:t>A</w:t>
      </w:r>
      <w:r>
        <w:rPr>
          <w:spacing w:val="-7"/>
        </w:rPr>
        <w:t> </w:t>
      </w:r>
      <w:r>
        <w:rPr>
          <w:spacing w:val="-2"/>
        </w:rPr>
        <w:t>Williams</w:t>
      </w:r>
      <w:r>
        <w:rPr/>
        <w:tab/>
        <w:t>Independent</w:t>
      </w:r>
      <w:r>
        <w:rPr>
          <w:spacing w:val="-12"/>
        </w:rPr>
        <w:t> </w:t>
      </w:r>
      <w:r>
        <w:rPr/>
        <w:t>Member</w:t>
      </w:r>
      <w:r>
        <w:rPr>
          <w:spacing w:val="-9"/>
        </w:rPr>
        <w:t> </w:t>
      </w:r>
      <w:r>
        <w:rPr>
          <w:spacing w:val="-2"/>
        </w:rPr>
        <w:t>(Chair)</w:t>
      </w:r>
    </w:p>
    <w:p>
      <w:pPr>
        <w:spacing w:after="0"/>
        <w:sectPr>
          <w:footerReference w:type="default" r:id="rId5"/>
          <w:type w:val="continuous"/>
          <w:pgSz w:w="11910" w:h="16840"/>
          <w:pgMar w:footer="190" w:header="0" w:top="240" w:bottom="380" w:left="700" w:right="400"/>
          <w:pgNumType w:start="1"/>
        </w:sectPr>
      </w:pPr>
    </w:p>
    <w:p>
      <w:pPr>
        <w:pStyle w:val="BodyText"/>
        <w:ind w:left="2041"/>
      </w:pPr>
      <w:r>
        <w:rPr/>
        <w:t>Mr</w:t>
      </w:r>
      <w:r>
        <w:rPr>
          <w:spacing w:val="-16"/>
        </w:rPr>
        <w:t> </w:t>
      </w:r>
      <w:r>
        <w:rPr/>
        <w:t>G</w:t>
      </w:r>
      <w:r>
        <w:rPr>
          <w:spacing w:val="-15"/>
        </w:rPr>
        <w:t> </w:t>
      </w:r>
      <w:r>
        <w:rPr/>
        <w:t>Hetherington Mr P Singh</w:t>
      </w:r>
    </w:p>
    <w:p>
      <w:pPr>
        <w:pStyle w:val="BodyText"/>
        <w:spacing w:line="252" w:lineRule="exact"/>
        <w:ind w:left="417"/>
      </w:pPr>
      <w:r>
        <w:rPr/>
        <w:br w:type="column"/>
      </w:r>
      <w:r>
        <w:rPr/>
        <w:t>Independent</w:t>
      </w:r>
      <w:r>
        <w:rPr>
          <w:spacing w:val="-10"/>
        </w:rPr>
        <w:t> </w:t>
      </w:r>
      <w:r>
        <w:rPr>
          <w:spacing w:val="-2"/>
        </w:rPr>
        <w:t>Member</w:t>
      </w:r>
    </w:p>
    <w:p>
      <w:pPr>
        <w:pStyle w:val="BodyText"/>
        <w:spacing w:line="252" w:lineRule="exact"/>
        <w:ind w:left="417"/>
      </w:pPr>
      <w:r>
        <w:rPr/>
        <w:t>Principal</w:t>
      </w:r>
      <w:r>
        <w:rPr>
          <w:spacing w:val="-6"/>
        </w:rPr>
        <w:t> </w:t>
      </w:r>
      <w:r>
        <w:rPr/>
        <w:t>&amp;</w:t>
      </w:r>
      <w:r>
        <w:rPr>
          <w:spacing w:val="-6"/>
        </w:rPr>
        <w:t> </w:t>
      </w:r>
      <w:r>
        <w:rPr/>
        <w:t>Chief</w:t>
      </w:r>
      <w:r>
        <w:rPr>
          <w:spacing w:val="-4"/>
        </w:rPr>
        <w:t> </w:t>
      </w:r>
      <w:r>
        <w:rPr/>
        <w:t>Executive</w:t>
      </w:r>
      <w:r>
        <w:rPr>
          <w:spacing w:val="-4"/>
        </w:rPr>
        <w:t> </w:t>
      </w:r>
      <w:r>
        <w:rPr/>
        <w:t>(by</w:t>
      </w:r>
      <w:r>
        <w:rPr>
          <w:spacing w:val="-7"/>
        </w:rPr>
        <w:t> </w:t>
      </w:r>
      <w:r>
        <w:rPr>
          <w:spacing w:val="-2"/>
        </w:rPr>
        <w:t>videoconference)</w:t>
      </w:r>
    </w:p>
    <w:p>
      <w:pPr>
        <w:spacing w:after="0" w:line="252" w:lineRule="exact"/>
        <w:sectPr>
          <w:type w:val="continuous"/>
          <w:pgSz w:w="11910" w:h="16840"/>
          <w:pgMar w:header="0" w:footer="190" w:top="240" w:bottom="380" w:left="700" w:right="400"/>
          <w:cols w:num="2" w:equalWidth="0">
            <w:col w:w="3853" w:space="40"/>
            <w:col w:w="6917"/>
          </w:cols>
        </w:sectPr>
      </w:pPr>
    </w:p>
    <w:p>
      <w:pPr>
        <w:pStyle w:val="BodyText"/>
        <w:spacing w:before="9"/>
        <w:rPr>
          <w:sz w:val="9"/>
        </w:rPr>
      </w:pPr>
    </w:p>
    <w:p>
      <w:pPr>
        <w:pStyle w:val="BodyText"/>
        <w:tabs>
          <w:tab w:pos="2014" w:val="left" w:leader="none"/>
          <w:tab w:pos="4292" w:val="left" w:leader="none"/>
          <w:tab w:pos="5392" w:val="left" w:leader="none"/>
        </w:tabs>
        <w:spacing w:before="94"/>
        <w:ind w:left="152"/>
      </w:pPr>
      <w:r>
        <w:rPr>
          <w:spacing w:val="-2"/>
        </w:rPr>
        <w:t>Attendance:</w:t>
      </w:r>
      <w:r>
        <w:rPr/>
        <w:tab/>
        <w:t>3/6</w:t>
      </w:r>
      <w:r>
        <w:rPr>
          <w:spacing w:val="-2"/>
        </w:rPr>
        <w:t> </w:t>
      </w:r>
      <w:r>
        <w:rPr/>
        <w:t>=</w:t>
      </w:r>
      <w:r>
        <w:rPr>
          <w:spacing w:val="-1"/>
        </w:rPr>
        <w:t> </w:t>
      </w:r>
      <w:r>
        <w:rPr>
          <w:spacing w:val="-5"/>
        </w:rPr>
        <w:t>50%</w:t>
      </w:r>
      <w:r>
        <w:rPr/>
        <w:tab/>
        <w:t>KPI</w:t>
      </w:r>
      <w:r>
        <w:rPr>
          <w:spacing w:val="-5"/>
        </w:rPr>
        <w:t> 80%</w:t>
      </w:r>
      <w:r>
        <w:rPr/>
        <w:tab/>
        <w:t>Quorum:</w:t>
      </w:r>
      <w:r>
        <w:rPr>
          <w:spacing w:val="-9"/>
        </w:rPr>
        <w:t> </w:t>
      </w:r>
      <w:r>
        <w:rPr>
          <w:spacing w:val="-10"/>
        </w:rPr>
        <w:t>3</w:t>
      </w:r>
    </w:p>
    <w:p>
      <w:pPr>
        <w:pStyle w:val="BodyText"/>
        <w:spacing w:before="6"/>
        <w:rPr>
          <w:sz w:val="1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2"/>
        <w:gridCol w:w="2081"/>
        <w:gridCol w:w="6832"/>
      </w:tblGrid>
      <w:tr>
        <w:trPr>
          <w:trHeight w:val="2826" w:hRule="atLeast"/>
        </w:trPr>
        <w:tc>
          <w:tcPr>
            <w:tcW w:w="1682" w:type="dxa"/>
          </w:tcPr>
          <w:p>
            <w:pPr>
              <w:pStyle w:val="TableParagraph"/>
              <w:spacing w:line="247" w:lineRule="exact"/>
              <w:ind w:left="50"/>
              <w:rPr>
                <w:sz w:val="22"/>
              </w:rPr>
            </w:pPr>
            <w:r>
              <w:rPr>
                <w:sz w:val="22"/>
              </w:rPr>
              <w:t>In </w:t>
            </w:r>
            <w:r>
              <w:rPr>
                <w:spacing w:val="-2"/>
                <w:sz w:val="22"/>
              </w:rPr>
              <w:t>Attendance:</w:t>
            </w:r>
          </w:p>
        </w:tc>
        <w:tc>
          <w:tcPr>
            <w:tcW w:w="2081" w:type="dxa"/>
          </w:tcPr>
          <w:p>
            <w:pPr>
              <w:pStyle w:val="TableParagraph"/>
              <w:ind w:left="211" w:right="398"/>
              <w:rPr>
                <w:sz w:val="22"/>
              </w:rPr>
            </w:pPr>
            <w:r>
              <w:rPr>
                <w:sz w:val="22"/>
              </w:rPr>
              <w:t>Mrs</w:t>
            </w:r>
            <w:r>
              <w:rPr>
                <w:spacing w:val="-16"/>
                <w:sz w:val="22"/>
              </w:rPr>
              <w:t> </w:t>
            </w:r>
            <w:r>
              <w:rPr>
                <w:sz w:val="22"/>
              </w:rPr>
              <w:t>J</w:t>
            </w:r>
            <w:r>
              <w:rPr>
                <w:spacing w:val="-15"/>
                <w:sz w:val="22"/>
              </w:rPr>
              <w:t> </w:t>
            </w:r>
            <w:r>
              <w:rPr>
                <w:sz w:val="22"/>
              </w:rPr>
              <w:t>Arechiga Ms L Buckley Mr P Doherty Ms J Green Mrs P Hughes Mrs K Pogson Mrs H Rose Ms R Swallow Ms A Tregear</w:t>
            </w:r>
          </w:p>
          <w:p>
            <w:pPr>
              <w:pStyle w:val="TableParagraph"/>
              <w:spacing w:before="5"/>
              <w:rPr>
                <w:sz w:val="21"/>
              </w:rPr>
            </w:pPr>
          </w:p>
          <w:p>
            <w:pPr>
              <w:pStyle w:val="TableParagraph"/>
              <w:ind w:left="211"/>
              <w:rPr>
                <w:sz w:val="22"/>
              </w:rPr>
            </w:pPr>
            <w:r>
              <w:rPr>
                <w:sz w:val="22"/>
              </w:rPr>
              <w:t>Mr</w:t>
            </w:r>
            <w:r>
              <w:rPr>
                <w:spacing w:val="-4"/>
                <w:sz w:val="22"/>
              </w:rPr>
              <w:t> </w:t>
            </w:r>
            <w:r>
              <w:rPr>
                <w:sz w:val="22"/>
              </w:rPr>
              <w:t>J</w:t>
            </w:r>
            <w:r>
              <w:rPr>
                <w:spacing w:val="-5"/>
                <w:sz w:val="22"/>
              </w:rPr>
              <w:t> </w:t>
            </w:r>
            <w:r>
              <w:rPr>
                <w:spacing w:val="-2"/>
                <w:sz w:val="22"/>
              </w:rPr>
              <w:t>Wilson</w:t>
            </w:r>
          </w:p>
        </w:tc>
        <w:tc>
          <w:tcPr>
            <w:tcW w:w="6832" w:type="dxa"/>
          </w:tcPr>
          <w:p>
            <w:pPr>
              <w:pStyle w:val="TableParagraph"/>
              <w:ind w:left="399"/>
              <w:rPr>
                <w:sz w:val="22"/>
              </w:rPr>
            </w:pPr>
            <w:r>
              <w:rPr>
                <w:sz w:val="22"/>
              </w:rPr>
              <w:t>Vice</w:t>
            </w:r>
            <w:r>
              <w:rPr>
                <w:spacing w:val="-5"/>
                <w:sz w:val="22"/>
              </w:rPr>
              <w:t> </w:t>
            </w:r>
            <w:r>
              <w:rPr>
                <w:sz w:val="22"/>
              </w:rPr>
              <w:t>Principal</w:t>
            </w:r>
            <w:r>
              <w:rPr>
                <w:spacing w:val="-5"/>
                <w:sz w:val="22"/>
              </w:rPr>
              <w:t> </w:t>
            </w:r>
            <w:r>
              <w:rPr>
                <w:sz w:val="22"/>
              </w:rPr>
              <w:t>-</w:t>
            </w:r>
            <w:r>
              <w:rPr>
                <w:spacing w:val="-3"/>
                <w:sz w:val="22"/>
              </w:rPr>
              <w:t> </w:t>
            </w:r>
            <w:r>
              <w:rPr>
                <w:sz w:val="22"/>
              </w:rPr>
              <w:t>Curriculum</w:t>
            </w:r>
            <w:r>
              <w:rPr>
                <w:spacing w:val="-4"/>
                <w:sz w:val="22"/>
              </w:rPr>
              <w:t> </w:t>
            </w:r>
            <w:r>
              <w:rPr>
                <w:sz w:val="22"/>
              </w:rPr>
              <w:t>and</w:t>
            </w:r>
            <w:r>
              <w:rPr>
                <w:spacing w:val="-7"/>
                <w:sz w:val="22"/>
              </w:rPr>
              <w:t> </w:t>
            </w:r>
            <w:r>
              <w:rPr>
                <w:sz w:val="22"/>
              </w:rPr>
              <w:t>Innovation</w:t>
            </w:r>
            <w:r>
              <w:rPr>
                <w:spacing w:val="-6"/>
                <w:sz w:val="22"/>
              </w:rPr>
              <w:t> </w:t>
            </w:r>
            <w:r>
              <w:rPr>
                <w:sz w:val="22"/>
              </w:rPr>
              <w:t>(by</w:t>
            </w:r>
            <w:r>
              <w:rPr>
                <w:spacing w:val="-7"/>
                <w:sz w:val="22"/>
              </w:rPr>
              <w:t> </w:t>
            </w:r>
            <w:r>
              <w:rPr>
                <w:sz w:val="22"/>
              </w:rPr>
              <w:t>videoconference) Assistant Principal – Curriculum and Performance (via Teams) Vice Principal Finance &amp; Resources</w:t>
            </w:r>
          </w:p>
          <w:p>
            <w:pPr>
              <w:pStyle w:val="TableParagraph"/>
              <w:ind w:left="399"/>
              <w:rPr>
                <w:sz w:val="22"/>
              </w:rPr>
            </w:pPr>
            <w:r>
              <w:rPr>
                <w:sz w:val="22"/>
              </w:rPr>
              <w:t>Director</w:t>
            </w:r>
            <w:r>
              <w:rPr>
                <w:spacing w:val="-7"/>
                <w:sz w:val="22"/>
              </w:rPr>
              <w:t> </w:t>
            </w:r>
            <w:r>
              <w:rPr>
                <w:sz w:val="22"/>
              </w:rPr>
              <w:t>of</w:t>
            </w:r>
            <w:r>
              <w:rPr>
                <w:spacing w:val="-3"/>
                <w:sz w:val="22"/>
              </w:rPr>
              <w:t> </w:t>
            </w:r>
            <w:r>
              <w:rPr>
                <w:sz w:val="22"/>
              </w:rPr>
              <w:t>Governance</w:t>
            </w:r>
            <w:r>
              <w:rPr>
                <w:spacing w:val="-10"/>
                <w:sz w:val="22"/>
              </w:rPr>
              <w:t> </w:t>
            </w:r>
            <w:r>
              <w:rPr>
                <w:sz w:val="22"/>
              </w:rPr>
              <w:t>&amp;</w:t>
            </w:r>
            <w:r>
              <w:rPr>
                <w:spacing w:val="-5"/>
                <w:sz w:val="22"/>
              </w:rPr>
              <w:t> </w:t>
            </w:r>
            <w:r>
              <w:rPr>
                <w:spacing w:val="-2"/>
                <w:sz w:val="22"/>
              </w:rPr>
              <w:t>Compliance</w:t>
            </w:r>
          </w:p>
          <w:p>
            <w:pPr>
              <w:pStyle w:val="TableParagraph"/>
              <w:ind w:left="399" w:right="399"/>
              <w:rPr>
                <w:sz w:val="22"/>
              </w:rPr>
            </w:pPr>
            <w:r>
              <w:rPr>
                <w:sz w:val="22"/>
              </w:rPr>
              <w:t>Assistant Principal - Quality and Student Experience Teaching,</w:t>
            </w:r>
            <w:r>
              <w:rPr>
                <w:spacing w:val="-6"/>
                <w:sz w:val="22"/>
              </w:rPr>
              <w:t> </w:t>
            </w:r>
            <w:r>
              <w:rPr>
                <w:sz w:val="22"/>
              </w:rPr>
              <w:t>Learning</w:t>
            </w:r>
            <w:r>
              <w:rPr>
                <w:spacing w:val="-5"/>
                <w:sz w:val="22"/>
              </w:rPr>
              <w:t> </w:t>
            </w:r>
            <w:r>
              <w:rPr>
                <w:sz w:val="22"/>
              </w:rPr>
              <w:t>&amp;</w:t>
            </w:r>
            <w:r>
              <w:rPr>
                <w:spacing w:val="-5"/>
                <w:sz w:val="22"/>
              </w:rPr>
              <w:t> </w:t>
            </w:r>
            <w:r>
              <w:rPr>
                <w:sz w:val="22"/>
              </w:rPr>
              <w:t>Digital</w:t>
            </w:r>
            <w:r>
              <w:rPr>
                <w:spacing w:val="-8"/>
                <w:sz w:val="22"/>
              </w:rPr>
              <w:t> </w:t>
            </w:r>
            <w:r>
              <w:rPr>
                <w:sz w:val="22"/>
              </w:rPr>
              <w:t>Innovation</w:t>
            </w:r>
            <w:r>
              <w:rPr>
                <w:spacing w:val="-5"/>
                <w:sz w:val="22"/>
              </w:rPr>
              <w:t> </w:t>
            </w:r>
            <w:r>
              <w:rPr>
                <w:sz w:val="22"/>
              </w:rPr>
              <w:t>Manager</w:t>
            </w:r>
            <w:r>
              <w:rPr>
                <w:spacing w:val="-6"/>
                <w:sz w:val="22"/>
              </w:rPr>
              <w:t> </w:t>
            </w:r>
            <w:r>
              <w:rPr>
                <w:sz w:val="22"/>
              </w:rPr>
              <w:t>(Item</w:t>
            </w:r>
            <w:r>
              <w:rPr>
                <w:spacing w:val="-1"/>
                <w:sz w:val="22"/>
              </w:rPr>
              <w:t> </w:t>
            </w:r>
            <w:r>
              <w:rPr>
                <w:sz w:val="22"/>
              </w:rPr>
              <w:t>6) Director of External Relations</w:t>
            </w:r>
          </w:p>
          <w:p>
            <w:pPr>
              <w:pStyle w:val="TableParagraph"/>
              <w:spacing w:line="252" w:lineRule="exact"/>
              <w:ind w:left="399"/>
              <w:rPr>
                <w:sz w:val="22"/>
              </w:rPr>
            </w:pPr>
            <w:r>
              <w:rPr>
                <w:sz w:val="22"/>
              </w:rPr>
              <w:t>Head</w:t>
            </w:r>
            <w:r>
              <w:rPr>
                <w:spacing w:val="-6"/>
                <w:sz w:val="22"/>
              </w:rPr>
              <w:t> </w:t>
            </w:r>
            <w:r>
              <w:rPr>
                <w:sz w:val="22"/>
              </w:rPr>
              <w:t>of</w:t>
            </w:r>
            <w:r>
              <w:rPr>
                <w:spacing w:val="-1"/>
                <w:sz w:val="22"/>
              </w:rPr>
              <w:t> </w:t>
            </w:r>
            <w:r>
              <w:rPr>
                <w:sz w:val="22"/>
              </w:rPr>
              <w:t>Student</w:t>
            </w:r>
            <w:r>
              <w:rPr>
                <w:spacing w:val="-6"/>
                <w:sz w:val="22"/>
              </w:rPr>
              <w:t> </w:t>
            </w:r>
            <w:r>
              <w:rPr>
                <w:sz w:val="22"/>
              </w:rPr>
              <w:t>Services</w:t>
            </w:r>
            <w:r>
              <w:rPr>
                <w:spacing w:val="-3"/>
                <w:sz w:val="22"/>
              </w:rPr>
              <w:t> </w:t>
            </w:r>
            <w:r>
              <w:rPr>
                <w:sz w:val="22"/>
              </w:rPr>
              <w:t>(from</w:t>
            </w:r>
            <w:r>
              <w:rPr>
                <w:spacing w:val="-5"/>
                <w:sz w:val="22"/>
              </w:rPr>
              <w:t> </w:t>
            </w:r>
            <w:r>
              <w:rPr>
                <w:sz w:val="22"/>
              </w:rPr>
              <w:t>Item</w:t>
            </w:r>
            <w:r>
              <w:rPr>
                <w:spacing w:val="-5"/>
                <w:sz w:val="22"/>
              </w:rPr>
              <w:t> 12)</w:t>
            </w:r>
          </w:p>
          <w:p>
            <w:pPr>
              <w:pStyle w:val="TableParagraph"/>
              <w:ind w:left="399" w:right="399"/>
              <w:rPr>
                <w:sz w:val="22"/>
              </w:rPr>
            </w:pPr>
            <w:r>
              <w:rPr>
                <w:sz w:val="22"/>
              </w:rPr>
              <w:t>Head</w:t>
            </w:r>
            <w:r>
              <w:rPr>
                <w:spacing w:val="-6"/>
                <w:sz w:val="22"/>
              </w:rPr>
              <w:t> </w:t>
            </w:r>
            <w:r>
              <w:rPr>
                <w:sz w:val="22"/>
              </w:rPr>
              <w:t>of</w:t>
            </w:r>
            <w:r>
              <w:rPr>
                <w:spacing w:val="-3"/>
                <w:sz w:val="22"/>
              </w:rPr>
              <w:t> </w:t>
            </w:r>
            <w:r>
              <w:rPr>
                <w:sz w:val="22"/>
              </w:rPr>
              <w:t>Faculty</w:t>
            </w:r>
            <w:r>
              <w:rPr>
                <w:spacing w:val="-8"/>
                <w:sz w:val="22"/>
              </w:rPr>
              <w:t> </w:t>
            </w:r>
            <w:r>
              <w:rPr>
                <w:sz w:val="22"/>
              </w:rPr>
              <w:t>SEND,</w:t>
            </w:r>
            <w:r>
              <w:rPr>
                <w:spacing w:val="-7"/>
                <w:sz w:val="22"/>
              </w:rPr>
              <w:t> </w:t>
            </w:r>
            <w:r>
              <w:rPr>
                <w:sz w:val="22"/>
              </w:rPr>
              <w:t>Foundation</w:t>
            </w:r>
            <w:r>
              <w:rPr>
                <w:spacing w:val="-6"/>
                <w:sz w:val="22"/>
              </w:rPr>
              <w:t> </w:t>
            </w:r>
            <w:r>
              <w:rPr>
                <w:sz w:val="22"/>
              </w:rPr>
              <w:t>&amp;</w:t>
            </w:r>
            <w:r>
              <w:rPr>
                <w:spacing w:val="-6"/>
                <w:sz w:val="22"/>
              </w:rPr>
              <w:t> </w:t>
            </w:r>
            <w:r>
              <w:rPr>
                <w:sz w:val="22"/>
              </w:rPr>
              <w:t>Alternative</w:t>
            </w:r>
            <w:r>
              <w:rPr>
                <w:spacing w:val="-6"/>
                <w:sz w:val="22"/>
              </w:rPr>
              <w:t> </w:t>
            </w:r>
            <w:r>
              <w:rPr>
                <w:sz w:val="22"/>
              </w:rPr>
              <w:t>Provision (from Item 12)</w:t>
            </w:r>
          </w:p>
          <w:p>
            <w:pPr>
              <w:pStyle w:val="TableParagraph"/>
              <w:ind w:left="399"/>
              <w:rPr>
                <w:sz w:val="22"/>
              </w:rPr>
            </w:pPr>
            <w:r>
              <w:rPr>
                <w:sz w:val="22"/>
              </w:rPr>
              <w:t>Head</w:t>
            </w:r>
            <w:r>
              <w:rPr>
                <w:spacing w:val="-4"/>
                <w:sz w:val="22"/>
              </w:rPr>
              <w:t> </w:t>
            </w:r>
            <w:r>
              <w:rPr>
                <w:sz w:val="22"/>
              </w:rPr>
              <w:t>of Faculty,</w:t>
            </w:r>
            <w:r>
              <w:rPr>
                <w:spacing w:val="-5"/>
                <w:sz w:val="22"/>
              </w:rPr>
              <w:t> </w:t>
            </w:r>
            <w:r>
              <w:rPr>
                <w:sz w:val="22"/>
              </w:rPr>
              <w:t>Quality</w:t>
            </w:r>
            <w:r>
              <w:rPr>
                <w:spacing w:val="-5"/>
                <w:sz w:val="22"/>
              </w:rPr>
              <w:t> </w:t>
            </w:r>
            <w:r>
              <w:rPr>
                <w:sz w:val="22"/>
              </w:rPr>
              <w:t>&amp;</w:t>
            </w:r>
            <w:r>
              <w:rPr>
                <w:spacing w:val="-4"/>
                <w:sz w:val="22"/>
              </w:rPr>
              <w:t> </w:t>
            </w:r>
            <w:r>
              <w:rPr>
                <w:sz w:val="22"/>
              </w:rPr>
              <w:t>TLA</w:t>
            </w:r>
            <w:r>
              <w:rPr>
                <w:spacing w:val="-5"/>
                <w:sz w:val="22"/>
              </w:rPr>
              <w:t> </w:t>
            </w:r>
            <w:r>
              <w:rPr>
                <w:sz w:val="22"/>
              </w:rPr>
              <w:t>(from</w:t>
            </w:r>
            <w:r>
              <w:rPr>
                <w:spacing w:val="-2"/>
                <w:sz w:val="22"/>
              </w:rPr>
              <w:t> 11:15)</w:t>
            </w:r>
          </w:p>
        </w:tc>
      </w:tr>
      <w:tr>
        <w:trPr>
          <w:trHeight w:val="548" w:hRule="atLeast"/>
        </w:trPr>
        <w:tc>
          <w:tcPr>
            <w:tcW w:w="1682" w:type="dxa"/>
          </w:tcPr>
          <w:p>
            <w:pPr>
              <w:pStyle w:val="TableParagraph"/>
              <w:spacing w:before="43"/>
              <w:ind w:left="172"/>
              <w:rPr>
                <w:b/>
                <w:sz w:val="22"/>
              </w:rPr>
            </w:pPr>
            <w:r>
              <w:rPr>
                <w:b/>
                <w:spacing w:val="-4"/>
                <w:sz w:val="22"/>
              </w:rPr>
              <w:t>Item</w:t>
            </w:r>
          </w:p>
        </w:tc>
        <w:tc>
          <w:tcPr>
            <w:tcW w:w="2081" w:type="dxa"/>
          </w:tcPr>
          <w:p>
            <w:pPr>
              <w:pStyle w:val="TableParagraph"/>
              <w:rPr>
                <w:rFonts w:ascii="Times New Roman"/>
                <w:sz w:val="22"/>
              </w:rPr>
            </w:pPr>
          </w:p>
        </w:tc>
        <w:tc>
          <w:tcPr>
            <w:tcW w:w="6832" w:type="dxa"/>
          </w:tcPr>
          <w:p>
            <w:pPr>
              <w:pStyle w:val="TableParagraph"/>
              <w:spacing w:line="252" w:lineRule="exact" w:before="24"/>
              <w:ind w:left="5560" w:right="45" w:firstLine="172"/>
              <w:rPr>
                <w:b/>
                <w:sz w:val="22"/>
              </w:rPr>
            </w:pPr>
            <w:r>
              <w:rPr>
                <w:b/>
                <w:spacing w:val="-2"/>
                <w:sz w:val="22"/>
              </w:rPr>
              <w:t>Action/ </w:t>
            </w:r>
            <w:r>
              <w:rPr>
                <w:b/>
                <w:sz w:val="22"/>
              </w:rPr>
              <w:t>Report</w:t>
            </w:r>
            <w:r>
              <w:rPr>
                <w:b/>
                <w:spacing w:val="-16"/>
                <w:sz w:val="22"/>
              </w:rPr>
              <w:t> </w:t>
            </w:r>
            <w:r>
              <w:rPr>
                <w:b/>
                <w:sz w:val="22"/>
              </w:rPr>
              <w:t>Item</w:t>
            </w:r>
          </w:p>
        </w:tc>
      </w:tr>
    </w:tbl>
    <w:p>
      <w:pPr>
        <w:pStyle w:val="BodyText"/>
        <w:spacing w:after="1"/>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318" w:hRule="atLeast"/>
        </w:trPr>
        <w:tc>
          <w:tcPr>
            <w:tcW w:w="10494" w:type="dxa"/>
            <w:gridSpan w:val="3"/>
            <w:shd w:val="clear" w:color="auto" w:fill="D0CECE"/>
          </w:tcPr>
          <w:p>
            <w:pPr>
              <w:pStyle w:val="TableParagraph"/>
              <w:spacing w:before="33"/>
              <w:ind w:left="107"/>
              <w:rPr>
                <w:b/>
                <w:sz w:val="22"/>
              </w:rPr>
            </w:pPr>
            <w:r>
              <w:rPr>
                <w:b/>
                <w:sz w:val="22"/>
              </w:rPr>
              <w:t>PRELIMINARY</w:t>
            </w:r>
            <w:r>
              <w:rPr>
                <w:b/>
                <w:spacing w:val="-12"/>
                <w:sz w:val="22"/>
              </w:rPr>
              <w:t> </w:t>
            </w:r>
            <w:r>
              <w:rPr>
                <w:b/>
                <w:spacing w:val="-4"/>
                <w:sz w:val="22"/>
              </w:rPr>
              <w:t>ITEMS</w:t>
            </w:r>
          </w:p>
        </w:tc>
      </w:tr>
      <w:tr>
        <w:trPr>
          <w:trHeight w:val="343" w:hRule="atLeast"/>
        </w:trPr>
        <w:tc>
          <w:tcPr>
            <w:tcW w:w="596" w:type="dxa"/>
            <w:tcBorders>
              <w:bottom w:val="nil"/>
            </w:tcBorders>
          </w:tcPr>
          <w:p>
            <w:pPr>
              <w:pStyle w:val="TableParagraph"/>
              <w:ind w:left="107"/>
              <w:rPr>
                <w:b/>
                <w:sz w:val="22"/>
              </w:rPr>
            </w:pPr>
            <w:r>
              <w:rPr>
                <w:b/>
                <w:w w:val="100"/>
                <w:sz w:val="22"/>
              </w:rPr>
              <w:t>1</w:t>
            </w:r>
          </w:p>
        </w:tc>
        <w:tc>
          <w:tcPr>
            <w:tcW w:w="9019" w:type="dxa"/>
            <w:vMerge w:val="restart"/>
          </w:tcPr>
          <w:p>
            <w:pPr>
              <w:pStyle w:val="TableParagraph"/>
              <w:ind w:left="105"/>
              <w:rPr>
                <w:b/>
                <w:sz w:val="22"/>
              </w:rPr>
            </w:pPr>
            <w:r>
              <w:rPr>
                <w:b/>
                <w:sz w:val="22"/>
              </w:rPr>
              <w:t>APPOINTMENT</w:t>
            </w:r>
            <w:r>
              <w:rPr>
                <w:b/>
                <w:spacing w:val="-11"/>
                <w:sz w:val="22"/>
              </w:rPr>
              <w:t> </w:t>
            </w:r>
            <w:r>
              <w:rPr>
                <w:b/>
                <w:sz w:val="22"/>
              </w:rPr>
              <w:t>OF</w:t>
            </w:r>
            <w:r>
              <w:rPr>
                <w:b/>
                <w:spacing w:val="-6"/>
                <w:sz w:val="22"/>
              </w:rPr>
              <w:t> </w:t>
            </w:r>
            <w:r>
              <w:rPr>
                <w:b/>
                <w:sz w:val="22"/>
              </w:rPr>
              <w:t>CHAIR,</w:t>
            </w:r>
            <w:r>
              <w:rPr>
                <w:b/>
                <w:spacing w:val="-3"/>
                <w:sz w:val="22"/>
              </w:rPr>
              <w:t> </w:t>
            </w:r>
            <w:r>
              <w:rPr>
                <w:b/>
                <w:sz w:val="22"/>
              </w:rPr>
              <w:t>WELCOME</w:t>
            </w:r>
            <w:r>
              <w:rPr>
                <w:b/>
                <w:spacing w:val="-4"/>
                <w:sz w:val="22"/>
              </w:rPr>
              <w:t> </w:t>
            </w:r>
            <w:r>
              <w:rPr>
                <w:b/>
                <w:sz w:val="22"/>
              </w:rPr>
              <w:t>AND</w:t>
            </w:r>
            <w:r>
              <w:rPr>
                <w:b/>
                <w:spacing w:val="-6"/>
                <w:sz w:val="22"/>
              </w:rPr>
              <w:t> </w:t>
            </w:r>
            <w:r>
              <w:rPr>
                <w:b/>
                <w:spacing w:val="-2"/>
                <w:sz w:val="22"/>
              </w:rPr>
              <w:t>INTRODUCTIONS</w:t>
            </w:r>
          </w:p>
          <w:p>
            <w:pPr>
              <w:pStyle w:val="TableParagraph"/>
              <w:spacing w:before="1"/>
              <w:rPr>
                <w:sz w:val="20"/>
              </w:rPr>
            </w:pPr>
          </w:p>
          <w:p>
            <w:pPr>
              <w:pStyle w:val="TableParagraph"/>
              <w:ind w:left="105" w:right="231"/>
              <w:jc w:val="both"/>
              <w:rPr>
                <w:sz w:val="22"/>
              </w:rPr>
            </w:pPr>
            <w:r>
              <w:rPr>
                <w:sz w:val="22"/>
              </w:rPr>
              <w:t>As</w:t>
            </w:r>
            <w:r>
              <w:rPr>
                <w:spacing w:val="-1"/>
                <w:sz w:val="22"/>
              </w:rPr>
              <w:t> </w:t>
            </w:r>
            <w:r>
              <w:rPr>
                <w:sz w:val="22"/>
              </w:rPr>
              <w:t>Dr</w:t>
            </w:r>
            <w:r>
              <w:rPr>
                <w:spacing w:val="-1"/>
                <w:sz w:val="22"/>
              </w:rPr>
              <w:t> </w:t>
            </w:r>
            <w:r>
              <w:rPr>
                <w:sz w:val="22"/>
              </w:rPr>
              <w:t>A</w:t>
            </w:r>
            <w:r>
              <w:rPr>
                <w:spacing w:val="-9"/>
                <w:sz w:val="22"/>
              </w:rPr>
              <w:t> </w:t>
            </w:r>
            <w:r>
              <w:rPr>
                <w:sz w:val="22"/>
              </w:rPr>
              <w:t>Williams,</w:t>
            </w:r>
            <w:r>
              <w:rPr>
                <w:spacing w:val="-3"/>
                <w:sz w:val="22"/>
              </w:rPr>
              <w:t> </w:t>
            </w:r>
            <w:r>
              <w:rPr>
                <w:sz w:val="22"/>
              </w:rPr>
              <w:t>who</w:t>
            </w:r>
            <w:r>
              <w:rPr>
                <w:spacing w:val="-2"/>
                <w:sz w:val="22"/>
              </w:rPr>
              <w:t> </w:t>
            </w:r>
            <w:r>
              <w:rPr>
                <w:sz w:val="22"/>
              </w:rPr>
              <w:t>had</w:t>
            </w:r>
            <w:r>
              <w:rPr>
                <w:spacing w:val="-2"/>
                <w:sz w:val="22"/>
              </w:rPr>
              <w:t> </w:t>
            </w:r>
            <w:r>
              <w:rPr>
                <w:sz w:val="22"/>
              </w:rPr>
              <w:t>served</w:t>
            </w:r>
            <w:r>
              <w:rPr>
                <w:spacing w:val="-1"/>
                <w:sz w:val="22"/>
              </w:rPr>
              <w:t> </w:t>
            </w:r>
            <w:r>
              <w:rPr>
                <w:sz w:val="22"/>
              </w:rPr>
              <w:t>on</w:t>
            </w:r>
            <w:r>
              <w:rPr>
                <w:spacing w:val="-4"/>
                <w:sz w:val="22"/>
              </w:rPr>
              <w:t> </w:t>
            </w:r>
            <w:r>
              <w:rPr>
                <w:sz w:val="22"/>
              </w:rPr>
              <w:t>the</w:t>
            </w:r>
            <w:r>
              <w:rPr>
                <w:spacing w:val="-4"/>
                <w:sz w:val="22"/>
              </w:rPr>
              <w:t> </w:t>
            </w:r>
            <w:r>
              <w:rPr>
                <w:sz w:val="22"/>
              </w:rPr>
              <w:t>Committee</w:t>
            </w:r>
            <w:r>
              <w:rPr>
                <w:spacing w:val="-4"/>
                <w:sz w:val="22"/>
              </w:rPr>
              <w:t> </w:t>
            </w:r>
            <w:r>
              <w:rPr>
                <w:sz w:val="22"/>
              </w:rPr>
              <w:t>since</w:t>
            </w:r>
            <w:r>
              <w:rPr>
                <w:spacing w:val="-2"/>
                <w:sz w:val="22"/>
              </w:rPr>
              <w:t> </w:t>
            </w:r>
            <w:r>
              <w:rPr>
                <w:sz w:val="22"/>
              </w:rPr>
              <w:t>2016</w:t>
            </w:r>
            <w:r>
              <w:rPr>
                <w:spacing w:val="-4"/>
                <w:sz w:val="22"/>
              </w:rPr>
              <w:t> </w:t>
            </w:r>
            <w:r>
              <w:rPr>
                <w:sz w:val="22"/>
              </w:rPr>
              <w:t>and</w:t>
            </w:r>
            <w:r>
              <w:rPr>
                <w:spacing w:val="-2"/>
                <w:sz w:val="22"/>
              </w:rPr>
              <w:t> </w:t>
            </w:r>
            <w:r>
              <w:rPr>
                <w:sz w:val="22"/>
              </w:rPr>
              <w:t>as</w:t>
            </w:r>
            <w:r>
              <w:rPr>
                <w:spacing w:val="-2"/>
                <w:sz w:val="22"/>
              </w:rPr>
              <w:t> </w:t>
            </w:r>
            <w:r>
              <w:rPr>
                <w:sz w:val="22"/>
              </w:rPr>
              <w:t>Committee</w:t>
            </w:r>
            <w:r>
              <w:rPr>
                <w:spacing w:val="-4"/>
                <w:sz w:val="22"/>
              </w:rPr>
              <w:t> </w:t>
            </w:r>
            <w:r>
              <w:rPr>
                <w:sz w:val="22"/>
              </w:rPr>
              <w:t>Chair since 2020, planned to</w:t>
            </w:r>
            <w:r>
              <w:rPr>
                <w:spacing w:val="-1"/>
                <w:sz w:val="22"/>
              </w:rPr>
              <w:t> </w:t>
            </w:r>
            <w:r>
              <w:rPr>
                <w:sz w:val="22"/>
              </w:rPr>
              <w:t>retire</w:t>
            </w:r>
            <w:r>
              <w:rPr>
                <w:spacing w:val="-1"/>
                <w:sz w:val="22"/>
              </w:rPr>
              <w:t> </w:t>
            </w:r>
            <w:r>
              <w:rPr>
                <w:sz w:val="22"/>
              </w:rPr>
              <w:t>from the Corporation in 2024, the</w:t>
            </w:r>
            <w:r>
              <w:rPr>
                <w:spacing w:val="-1"/>
                <w:sz w:val="22"/>
              </w:rPr>
              <w:t> </w:t>
            </w:r>
            <w:r>
              <w:rPr>
                <w:sz w:val="22"/>
              </w:rPr>
              <w:t>Committee would need to identify a successor Chair.</w:t>
            </w:r>
          </w:p>
          <w:p>
            <w:pPr>
              <w:pStyle w:val="TableParagraph"/>
              <w:spacing w:before="11"/>
              <w:rPr>
                <w:sz w:val="21"/>
              </w:rPr>
            </w:pPr>
          </w:p>
          <w:p>
            <w:pPr>
              <w:pStyle w:val="TableParagraph"/>
              <w:ind w:left="105"/>
              <w:rPr>
                <w:b/>
                <w:sz w:val="22"/>
              </w:rPr>
            </w:pPr>
            <w:r>
              <w:rPr>
                <w:b/>
                <w:spacing w:val="-2"/>
                <w:sz w:val="22"/>
                <w:u w:val="single"/>
              </w:rPr>
              <w:t>RESOLVED:</w:t>
            </w:r>
          </w:p>
          <w:p>
            <w:pPr>
              <w:pStyle w:val="TableParagraph"/>
              <w:spacing w:before="11"/>
              <w:rPr>
                <w:sz w:val="19"/>
              </w:rPr>
            </w:pPr>
          </w:p>
          <w:p>
            <w:pPr>
              <w:pStyle w:val="TableParagraph"/>
              <w:ind w:left="184"/>
              <w:rPr>
                <w:b/>
                <w:sz w:val="22"/>
              </w:rPr>
            </w:pPr>
            <w:r>
              <w:rPr>
                <w:b/>
                <w:sz w:val="22"/>
              </w:rPr>
              <w:t>(i)</w:t>
            </w:r>
            <w:r>
              <w:rPr>
                <w:b/>
                <w:spacing w:val="77"/>
                <w:sz w:val="22"/>
              </w:rPr>
              <w:t> </w:t>
            </w:r>
            <w:r>
              <w:rPr>
                <w:b/>
                <w:sz w:val="22"/>
              </w:rPr>
              <w:t>To</w:t>
            </w:r>
            <w:r>
              <w:rPr>
                <w:b/>
                <w:spacing w:val="-3"/>
                <w:sz w:val="22"/>
              </w:rPr>
              <w:t> </w:t>
            </w:r>
            <w:r>
              <w:rPr>
                <w:b/>
                <w:sz w:val="22"/>
              </w:rPr>
              <w:t>re-appoint</w:t>
            </w:r>
            <w:r>
              <w:rPr>
                <w:b/>
                <w:spacing w:val="-3"/>
                <w:sz w:val="22"/>
              </w:rPr>
              <w:t> </w:t>
            </w:r>
            <w:r>
              <w:rPr>
                <w:b/>
                <w:sz w:val="22"/>
              </w:rPr>
              <w:t>Dr</w:t>
            </w:r>
            <w:r>
              <w:rPr>
                <w:b/>
                <w:spacing w:val="-2"/>
                <w:sz w:val="22"/>
              </w:rPr>
              <w:t> </w:t>
            </w:r>
            <w:r>
              <w:rPr>
                <w:b/>
                <w:sz w:val="22"/>
              </w:rPr>
              <w:t>A</w:t>
            </w:r>
            <w:r>
              <w:rPr>
                <w:b/>
                <w:spacing w:val="-10"/>
                <w:sz w:val="22"/>
              </w:rPr>
              <w:t> </w:t>
            </w:r>
            <w:r>
              <w:rPr>
                <w:b/>
                <w:sz w:val="22"/>
              </w:rPr>
              <w:t>Williams</w:t>
            </w:r>
            <w:r>
              <w:rPr>
                <w:b/>
                <w:spacing w:val="-3"/>
                <w:sz w:val="22"/>
              </w:rPr>
              <w:t> </w:t>
            </w:r>
            <w:r>
              <w:rPr>
                <w:b/>
                <w:sz w:val="22"/>
              </w:rPr>
              <w:t>as</w:t>
            </w:r>
            <w:r>
              <w:rPr>
                <w:b/>
                <w:spacing w:val="-4"/>
                <w:sz w:val="22"/>
              </w:rPr>
              <w:t> </w:t>
            </w:r>
            <w:r>
              <w:rPr>
                <w:b/>
                <w:sz w:val="22"/>
              </w:rPr>
              <w:t>Committee</w:t>
            </w:r>
            <w:r>
              <w:rPr>
                <w:b/>
                <w:spacing w:val="-3"/>
                <w:sz w:val="22"/>
              </w:rPr>
              <w:t> </w:t>
            </w:r>
            <w:r>
              <w:rPr>
                <w:b/>
                <w:sz w:val="22"/>
              </w:rPr>
              <w:t>Chair</w:t>
            </w:r>
            <w:r>
              <w:rPr>
                <w:b/>
                <w:spacing w:val="-1"/>
                <w:sz w:val="22"/>
              </w:rPr>
              <w:t> </w:t>
            </w:r>
            <w:r>
              <w:rPr>
                <w:b/>
                <w:sz w:val="22"/>
              </w:rPr>
              <w:t>for</w:t>
            </w:r>
            <w:r>
              <w:rPr>
                <w:b/>
                <w:spacing w:val="-4"/>
                <w:sz w:val="22"/>
              </w:rPr>
              <w:t> </w:t>
            </w:r>
            <w:r>
              <w:rPr>
                <w:b/>
                <w:sz w:val="22"/>
              </w:rPr>
              <w:t>this</w:t>
            </w:r>
            <w:r>
              <w:rPr>
                <w:b/>
                <w:spacing w:val="-5"/>
                <w:sz w:val="22"/>
              </w:rPr>
              <w:t> </w:t>
            </w:r>
            <w:r>
              <w:rPr>
                <w:b/>
                <w:sz w:val="22"/>
              </w:rPr>
              <w:t>meeting</w:t>
            </w:r>
            <w:r>
              <w:rPr>
                <w:b/>
                <w:spacing w:val="-1"/>
                <w:sz w:val="22"/>
              </w:rPr>
              <w:t> </w:t>
            </w:r>
            <w:r>
              <w:rPr>
                <w:b/>
                <w:spacing w:val="-2"/>
                <w:sz w:val="22"/>
              </w:rPr>
              <w:t>only.</w:t>
            </w:r>
          </w:p>
          <w:p>
            <w:pPr>
              <w:pStyle w:val="TableParagraph"/>
              <w:spacing w:before="208"/>
              <w:ind w:left="105"/>
              <w:jc w:val="both"/>
              <w:rPr>
                <w:sz w:val="22"/>
              </w:rPr>
            </w:pPr>
            <w:r>
              <w:rPr>
                <w:sz w:val="22"/>
              </w:rPr>
              <w:t>The</w:t>
            </w:r>
            <w:r>
              <w:rPr>
                <w:spacing w:val="-10"/>
                <w:sz w:val="22"/>
              </w:rPr>
              <w:t> </w:t>
            </w:r>
            <w:r>
              <w:rPr>
                <w:sz w:val="22"/>
              </w:rPr>
              <w:t>Chair</w:t>
            </w:r>
            <w:r>
              <w:rPr>
                <w:spacing w:val="-4"/>
                <w:sz w:val="22"/>
              </w:rPr>
              <w:t> </w:t>
            </w:r>
            <w:r>
              <w:rPr>
                <w:sz w:val="22"/>
              </w:rPr>
              <w:t>welcomed</w:t>
            </w:r>
            <w:r>
              <w:rPr>
                <w:spacing w:val="-5"/>
                <w:sz w:val="22"/>
              </w:rPr>
              <w:t> </w:t>
            </w:r>
            <w:r>
              <w:rPr>
                <w:sz w:val="22"/>
              </w:rPr>
              <w:t>everyone</w:t>
            </w:r>
            <w:r>
              <w:rPr>
                <w:spacing w:val="-5"/>
                <w:sz w:val="22"/>
              </w:rPr>
              <w:t> </w:t>
            </w:r>
            <w:r>
              <w:rPr>
                <w:sz w:val="22"/>
              </w:rPr>
              <w:t>to</w:t>
            </w:r>
            <w:r>
              <w:rPr>
                <w:spacing w:val="-7"/>
                <w:sz w:val="22"/>
              </w:rPr>
              <w:t> </w:t>
            </w:r>
            <w:r>
              <w:rPr>
                <w:sz w:val="22"/>
              </w:rPr>
              <w:t>the</w:t>
            </w:r>
            <w:r>
              <w:rPr>
                <w:spacing w:val="-7"/>
                <w:sz w:val="22"/>
              </w:rPr>
              <w:t> </w:t>
            </w:r>
            <w:r>
              <w:rPr>
                <w:sz w:val="22"/>
              </w:rPr>
              <w:t>meeting.</w:t>
            </w:r>
            <w:r>
              <w:rPr>
                <w:spacing w:val="-4"/>
                <w:sz w:val="22"/>
              </w:rPr>
              <w:t> </w:t>
            </w:r>
            <w:r>
              <w:rPr>
                <w:sz w:val="22"/>
              </w:rPr>
              <w:t>No</w:t>
            </w:r>
            <w:r>
              <w:rPr>
                <w:spacing w:val="-7"/>
                <w:sz w:val="22"/>
              </w:rPr>
              <w:t> </w:t>
            </w:r>
            <w:r>
              <w:rPr>
                <w:sz w:val="22"/>
              </w:rPr>
              <w:t>introductions</w:t>
            </w:r>
            <w:r>
              <w:rPr>
                <w:spacing w:val="-5"/>
                <w:sz w:val="22"/>
              </w:rPr>
              <w:t> </w:t>
            </w:r>
            <w:r>
              <w:rPr>
                <w:sz w:val="22"/>
              </w:rPr>
              <w:t>were</w:t>
            </w:r>
            <w:r>
              <w:rPr>
                <w:spacing w:val="-4"/>
                <w:sz w:val="22"/>
              </w:rPr>
              <w:t> </w:t>
            </w:r>
            <w:r>
              <w:rPr>
                <w:spacing w:val="-2"/>
                <w:sz w:val="22"/>
              </w:rPr>
              <w:t>necessary.</w:t>
            </w:r>
          </w:p>
        </w:tc>
        <w:tc>
          <w:tcPr>
            <w:tcW w:w="879" w:type="dxa"/>
            <w:vMerge w:val="restart"/>
          </w:tcPr>
          <w:p>
            <w:pPr>
              <w:pStyle w:val="TableParagraph"/>
              <w:rPr>
                <w:rFonts w:ascii="Times New Roman"/>
                <w:sz w:val="22"/>
              </w:rPr>
            </w:pPr>
          </w:p>
        </w:tc>
      </w:tr>
      <w:tr>
        <w:trPr>
          <w:trHeight w:val="737" w:hRule="atLeast"/>
        </w:trPr>
        <w:tc>
          <w:tcPr>
            <w:tcW w:w="596" w:type="dxa"/>
            <w:tcBorders>
              <w:top w:val="nil"/>
              <w:bottom w:val="nil"/>
            </w:tcBorders>
          </w:tcPr>
          <w:p>
            <w:pPr>
              <w:pStyle w:val="TableParagraph"/>
              <w:spacing w:before="83"/>
              <w:ind w:left="107"/>
              <w:rPr>
                <w:sz w:val="22"/>
              </w:rPr>
            </w:pPr>
            <w:r>
              <w:rPr>
                <w:w w:val="100"/>
                <w:sz w:val="22"/>
              </w:rPr>
              <w:t>i</w:t>
            </w:r>
          </w:p>
        </w:tc>
        <w:tc>
          <w:tcPr>
            <w:tcW w:w="9019" w:type="dxa"/>
            <w:vMerge/>
            <w:tcBorders>
              <w:top w:val="nil"/>
            </w:tcBorders>
          </w:tcPr>
          <w:p>
            <w:pPr>
              <w:rPr>
                <w:sz w:val="2"/>
                <w:szCs w:val="2"/>
              </w:rPr>
            </w:pPr>
          </w:p>
        </w:tc>
        <w:tc>
          <w:tcPr>
            <w:tcW w:w="879" w:type="dxa"/>
            <w:vMerge/>
            <w:tcBorders>
              <w:top w:val="nil"/>
            </w:tcBorders>
          </w:tcPr>
          <w:p>
            <w:pPr>
              <w:rPr>
                <w:sz w:val="2"/>
                <w:szCs w:val="2"/>
              </w:rPr>
            </w:pPr>
          </w:p>
        </w:tc>
      </w:tr>
      <w:tr>
        <w:trPr>
          <w:trHeight w:val="990" w:hRule="atLeast"/>
        </w:trPr>
        <w:tc>
          <w:tcPr>
            <w:tcW w:w="596" w:type="dxa"/>
            <w:tcBorders>
              <w:top w:val="nil"/>
              <w:bottom w:val="nil"/>
            </w:tcBorders>
          </w:tcPr>
          <w:p>
            <w:pPr>
              <w:pStyle w:val="TableParagraph"/>
              <w:spacing w:before="3"/>
              <w:rPr>
                <w:sz w:val="34"/>
              </w:rPr>
            </w:pPr>
          </w:p>
          <w:p>
            <w:pPr>
              <w:pStyle w:val="TableParagraph"/>
              <w:ind w:left="107"/>
              <w:rPr>
                <w:sz w:val="22"/>
              </w:rPr>
            </w:pPr>
            <w:r>
              <w:rPr>
                <w:spacing w:val="-5"/>
                <w:sz w:val="22"/>
              </w:rPr>
              <w:t>ii</w:t>
            </w:r>
          </w:p>
        </w:tc>
        <w:tc>
          <w:tcPr>
            <w:tcW w:w="9019" w:type="dxa"/>
            <w:vMerge/>
            <w:tcBorders>
              <w:top w:val="nil"/>
            </w:tcBorders>
          </w:tcPr>
          <w:p>
            <w:pPr>
              <w:rPr>
                <w:sz w:val="2"/>
                <w:szCs w:val="2"/>
              </w:rPr>
            </w:pPr>
          </w:p>
        </w:tc>
        <w:tc>
          <w:tcPr>
            <w:tcW w:w="879" w:type="dxa"/>
            <w:vMerge/>
            <w:tcBorders>
              <w:top w:val="nil"/>
            </w:tcBorders>
          </w:tcPr>
          <w:p>
            <w:pPr>
              <w:rPr>
                <w:sz w:val="2"/>
                <w:szCs w:val="2"/>
              </w:rPr>
            </w:pPr>
          </w:p>
        </w:tc>
      </w:tr>
      <w:tr>
        <w:trPr>
          <w:trHeight w:val="842" w:hRule="atLeast"/>
        </w:trPr>
        <w:tc>
          <w:tcPr>
            <w:tcW w:w="596" w:type="dxa"/>
            <w:tcBorders>
              <w:top w:val="nil"/>
            </w:tcBorders>
          </w:tcPr>
          <w:p>
            <w:pPr>
              <w:pStyle w:val="TableParagraph"/>
              <w:spacing w:before="3"/>
              <w:rPr>
                <w:sz w:val="29"/>
              </w:rPr>
            </w:pPr>
          </w:p>
          <w:p>
            <w:pPr>
              <w:pStyle w:val="TableParagraph"/>
              <w:ind w:left="107"/>
              <w:rPr>
                <w:sz w:val="22"/>
              </w:rPr>
            </w:pPr>
            <w:r>
              <w:rPr>
                <w:spacing w:val="-5"/>
                <w:sz w:val="22"/>
              </w:rPr>
              <w:t>iii</w:t>
            </w:r>
          </w:p>
        </w:tc>
        <w:tc>
          <w:tcPr>
            <w:tcW w:w="9019" w:type="dxa"/>
            <w:vMerge/>
            <w:tcBorders>
              <w:top w:val="nil"/>
            </w:tcBorders>
          </w:tcPr>
          <w:p>
            <w:pPr>
              <w:rPr>
                <w:sz w:val="2"/>
                <w:szCs w:val="2"/>
              </w:rPr>
            </w:pPr>
          </w:p>
        </w:tc>
        <w:tc>
          <w:tcPr>
            <w:tcW w:w="879" w:type="dxa"/>
            <w:vMerge/>
            <w:tcBorders>
              <w:top w:val="nil"/>
            </w:tcBorders>
          </w:tcPr>
          <w:p>
            <w:pPr>
              <w:rPr>
                <w:sz w:val="2"/>
                <w:szCs w:val="2"/>
              </w:rPr>
            </w:pPr>
          </w:p>
        </w:tc>
      </w:tr>
      <w:tr>
        <w:trPr>
          <w:trHeight w:val="1012" w:hRule="atLeast"/>
        </w:trPr>
        <w:tc>
          <w:tcPr>
            <w:tcW w:w="596" w:type="dxa"/>
          </w:tcPr>
          <w:p>
            <w:pPr>
              <w:pStyle w:val="TableParagraph"/>
              <w:ind w:left="107"/>
              <w:rPr>
                <w:b/>
                <w:sz w:val="22"/>
              </w:rPr>
            </w:pPr>
            <w:r>
              <w:rPr>
                <w:b/>
                <w:w w:val="100"/>
                <w:sz w:val="22"/>
              </w:rPr>
              <w:t>2</w:t>
            </w:r>
          </w:p>
          <w:p>
            <w:pPr>
              <w:pStyle w:val="TableParagraph"/>
              <w:spacing w:before="183"/>
              <w:ind w:left="107"/>
              <w:rPr>
                <w:sz w:val="22"/>
              </w:rPr>
            </w:pPr>
            <w:r>
              <w:rPr>
                <w:w w:val="100"/>
                <w:sz w:val="22"/>
              </w:rPr>
              <w:t>i</w:t>
            </w:r>
          </w:p>
        </w:tc>
        <w:tc>
          <w:tcPr>
            <w:tcW w:w="9019" w:type="dxa"/>
          </w:tcPr>
          <w:p>
            <w:pPr>
              <w:pStyle w:val="TableParagraph"/>
              <w:ind w:left="105"/>
              <w:rPr>
                <w:b/>
                <w:sz w:val="22"/>
              </w:rPr>
            </w:pPr>
            <w:r>
              <w:rPr>
                <w:b/>
                <w:sz w:val="22"/>
              </w:rPr>
              <w:t>NOTICE</w:t>
            </w:r>
            <w:r>
              <w:rPr>
                <w:b/>
                <w:spacing w:val="-6"/>
                <w:sz w:val="22"/>
              </w:rPr>
              <w:t> </w:t>
            </w:r>
            <w:r>
              <w:rPr>
                <w:b/>
                <w:sz w:val="22"/>
              </w:rPr>
              <w:t>AND</w:t>
            </w:r>
            <w:r>
              <w:rPr>
                <w:b/>
                <w:spacing w:val="-7"/>
                <w:sz w:val="22"/>
              </w:rPr>
              <w:t> </w:t>
            </w:r>
            <w:r>
              <w:rPr>
                <w:b/>
                <w:spacing w:val="-2"/>
                <w:sz w:val="22"/>
              </w:rPr>
              <w:t>QUORUM</w:t>
            </w:r>
          </w:p>
          <w:p>
            <w:pPr>
              <w:pStyle w:val="TableParagraph"/>
              <w:spacing w:before="10"/>
              <w:rPr>
                <w:sz w:val="19"/>
              </w:rPr>
            </w:pPr>
          </w:p>
          <w:p>
            <w:pPr>
              <w:pStyle w:val="TableParagraph"/>
              <w:ind w:left="105"/>
              <w:rPr>
                <w:sz w:val="22"/>
              </w:rPr>
            </w:pPr>
            <w:r>
              <w:rPr>
                <w:sz w:val="22"/>
              </w:rPr>
              <w:t>Due</w:t>
            </w:r>
            <w:r>
              <w:rPr>
                <w:spacing w:val="-6"/>
                <w:sz w:val="22"/>
              </w:rPr>
              <w:t> </w:t>
            </w:r>
            <w:r>
              <w:rPr>
                <w:sz w:val="22"/>
              </w:rPr>
              <w:t>notice</w:t>
            </w:r>
            <w:r>
              <w:rPr>
                <w:spacing w:val="-4"/>
                <w:sz w:val="22"/>
              </w:rPr>
              <w:t> </w:t>
            </w:r>
            <w:r>
              <w:rPr>
                <w:sz w:val="22"/>
              </w:rPr>
              <w:t>of</w:t>
            </w:r>
            <w:r>
              <w:rPr>
                <w:spacing w:val="-5"/>
                <w:sz w:val="22"/>
              </w:rPr>
              <w:t> </w:t>
            </w:r>
            <w:r>
              <w:rPr>
                <w:sz w:val="22"/>
              </w:rPr>
              <w:t>the</w:t>
            </w:r>
            <w:r>
              <w:rPr>
                <w:spacing w:val="-5"/>
                <w:sz w:val="22"/>
              </w:rPr>
              <w:t> </w:t>
            </w:r>
            <w:r>
              <w:rPr>
                <w:sz w:val="22"/>
              </w:rPr>
              <w:t>meeting</w:t>
            </w:r>
            <w:r>
              <w:rPr>
                <w:spacing w:val="-4"/>
                <w:sz w:val="22"/>
              </w:rPr>
              <w:t> </w:t>
            </w:r>
            <w:r>
              <w:rPr>
                <w:sz w:val="22"/>
              </w:rPr>
              <w:t>had</w:t>
            </w:r>
            <w:r>
              <w:rPr>
                <w:spacing w:val="-4"/>
                <w:sz w:val="22"/>
              </w:rPr>
              <w:t> </w:t>
            </w:r>
            <w:r>
              <w:rPr>
                <w:sz w:val="22"/>
              </w:rPr>
              <w:t>been</w:t>
            </w:r>
            <w:r>
              <w:rPr>
                <w:spacing w:val="-8"/>
                <w:sz w:val="22"/>
              </w:rPr>
              <w:t> </w:t>
            </w:r>
            <w:r>
              <w:rPr>
                <w:sz w:val="22"/>
              </w:rPr>
              <w:t>given</w:t>
            </w:r>
            <w:r>
              <w:rPr>
                <w:spacing w:val="-2"/>
                <w:sz w:val="22"/>
              </w:rPr>
              <w:t> </w:t>
            </w:r>
            <w:r>
              <w:rPr>
                <w:sz w:val="22"/>
              </w:rPr>
              <w:t>and</w:t>
            </w:r>
            <w:r>
              <w:rPr>
                <w:spacing w:val="-4"/>
                <w:sz w:val="22"/>
              </w:rPr>
              <w:t> </w:t>
            </w:r>
            <w:r>
              <w:rPr>
                <w:sz w:val="22"/>
              </w:rPr>
              <w:t>the</w:t>
            </w:r>
            <w:r>
              <w:rPr>
                <w:spacing w:val="-4"/>
                <w:sz w:val="22"/>
              </w:rPr>
              <w:t> </w:t>
            </w:r>
            <w:r>
              <w:rPr>
                <w:sz w:val="22"/>
              </w:rPr>
              <w:t>meeting</w:t>
            </w:r>
            <w:r>
              <w:rPr>
                <w:spacing w:val="-3"/>
                <w:sz w:val="22"/>
              </w:rPr>
              <w:t> </w:t>
            </w:r>
            <w:r>
              <w:rPr>
                <w:sz w:val="22"/>
              </w:rPr>
              <w:t>was</w:t>
            </w:r>
            <w:r>
              <w:rPr>
                <w:spacing w:val="-3"/>
                <w:sz w:val="22"/>
              </w:rPr>
              <w:t> </w:t>
            </w:r>
            <w:r>
              <w:rPr>
                <w:spacing w:val="-2"/>
                <w:sz w:val="22"/>
              </w:rPr>
              <w:t>quorate.</w:t>
            </w:r>
          </w:p>
        </w:tc>
        <w:tc>
          <w:tcPr>
            <w:tcW w:w="879" w:type="dxa"/>
          </w:tcPr>
          <w:p>
            <w:pPr>
              <w:pStyle w:val="TableParagraph"/>
              <w:rPr>
                <w:rFonts w:ascii="Times New Roman"/>
                <w:sz w:val="22"/>
              </w:rPr>
            </w:pPr>
          </w:p>
        </w:tc>
      </w:tr>
      <w:tr>
        <w:trPr>
          <w:trHeight w:val="1956" w:hRule="atLeast"/>
        </w:trPr>
        <w:tc>
          <w:tcPr>
            <w:tcW w:w="596" w:type="dxa"/>
          </w:tcPr>
          <w:p>
            <w:pPr>
              <w:pStyle w:val="TableParagraph"/>
              <w:ind w:left="107"/>
              <w:rPr>
                <w:b/>
                <w:sz w:val="22"/>
              </w:rPr>
            </w:pPr>
            <w:r>
              <w:rPr>
                <w:b/>
                <w:w w:val="100"/>
                <w:sz w:val="22"/>
              </w:rPr>
              <w:t>3</w:t>
            </w:r>
          </w:p>
          <w:p>
            <w:pPr>
              <w:pStyle w:val="TableParagraph"/>
              <w:spacing w:before="208"/>
              <w:ind w:left="107"/>
              <w:rPr>
                <w:sz w:val="22"/>
              </w:rPr>
            </w:pPr>
            <w:r>
              <w:rPr>
                <w:w w:val="100"/>
                <w:sz w:val="22"/>
              </w:rPr>
              <w:t>i</w:t>
            </w:r>
          </w:p>
          <w:p>
            <w:pPr>
              <w:pStyle w:val="TableParagraph"/>
              <w:rPr>
                <w:sz w:val="24"/>
              </w:rPr>
            </w:pPr>
          </w:p>
          <w:p>
            <w:pPr>
              <w:pStyle w:val="TableParagraph"/>
              <w:spacing w:before="11"/>
              <w:rPr>
                <w:sz w:val="19"/>
              </w:rPr>
            </w:pPr>
          </w:p>
          <w:p>
            <w:pPr>
              <w:pStyle w:val="TableParagraph"/>
              <w:ind w:left="107"/>
              <w:rPr>
                <w:sz w:val="22"/>
              </w:rPr>
            </w:pPr>
            <w:r>
              <w:rPr>
                <w:spacing w:val="-5"/>
                <w:sz w:val="22"/>
              </w:rPr>
              <w:t>ii</w:t>
            </w:r>
          </w:p>
        </w:tc>
        <w:tc>
          <w:tcPr>
            <w:tcW w:w="9019" w:type="dxa"/>
          </w:tcPr>
          <w:p>
            <w:pPr>
              <w:pStyle w:val="TableParagraph"/>
              <w:ind w:left="105"/>
              <w:rPr>
                <w:b/>
                <w:sz w:val="22"/>
              </w:rPr>
            </w:pPr>
            <w:r>
              <w:rPr>
                <w:b/>
                <w:sz w:val="22"/>
              </w:rPr>
              <w:t>APOLOGIES</w:t>
            </w:r>
            <w:r>
              <w:rPr>
                <w:b/>
                <w:spacing w:val="-10"/>
                <w:sz w:val="22"/>
              </w:rPr>
              <w:t> </w:t>
            </w:r>
            <w:r>
              <w:rPr>
                <w:b/>
                <w:sz w:val="22"/>
              </w:rPr>
              <w:t>FOR</w:t>
            </w:r>
            <w:r>
              <w:rPr>
                <w:b/>
                <w:spacing w:val="-6"/>
                <w:sz w:val="22"/>
              </w:rPr>
              <w:t> </w:t>
            </w:r>
            <w:r>
              <w:rPr>
                <w:b/>
                <w:sz w:val="22"/>
              </w:rPr>
              <w:t>ABSENCE</w:t>
            </w:r>
            <w:r>
              <w:rPr>
                <w:b/>
                <w:spacing w:val="-2"/>
                <w:sz w:val="22"/>
              </w:rPr>
              <w:t> </w:t>
            </w:r>
            <w:r>
              <w:rPr>
                <w:b/>
                <w:sz w:val="22"/>
              </w:rPr>
              <w:t>AND</w:t>
            </w:r>
            <w:r>
              <w:rPr>
                <w:b/>
                <w:spacing w:val="-5"/>
                <w:sz w:val="22"/>
              </w:rPr>
              <w:t> </w:t>
            </w:r>
            <w:r>
              <w:rPr>
                <w:b/>
                <w:sz w:val="22"/>
              </w:rPr>
              <w:t>DECLARATIONS</w:t>
            </w:r>
            <w:r>
              <w:rPr>
                <w:b/>
                <w:spacing w:val="-8"/>
                <w:sz w:val="22"/>
              </w:rPr>
              <w:t> </w:t>
            </w:r>
            <w:r>
              <w:rPr>
                <w:b/>
                <w:sz w:val="22"/>
              </w:rPr>
              <w:t>OF</w:t>
            </w:r>
            <w:r>
              <w:rPr>
                <w:b/>
                <w:spacing w:val="-7"/>
                <w:sz w:val="22"/>
              </w:rPr>
              <w:t> </w:t>
            </w:r>
            <w:r>
              <w:rPr>
                <w:b/>
                <w:spacing w:val="-2"/>
                <w:sz w:val="22"/>
              </w:rPr>
              <w:t>INTEREST</w:t>
            </w:r>
          </w:p>
          <w:p>
            <w:pPr>
              <w:pStyle w:val="TableParagraph"/>
              <w:spacing w:before="2"/>
              <w:rPr>
                <w:sz w:val="20"/>
              </w:rPr>
            </w:pPr>
          </w:p>
          <w:p>
            <w:pPr>
              <w:pStyle w:val="TableParagraph"/>
              <w:ind w:left="105"/>
              <w:rPr>
                <w:sz w:val="22"/>
              </w:rPr>
            </w:pPr>
            <w:r>
              <w:rPr>
                <w:sz w:val="22"/>
              </w:rPr>
              <w:t>Apologies</w:t>
            </w:r>
            <w:r>
              <w:rPr>
                <w:spacing w:val="-3"/>
                <w:sz w:val="22"/>
              </w:rPr>
              <w:t> </w:t>
            </w:r>
            <w:r>
              <w:rPr>
                <w:sz w:val="22"/>
              </w:rPr>
              <w:t>were</w:t>
            </w:r>
            <w:r>
              <w:rPr>
                <w:spacing w:val="-2"/>
                <w:sz w:val="22"/>
              </w:rPr>
              <w:t> </w:t>
            </w:r>
            <w:r>
              <w:rPr>
                <w:sz w:val="22"/>
              </w:rPr>
              <w:t>received</w:t>
            </w:r>
            <w:r>
              <w:rPr>
                <w:spacing w:val="-5"/>
                <w:sz w:val="22"/>
              </w:rPr>
              <w:t> </w:t>
            </w:r>
            <w:r>
              <w:rPr>
                <w:sz w:val="22"/>
              </w:rPr>
              <w:t>from</w:t>
            </w:r>
            <w:r>
              <w:rPr>
                <w:spacing w:val="-2"/>
                <w:sz w:val="22"/>
              </w:rPr>
              <w:t> </w:t>
            </w:r>
            <w:r>
              <w:rPr>
                <w:sz w:val="22"/>
              </w:rPr>
              <w:t>Committee</w:t>
            </w:r>
            <w:r>
              <w:rPr>
                <w:spacing w:val="-3"/>
                <w:sz w:val="22"/>
              </w:rPr>
              <w:t> </w:t>
            </w:r>
            <w:r>
              <w:rPr>
                <w:sz w:val="22"/>
              </w:rPr>
              <w:t>Members</w:t>
            </w:r>
            <w:r>
              <w:rPr>
                <w:spacing w:val="-2"/>
                <w:sz w:val="22"/>
              </w:rPr>
              <w:t> </w:t>
            </w:r>
            <w:r>
              <w:rPr>
                <w:sz w:val="22"/>
              </w:rPr>
              <w:t>Dr</w:t>
            </w:r>
            <w:r>
              <w:rPr>
                <w:spacing w:val="-9"/>
                <w:sz w:val="22"/>
              </w:rPr>
              <w:t> </w:t>
            </w:r>
            <w:r>
              <w:rPr>
                <w:sz w:val="22"/>
              </w:rPr>
              <w:t>W Bailey,</w:t>
            </w:r>
            <w:r>
              <w:rPr>
                <w:spacing w:val="-1"/>
                <w:sz w:val="22"/>
              </w:rPr>
              <w:t> </w:t>
            </w:r>
            <w:r>
              <w:rPr>
                <w:sz w:val="22"/>
              </w:rPr>
              <w:t>Mr</w:t>
            </w:r>
            <w:r>
              <w:rPr>
                <w:spacing w:val="-2"/>
                <w:sz w:val="22"/>
              </w:rPr>
              <w:t> </w:t>
            </w:r>
            <w:r>
              <w:rPr>
                <w:sz w:val="22"/>
              </w:rPr>
              <w:t>D</w:t>
            </w:r>
            <w:r>
              <w:rPr>
                <w:spacing w:val="-3"/>
                <w:sz w:val="22"/>
              </w:rPr>
              <w:t> </w:t>
            </w:r>
            <w:r>
              <w:rPr>
                <w:sz w:val="22"/>
              </w:rPr>
              <w:t>Harding and</w:t>
            </w:r>
            <w:r>
              <w:rPr>
                <w:spacing w:val="-5"/>
                <w:sz w:val="22"/>
              </w:rPr>
              <w:t> </w:t>
            </w:r>
            <w:r>
              <w:rPr>
                <w:sz w:val="22"/>
              </w:rPr>
              <w:t>Mrs</w:t>
            </w:r>
            <w:r>
              <w:rPr>
                <w:spacing w:val="-2"/>
                <w:sz w:val="22"/>
              </w:rPr>
              <w:t> </w:t>
            </w:r>
            <w:r>
              <w:rPr>
                <w:sz w:val="22"/>
              </w:rPr>
              <w:t>C </w:t>
            </w:r>
            <w:r>
              <w:rPr>
                <w:spacing w:val="-2"/>
                <w:sz w:val="22"/>
              </w:rPr>
              <w:t>George.</w:t>
            </w:r>
          </w:p>
          <w:p>
            <w:pPr>
              <w:pStyle w:val="TableParagraph"/>
              <w:spacing w:before="10"/>
              <w:rPr>
                <w:sz w:val="19"/>
              </w:rPr>
            </w:pPr>
          </w:p>
          <w:p>
            <w:pPr>
              <w:pStyle w:val="TableParagraph"/>
              <w:ind w:left="105"/>
              <w:rPr>
                <w:sz w:val="22"/>
              </w:rPr>
            </w:pPr>
            <w:r>
              <w:rPr>
                <w:sz w:val="22"/>
              </w:rPr>
              <w:t>No</w:t>
            </w:r>
            <w:r>
              <w:rPr>
                <w:spacing w:val="-2"/>
                <w:sz w:val="22"/>
              </w:rPr>
              <w:t> </w:t>
            </w:r>
            <w:r>
              <w:rPr>
                <w:sz w:val="22"/>
              </w:rPr>
              <w:t>one</w:t>
            </w:r>
            <w:r>
              <w:rPr>
                <w:spacing w:val="-2"/>
                <w:sz w:val="22"/>
              </w:rPr>
              <w:t> </w:t>
            </w:r>
            <w:r>
              <w:rPr>
                <w:sz w:val="22"/>
              </w:rPr>
              <w:t>declared</w:t>
            </w:r>
            <w:r>
              <w:rPr>
                <w:spacing w:val="-4"/>
                <w:sz w:val="22"/>
              </w:rPr>
              <w:t> </w:t>
            </w:r>
            <w:r>
              <w:rPr>
                <w:sz w:val="22"/>
              </w:rPr>
              <w:t>any</w:t>
            </w:r>
            <w:r>
              <w:rPr>
                <w:spacing w:val="-3"/>
                <w:sz w:val="22"/>
              </w:rPr>
              <w:t> </w:t>
            </w:r>
            <w:r>
              <w:rPr>
                <w:sz w:val="22"/>
              </w:rPr>
              <w:t>interest</w:t>
            </w:r>
            <w:r>
              <w:rPr>
                <w:spacing w:val="-3"/>
                <w:sz w:val="22"/>
              </w:rPr>
              <w:t> </w:t>
            </w:r>
            <w:r>
              <w:rPr>
                <w:sz w:val="22"/>
              </w:rPr>
              <w:t>in</w:t>
            </w:r>
            <w:r>
              <w:rPr>
                <w:spacing w:val="-2"/>
                <w:sz w:val="22"/>
              </w:rPr>
              <w:t> </w:t>
            </w:r>
            <w:r>
              <w:rPr>
                <w:sz w:val="22"/>
              </w:rPr>
              <w:t>the</w:t>
            </w:r>
            <w:r>
              <w:rPr>
                <w:spacing w:val="-4"/>
                <w:sz w:val="22"/>
              </w:rPr>
              <w:t> </w:t>
            </w:r>
            <w:r>
              <w:rPr>
                <w:sz w:val="22"/>
              </w:rPr>
              <w:t>business</w:t>
            </w:r>
            <w:r>
              <w:rPr>
                <w:spacing w:val="-4"/>
                <w:sz w:val="22"/>
              </w:rPr>
              <w:t> </w:t>
            </w:r>
            <w:r>
              <w:rPr>
                <w:sz w:val="22"/>
              </w:rPr>
              <w:t>to</w:t>
            </w:r>
            <w:r>
              <w:rPr>
                <w:spacing w:val="-4"/>
                <w:sz w:val="22"/>
              </w:rPr>
              <w:t> </w:t>
            </w:r>
            <w:r>
              <w:rPr>
                <w:sz w:val="22"/>
              </w:rPr>
              <w:t>be</w:t>
            </w:r>
            <w:r>
              <w:rPr>
                <w:spacing w:val="-4"/>
                <w:sz w:val="22"/>
              </w:rPr>
              <w:t> </w:t>
            </w:r>
            <w:r>
              <w:rPr>
                <w:sz w:val="22"/>
              </w:rPr>
              <w:t>transacted</w:t>
            </w:r>
            <w:r>
              <w:rPr>
                <w:spacing w:val="-4"/>
                <w:sz w:val="22"/>
              </w:rPr>
              <w:t> </w:t>
            </w:r>
            <w:r>
              <w:rPr>
                <w:sz w:val="22"/>
              </w:rPr>
              <w:t>at</w:t>
            </w:r>
            <w:r>
              <w:rPr>
                <w:spacing w:val="-3"/>
                <w:sz w:val="22"/>
              </w:rPr>
              <w:t> </w:t>
            </w:r>
            <w:r>
              <w:rPr>
                <w:sz w:val="22"/>
              </w:rPr>
              <w:t>the</w:t>
            </w:r>
            <w:r>
              <w:rPr>
                <w:spacing w:val="-4"/>
                <w:sz w:val="22"/>
              </w:rPr>
              <w:t> </w:t>
            </w:r>
            <w:r>
              <w:rPr>
                <w:sz w:val="22"/>
              </w:rPr>
              <w:t>meeting</w:t>
            </w:r>
            <w:r>
              <w:rPr>
                <w:spacing w:val="-2"/>
                <w:sz w:val="22"/>
              </w:rPr>
              <w:t> </w:t>
            </w:r>
            <w:r>
              <w:rPr>
                <w:sz w:val="22"/>
              </w:rPr>
              <w:t>which</w:t>
            </w:r>
            <w:r>
              <w:rPr>
                <w:spacing w:val="-2"/>
                <w:sz w:val="22"/>
              </w:rPr>
              <w:t> </w:t>
            </w:r>
            <w:r>
              <w:rPr>
                <w:sz w:val="22"/>
              </w:rPr>
              <w:t>they were required by the Instrument of Government or otherwise to disclose.</w:t>
            </w:r>
          </w:p>
        </w:tc>
        <w:tc>
          <w:tcPr>
            <w:tcW w:w="879" w:type="dxa"/>
          </w:tcPr>
          <w:p>
            <w:pPr>
              <w:pStyle w:val="TableParagraph"/>
              <w:rPr>
                <w:rFonts w:ascii="Times New Roman"/>
                <w:sz w:val="22"/>
              </w:rPr>
            </w:pPr>
          </w:p>
        </w:tc>
      </w:tr>
      <w:tr>
        <w:trPr>
          <w:trHeight w:val="365" w:hRule="atLeast"/>
        </w:trPr>
        <w:tc>
          <w:tcPr>
            <w:tcW w:w="596" w:type="dxa"/>
            <w:vMerge w:val="restart"/>
          </w:tcPr>
          <w:p>
            <w:pPr>
              <w:pStyle w:val="TableParagraph"/>
              <w:ind w:left="107"/>
              <w:rPr>
                <w:b/>
                <w:sz w:val="22"/>
              </w:rPr>
            </w:pPr>
            <w:r>
              <w:rPr>
                <w:b/>
                <w:w w:val="100"/>
                <w:sz w:val="22"/>
              </w:rPr>
              <w:t>4</w:t>
            </w:r>
          </w:p>
          <w:p>
            <w:pPr>
              <w:pStyle w:val="TableParagraph"/>
              <w:spacing w:before="183"/>
              <w:ind w:left="107"/>
              <w:rPr>
                <w:sz w:val="22"/>
              </w:rPr>
            </w:pPr>
            <w:r>
              <w:rPr>
                <w:w w:val="100"/>
                <w:sz w:val="22"/>
              </w:rPr>
              <w:t>i</w:t>
            </w:r>
          </w:p>
        </w:tc>
        <w:tc>
          <w:tcPr>
            <w:tcW w:w="9019" w:type="dxa"/>
            <w:tcBorders>
              <w:bottom w:val="nil"/>
            </w:tcBorders>
          </w:tcPr>
          <w:p>
            <w:pPr>
              <w:pStyle w:val="TableParagraph"/>
              <w:ind w:left="105"/>
              <w:rPr>
                <w:b/>
                <w:sz w:val="22"/>
              </w:rPr>
            </w:pPr>
            <w:r>
              <w:rPr>
                <w:b/>
                <w:sz w:val="22"/>
              </w:rPr>
              <w:t>MINUTES</w:t>
            </w:r>
            <w:r>
              <w:rPr>
                <w:b/>
                <w:spacing w:val="-7"/>
                <w:sz w:val="22"/>
              </w:rPr>
              <w:t> </w:t>
            </w:r>
            <w:r>
              <w:rPr>
                <w:b/>
                <w:sz w:val="22"/>
              </w:rPr>
              <w:t>OF</w:t>
            </w:r>
            <w:r>
              <w:rPr>
                <w:b/>
                <w:spacing w:val="-4"/>
                <w:sz w:val="22"/>
              </w:rPr>
              <w:t> </w:t>
            </w:r>
            <w:r>
              <w:rPr>
                <w:b/>
                <w:sz w:val="22"/>
              </w:rPr>
              <w:t>THE</w:t>
            </w:r>
            <w:r>
              <w:rPr>
                <w:b/>
                <w:spacing w:val="-3"/>
                <w:sz w:val="22"/>
              </w:rPr>
              <w:t> </w:t>
            </w:r>
            <w:r>
              <w:rPr>
                <w:b/>
                <w:sz w:val="22"/>
              </w:rPr>
              <w:t>19</w:t>
            </w:r>
            <w:r>
              <w:rPr>
                <w:b/>
                <w:spacing w:val="-4"/>
                <w:sz w:val="22"/>
              </w:rPr>
              <w:t> </w:t>
            </w:r>
            <w:r>
              <w:rPr>
                <w:b/>
                <w:sz w:val="22"/>
              </w:rPr>
              <w:t>JUNE</w:t>
            </w:r>
            <w:r>
              <w:rPr>
                <w:b/>
                <w:spacing w:val="-1"/>
                <w:sz w:val="22"/>
              </w:rPr>
              <w:t> </w:t>
            </w:r>
            <w:r>
              <w:rPr>
                <w:b/>
                <w:sz w:val="22"/>
              </w:rPr>
              <w:t>AND</w:t>
            </w:r>
            <w:r>
              <w:rPr>
                <w:b/>
                <w:spacing w:val="-4"/>
                <w:sz w:val="22"/>
              </w:rPr>
              <w:t> </w:t>
            </w:r>
            <w:r>
              <w:rPr>
                <w:b/>
                <w:sz w:val="22"/>
              </w:rPr>
              <w:t>9</w:t>
            </w:r>
            <w:r>
              <w:rPr>
                <w:b/>
                <w:spacing w:val="-5"/>
                <w:sz w:val="22"/>
              </w:rPr>
              <w:t> </w:t>
            </w:r>
            <w:r>
              <w:rPr>
                <w:b/>
                <w:sz w:val="22"/>
              </w:rPr>
              <w:t>OCTOBER</w:t>
            </w:r>
            <w:r>
              <w:rPr>
                <w:b/>
                <w:spacing w:val="-6"/>
                <w:sz w:val="22"/>
              </w:rPr>
              <w:t> </w:t>
            </w:r>
            <w:r>
              <w:rPr>
                <w:b/>
                <w:spacing w:val="-2"/>
                <w:sz w:val="22"/>
              </w:rPr>
              <w:t>MEETINGS</w:t>
            </w:r>
          </w:p>
        </w:tc>
        <w:tc>
          <w:tcPr>
            <w:tcW w:w="879" w:type="dxa"/>
            <w:vMerge w:val="restart"/>
          </w:tcPr>
          <w:p>
            <w:pPr>
              <w:pStyle w:val="TableParagraph"/>
              <w:rPr>
                <w:rFonts w:ascii="Times New Roman"/>
                <w:sz w:val="22"/>
              </w:rPr>
            </w:pPr>
          </w:p>
        </w:tc>
      </w:tr>
      <w:tr>
        <w:trPr>
          <w:trHeight w:val="438" w:hRule="atLeast"/>
        </w:trPr>
        <w:tc>
          <w:tcPr>
            <w:tcW w:w="596" w:type="dxa"/>
            <w:vMerge/>
            <w:tcBorders>
              <w:top w:val="nil"/>
            </w:tcBorders>
          </w:tcPr>
          <w:p>
            <w:pPr>
              <w:rPr>
                <w:sz w:val="2"/>
                <w:szCs w:val="2"/>
              </w:rPr>
            </w:pPr>
          </w:p>
        </w:tc>
        <w:tc>
          <w:tcPr>
            <w:tcW w:w="9019" w:type="dxa"/>
            <w:tcBorders>
              <w:top w:val="nil"/>
              <w:bottom w:val="nil"/>
            </w:tcBorders>
          </w:tcPr>
          <w:p>
            <w:pPr>
              <w:pStyle w:val="TableParagraph"/>
              <w:spacing w:before="106"/>
              <w:ind w:left="105"/>
              <w:rPr>
                <w:b/>
                <w:sz w:val="22"/>
              </w:rPr>
            </w:pPr>
            <w:r>
              <w:rPr>
                <w:b/>
                <w:spacing w:val="-2"/>
                <w:sz w:val="22"/>
                <w:u w:val="single"/>
              </w:rPr>
              <w:t>RESOLVED:</w:t>
            </w:r>
          </w:p>
        </w:tc>
        <w:tc>
          <w:tcPr>
            <w:tcW w:w="879" w:type="dxa"/>
            <w:vMerge/>
            <w:tcBorders>
              <w:top w:val="nil"/>
            </w:tcBorders>
          </w:tcPr>
          <w:p>
            <w:pPr>
              <w:rPr>
                <w:sz w:val="2"/>
                <w:szCs w:val="2"/>
              </w:rPr>
            </w:pPr>
          </w:p>
        </w:tc>
      </w:tr>
      <w:tr>
        <w:trPr>
          <w:trHeight w:val="383" w:hRule="atLeast"/>
        </w:trPr>
        <w:tc>
          <w:tcPr>
            <w:tcW w:w="596" w:type="dxa"/>
            <w:vMerge/>
            <w:tcBorders>
              <w:top w:val="nil"/>
            </w:tcBorders>
          </w:tcPr>
          <w:p>
            <w:pPr>
              <w:rPr>
                <w:sz w:val="2"/>
                <w:szCs w:val="2"/>
              </w:rPr>
            </w:pPr>
          </w:p>
        </w:tc>
        <w:tc>
          <w:tcPr>
            <w:tcW w:w="9019" w:type="dxa"/>
            <w:tcBorders>
              <w:top w:val="nil"/>
              <w:bottom w:val="nil"/>
            </w:tcBorders>
          </w:tcPr>
          <w:p>
            <w:pPr>
              <w:pStyle w:val="TableParagraph"/>
              <w:tabs>
                <w:tab w:pos="541" w:val="left" w:leader="none"/>
              </w:tabs>
              <w:spacing w:before="72"/>
              <w:ind w:left="97"/>
              <w:rPr>
                <w:b/>
                <w:sz w:val="22"/>
              </w:rPr>
            </w:pPr>
            <w:r>
              <w:rPr>
                <w:b/>
                <w:spacing w:val="-5"/>
                <w:sz w:val="22"/>
              </w:rPr>
              <w:t>(i)</w:t>
            </w:r>
            <w:r>
              <w:rPr>
                <w:b/>
                <w:sz w:val="22"/>
              </w:rPr>
              <w:tab/>
              <w:t>To</w:t>
            </w:r>
            <w:r>
              <w:rPr>
                <w:b/>
                <w:spacing w:val="-5"/>
                <w:sz w:val="22"/>
              </w:rPr>
              <w:t> </w:t>
            </w:r>
            <w:r>
              <w:rPr>
                <w:b/>
                <w:sz w:val="22"/>
              </w:rPr>
              <w:t>approve</w:t>
            </w:r>
            <w:r>
              <w:rPr>
                <w:b/>
                <w:spacing w:val="-3"/>
                <w:sz w:val="22"/>
              </w:rPr>
              <w:t> </w:t>
            </w:r>
            <w:r>
              <w:rPr>
                <w:b/>
                <w:sz w:val="22"/>
              </w:rPr>
              <w:t>the</w:t>
            </w:r>
            <w:r>
              <w:rPr>
                <w:b/>
                <w:spacing w:val="-3"/>
                <w:sz w:val="22"/>
              </w:rPr>
              <w:t> </w:t>
            </w:r>
            <w:r>
              <w:rPr>
                <w:b/>
                <w:sz w:val="22"/>
              </w:rPr>
              <w:t>19</w:t>
            </w:r>
            <w:r>
              <w:rPr>
                <w:b/>
                <w:spacing w:val="-3"/>
                <w:sz w:val="22"/>
              </w:rPr>
              <w:t> </w:t>
            </w:r>
            <w:r>
              <w:rPr>
                <w:b/>
                <w:sz w:val="22"/>
              </w:rPr>
              <w:t>June</w:t>
            </w:r>
            <w:r>
              <w:rPr>
                <w:b/>
                <w:spacing w:val="-2"/>
                <w:sz w:val="22"/>
              </w:rPr>
              <w:t> </w:t>
            </w:r>
            <w:r>
              <w:rPr>
                <w:b/>
                <w:sz w:val="22"/>
              </w:rPr>
              <w:t>2023</w:t>
            </w:r>
            <w:r>
              <w:rPr>
                <w:b/>
                <w:spacing w:val="-4"/>
                <w:sz w:val="22"/>
              </w:rPr>
              <w:t> </w:t>
            </w:r>
            <w:r>
              <w:rPr>
                <w:b/>
                <w:sz w:val="22"/>
              </w:rPr>
              <w:t>minutes</w:t>
            </w:r>
            <w:r>
              <w:rPr>
                <w:b/>
                <w:spacing w:val="-3"/>
                <w:sz w:val="22"/>
              </w:rPr>
              <w:t> </w:t>
            </w:r>
            <w:r>
              <w:rPr>
                <w:b/>
                <w:sz w:val="22"/>
              </w:rPr>
              <w:t>as</w:t>
            </w:r>
            <w:r>
              <w:rPr>
                <w:b/>
                <w:spacing w:val="-5"/>
                <w:sz w:val="22"/>
              </w:rPr>
              <w:t> </w:t>
            </w:r>
            <w:r>
              <w:rPr>
                <w:b/>
                <w:sz w:val="22"/>
              </w:rPr>
              <w:t>an</w:t>
            </w:r>
            <w:r>
              <w:rPr>
                <w:b/>
                <w:spacing w:val="-3"/>
                <w:sz w:val="22"/>
              </w:rPr>
              <w:t> </w:t>
            </w:r>
            <w:r>
              <w:rPr>
                <w:b/>
                <w:sz w:val="22"/>
              </w:rPr>
              <w:t>accurate</w:t>
            </w:r>
            <w:r>
              <w:rPr>
                <w:b/>
                <w:spacing w:val="-3"/>
                <w:sz w:val="22"/>
              </w:rPr>
              <w:t> </w:t>
            </w:r>
            <w:r>
              <w:rPr>
                <w:b/>
                <w:spacing w:val="-2"/>
                <w:sz w:val="22"/>
              </w:rPr>
              <w:t>record.</w:t>
            </w:r>
          </w:p>
        </w:tc>
        <w:tc>
          <w:tcPr>
            <w:tcW w:w="879" w:type="dxa"/>
            <w:vMerge/>
            <w:tcBorders>
              <w:top w:val="nil"/>
            </w:tcBorders>
          </w:tcPr>
          <w:p>
            <w:pPr>
              <w:rPr>
                <w:sz w:val="2"/>
                <w:szCs w:val="2"/>
              </w:rPr>
            </w:pPr>
          </w:p>
        </w:tc>
      </w:tr>
      <w:tr>
        <w:trPr>
          <w:trHeight w:val="528" w:hRule="atLeast"/>
        </w:trPr>
        <w:tc>
          <w:tcPr>
            <w:tcW w:w="596" w:type="dxa"/>
            <w:vMerge/>
            <w:tcBorders>
              <w:top w:val="nil"/>
            </w:tcBorders>
          </w:tcPr>
          <w:p>
            <w:pPr>
              <w:rPr>
                <w:sz w:val="2"/>
                <w:szCs w:val="2"/>
              </w:rPr>
            </w:pPr>
          </w:p>
        </w:tc>
        <w:tc>
          <w:tcPr>
            <w:tcW w:w="9019" w:type="dxa"/>
            <w:tcBorders>
              <w:top w:val="nil"/>
            </w:tcBorders>
          </w:tcPr>
          <w:p>
            <w:pPr>
              <w:pStyle w:val="TableParagraph"/>
              <w:spacing w:before="51"/>
              <w:ind w:left="100"/>
              <w:rPr>
                <w:b/>
                <w:sz w:val="22"/>
              </w:rPr>
            </w:pPr>
            <w:r>
              <w:rPr>
                <w:b/>
                <w:sz w:val="22"/>
              </w:rPr>
              <w:t>(ii)</w:t>
            </w:r>
            <w:r>
              <w:rPr>
                <w:b/>
                <w:spacing w:val="72"/>
                <w:w w:val="150"/>
                <w:sz w:val="22"/>
              </w:rPr>
              <w:t> </w:t>
            </w:r>
            <w:r>
              <w:rPr>
                <w:b/>
                <w:sz w:val="22"/>
              </w:rPr>
              <w:t>To</w:t>
            </w:r>
            <w:r>
              <w:rPr>
                <w:b/>
                <w:spacing w:val="-3"/>
                <w:sz w:val="22"/>
              </w:rPr>
              <w:t> </w:t>
            </w:r>
            <w:r>
              <w:rPr>
                <w:b/>
                <w:sz w:val="22"/>
              </w:rPr>
              <w:t>approve</w:t>
            </w:r>
            <w:r>
              <w:rPr>
                <w:b/>
                <w:spacing w:val="-2"/>
                <w:sz w:val="22"/>
              </w:rPr>
              <w:t> </w:t>
            </w:r>
            <w:r>
              <w:rPr>
                <w:b/>
                <w:sz w:val="22"/>
              </w:rPr>
              <w:t>the</w:t>
            </w:r>
            <w:r>
              <w:rPr>
                <w:b/>
                <w:spacing w:val="-3"/>
                <w:sz w:val="22"/>
              </w:rPr>
              <w:t> </w:t>
            </w:r>
            <w:r>
              <w:rPr>
                <w:b/>
                <w:sz w:val="22"/>
              </w:rPr>
              <w:t>9</w:t>
            </w:r>
            <w:r>
              <w:rPr>
                <w:b/>
                <w:spacing w:val="-4"/>
                <w:sz w:val="22"/>
              </w:rPr>
              <w:t> </w:t>
            </w:r>
            <w:r>
              <w:rPr>
                <w:b/>
                <w:sz w:val="22"/>
              </w:rPr>
              <w:t>October</w:t>
            </w:r>
            <w:r>
              <w:rPr>
                <w:b/>
                <w:spacing w:val="-2"/>
                <w:sz w:val="22"/>
              </w:rPr>
              <w:t> </w:t>
            </w:r>
            <w:r>
              <w:rPr>
                <w:b/>
                <w:sz w:val="22"/>
              </w:rPr>
              <w:t>2023</w:t>
            </w:r>
            <w:r>
              <w:rPr>
                <w:b/>
                <w:spacing w:val="-4"/>
                <w:sz w:val="22"/>
              </w:rPr>
              <w:t> </w:t>
            </w:r>
            <w:r>
              <w:rPr>
                <w:b/>
                <w:sz w:val="22"/>
              </w:rPr>
              <w:t>minutes</w:t>
            </w:r>
            <w:r>
              <w:rPr>
                <w:b/>
                <w:spacing w:val="-5"/>
                <w:sz w:val="22"/>
              </w:rPr>
              <w:t> </w:t>
            </w:r>
            <w:r>
              <w:rPr>
                <w:b/>
                <w:sz w:val="22"/>
              </w:rPr>
              <w:t>as</w:t>
            </w:r>
            <w:r>
              <w:rPr>
                <w:b/>
                <w:spacing w:val="-2"/>
                <w:sz w:val="22"/>
              </w:rPr>
              <w:t> </w:t>
            </w:r>
            <w:r>
              <w:rPr>
                <w:b/>
                <w:sz w:val="22"/>
              </w:rPr>
              <w:t>an</w:t>
            </w:r>
            <w:r>
              <w:rPr>
                <w:b/>
                <w:spacing w:val="-6"/>
                <w:sz w:val="22"/>
              </w:rPr>
              <w:t> </w:t>
            </w:r>
            <w:r>
              <w:rPr>
                <w:b/>
                <w:sz w:val="22"/>
              </w:rPr>
              <w:t>accurate</w:t>
            </w:r>
            <w:r>
              <w:rPr>
                <w:b/>
                <w:spacing w:val="-4"/>
                <w:sz w:val="22"/>
              </w:rPr>
              <w:t> </w:t>
            </w:r>
            <w:r>
              <w:rPr>
                <w:b/>
                <w:spacing w:val="-2"/>
                <w:sz w:val="22"/>
              </w:rPr>
              <w:t>record.</w:t>
            </w:r>
          </w:p>
        </w:tc>
        <w:tc>
          <w:tcPr>
            <w:tcW w:w="879" w:type="dxa"/>
            <w:vMerge/>
            <w:tcBorders>
              <w:top w:val="nil"/>
            </w:tcBorders>
          </w:tcPr>
          <w:p>
            <w:pPr>
              <w:rPr>
                <w:sz w:val="2"/>
                <w:szCs w:val="2"/>
              </w:rPr>
            </w:pPr>
          </w:p>
        </w:tc>
      </w:tr>
    </w:tbl>
    <w:p>
      <w:pPr>
        <w:spacing w:after="0"/>
        <w:rPr>
          <w:sz w:val="2"/>
          <w:szCs w:val="2"/>
        </w:rPr>
        <w:sectPr>
          <w:type w:val="continuous"/>
          <w:pgSz w:w="11910" w:h="16840"/>
          <w:pgMar w:header="0" w:footer="190" w:top="240" w:bottom="380" w:left="700" w:right="400"/>
        </w:sectPr>
      </w:pPr>
    </w:p>
    <w:p>
      <w:pPr>
        <w:pStyle w:val="BodyText"/>
        <w:spacing w:before="10"/>
        <w:rPr>
          <w:sz w:val="5"/>
        </w:rPr>
      </w:pPr>
      <w:r>
        <w:rPr/>
        <w:pict>
          <v:rect style="position:absolute;margin-left:70.704002pt;margin-top:764.135986pt;width:.48pt;height:40.8pt;mso-position-horizontal-relative:page;mso-position-vertical-relative:page;z-index:-16152576" id="docshape6" filled="true" fillcolor="#000000" stroked="false">
            <v:fill type="solid"/>
            <w10:wrap type="none"/>
          </v:rect>
        </w:pic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356" w:hRule="atLeast"/>
        </w:trPr>
        <w:tc>
          <w:tcPr>
            <w:tcW w:w="596" w:type="dxa"/>
            <w:tcBorders>
              <w:bottom w:val="nil"/>
            </w:tcBorders>
          </w:tcPr>
          <w:p>
            <w:pPr>
              <w:pStyle w:val="TableParagraph"/>
              <w:rPr>
                <w:rFonts w:ascii="Times New Roman"/>
                <w:sz w:val="22"/>
              </w:rPr>
            </w:pPr>
          </w:p>
        </w:tc>
        <w:tc>
          <w:tcPr>
            <w:tcW w:w="9019" w:type="dxa"/>
            <w:tcBorders>
              <w:bottom w:val="nil"/>
            </w:tcBorders>
          </w:tcPr>
          <w:p>
            <w:pPr>
              <w:pStyle w:val="TableParagraph"/>
              <w:spacing w:before="2"/>
              <w:ind w:left="105"/>
              <w:rPr>
                <w:sz w:val="22"/>
              </w:rPr>
            </w:pPr>
            <w:r>
              <w:rPr>
                <w:sz w:val="22"/>
                <w:u w:val="single"/>
              </w:rPr>
              <w:t>Update</w:t>
            </w:r>
            <w:r>
              <w:rPr>
                <w:spacing w:val="-5"/>
                <w:sz w:val="22"/>
                <w:u w:val="single"/>
              </w:rPr>
              <w:t> </w:t>
            </w:r>
            <w:r>
              <w:rPr>
                <w:sz w:val="22"/>
                <w:u w:val="single"/>
              </w:rPr>
              <w:t>on</w:t>
            </w:r>
            <w:r>
              <w:rPr>
                <w:spacing w:val="-5"/>
                <w:sz w:val="22"/>
                <w:u w:val="single"/>
              </w:rPr>
              <w:t> </w:t>
            </w:r>
            <w:r>
              <w:rPr>
                <w:sz w:val="22"/>
                <w:u w:val="single"/>
              </w:rPr>
              <w:t>Agreed</w:t>
            </w:r>
            <w:r>
              <w:rPr>
                <w:spacing w:val="-4"/>
                <w:sz w:val="22"/>
                <w:u w:val="single"/>
              </w:rPr>
              <w:t> </w:t>
            </w:r>
            <w:r>
              <w:rPr>
                <w:spacing w:val="-2"/>
                <w:sz w:val="22"/>
                <w:u w:val="single"/>
              </w:rPr>
              <w:t>Actions</w:t>
            </w:r>
          </w:p>
        </w:tc>
        <w:tc>
          <w:tcPr>
            <w:tcW w:w="879" w:type="dxa"/>
            <w:vMerge w:val="restart"/>
          </w:tcPr>
          <w:p>
            <w:pPr>
              <w:pStyle w:val="TableParagraph"/>
              <w:rPr>
                <w:rFonts w:ascii="Times New Roman"/>
                <w:sz w:val="22"/>
              </w:rPr>
            </w:pPr>
          </w:p>
        </w:tc>
      </w:tr>
      <w:tr>
        <w:trPr>
          <w:trHeight w:val="455" w:hRule="atLeast"/>
        </w:trPr>
        <w:tc>
          <w:tcPr>
            <w:tcW w:w="596" w:type="dxa"/>
            <w:tcBorders>
              <w:top w:val="nil"/>
              <w:bottom w:val="nil"/>
            </w:tcBorders>
          </w:tcPr>
          <w:p>
            <w:pPr>
              <w:pStyle w:val="TableParagraph"/>
              <w:spacing w:before="94"/>
              <w:ind w:left="107"/>
              <w:rPr>
                <w:sz w:val="22"/>
              </w:rPr>
            </w:pPr>
            <w:r>
              <w:rPr>
                <w:spacing w:val="-5"/>
                <w:sz w:val="22"/>
              </w:rPr>
              <w:t>ii</w:t>
            </w:r>
          </w:p>
        </w:tc>
        <w:tc>
          <w:tcPr>
            <w:tcW w:w="9019" w:type="dxa"/>
            <w:tcBorders>
              <w:top w:val="nil"/>
              <w:bottom w:val="nil"/>
            </w:tcBorders>
          </w:tcPr>
          <w:p>
            <w:pPr>
              <w:pStyle w:val="TableParagraph"/>
              <w:spacing w:before="109"/>
              <w:ind w:left="105"/>
              <w:rPr>
                <w:sz w:val="22"/>
              </w:rPr>
            </w:pPr>
            <w:r>
              <w:rPr>
                <w:sz w:val="22"/>
                <w:u w:val="single"/>
              </w:rPr>
              <w:t>Bring</w:t>
            </w:r>
            <w:r>
              <w:rPr>
                <w:spacing w:val="-6"/>
                <w:sz w:val="22"/>
                <w:u w:val="single"/>
              </w:rPr>
              <w:t> </w:t>
            </w:r>
            <w:r>
              <w:rPr>
                <w:sz w:val="22"/>
                <w:u w:val="single"/>
              </w:rPr>
              <w:t>a</w:t>
            </w:r>
            <w:r>
              <w:rPr>
                <w:spacing w:val="-3"/>
                <w:sz w:val="22"/>
                <w:u w:val="single"/>
              </w:rPr>
              <w:t> </w:t>
            </w:r>
            <w:r>
              <w:rPr>
                <w:sz w:val="22"/>
                <w:u w:val="single"/>
              </w:rPr>
              <w:t>short</w:t>
            </w:r>
            <w:r>
              <w:rPr>
                <w:spacing w:val="-5"/>
                <w:sz w:val="22"/>
                <w:u w:val="single"/>
              </w:rPr>
              <w:t> </w:t>
            </w:r>
            <w:r>
              <w:rPr>
                <w:sz w:val="22"/>
                <w:u w:val="single"/>
              </w:rPr>
              <w:t>update</w:t>
            </w:r>
            <w:r>
              <w:rPr>
                <w:spacing w:val="-5"/>
                <w:sz w:val="22"/>
                <w:u w:val="single"/>
              </w:rPr>
              <w:t> </w:t>
            </w:r>
            <w:r>
              <w:rPr>
                <w:sz w:val="22"/>
                <w:u w:val="single"/>
              </w:rPr>
              <w:t>report</w:t>
            </w:r>
            <w:r>
              <w:rPr>
                <w:spacing w:val="-4"/>
                <w:sz w:val="22"/>
                <w:u w:val="single"/>
              </w:rPr>
              <w:t> </w:t>
            </w:r>
            <w:r>
              <w:rPr>
                <w:sz w:val="22"/>
                <w:u w:val="single"/>
              </w:rPr>
              <w:t>on</w:t>
            </w:r>
            <w:r>
              <w:rPr>
                <w:spacing w:val="-3"/>
                <w:sz w:val="22"/>
                <w:u w:val="single"/>
              </w:rPr>
              <w:t> </w:t>
            </w:r>
            <w:r>
              <w:rPr>
                <w:sz w:val="22"/>
                <w:u w:val="single"/>
              </w:rPr>
              <w:t>staff</w:t>
            </w:r>
            <w:r>
              <w:rPr>
                <w:spacing w:val="-5"/>
                <w:sz w:val="22"/>
                <w:u w:val="single"/>
              </w:rPr>
              <w:t> </w:t>
            </w:r>
            <w:r>
              <w:rPr>
                <w:sz w:val="22"/>
                <w:u w:val="single"/>
              </w:rPr>
              <w:t>skills</w:t>
            </w:r>
            <w:r>
              <w:rPr>
                <w:spacing w:val="-2"/>
                <w:sz w:val="22"/>
                <w:u w:val="single"/>
              </w:rPr>
              <w:t> </w:t>
            </w:r>
            <w:r>
              <w:rPr>
                <w:sz w:val="22"/>
                <w:u w:val="single"/>
              </w:rPr>
              <w:t>shortages:</w:t>
            </w:r>
            <w:r>
              <w:rPr>
                <w:spacing w:val="-5"/>
                <w:sz w:val="22"/>
              </w:rPr>
              <w:t> </w:t>
            </w:r>
            <w:r>
              <w:rPr>
                <w:sz w:val="22"/>
              </w:rPr>
              <w:t>This</w:t>
            </w:r>
            <w:r>
              <w:rPr>
                <w:spacing w:val="-5"/>
                <w:sz w:val="22"/>
              </w:rPr>
              <w:t> </w:t>
            </w:r>
            <w:r>
              <w:rPr>
                <w:sz w:val="22"/>
              </w:rPr>
              <w:t>was</w:t>
            </w:r>
            <w:r>
              <w:rPr>
                <w:spacing w:val="-4"/>
                <w:sz w:val="22"/>
              </w:rPr>
              <w:t> </w:t>
            </w:r>
            <w:r>
              <w:rPr>
                <w:sz w:val="22"/>
              </w:rPr>
              <w:t>on</w:t>
            </w:r>
            <w:r>
              <w:rPr>
                <w:spacing w:val="-3"/>
                <w:sz w:val="22"/>
              </w:rPr>
              <w:t> </w:t>
            </w:r>
            <w:r>
              <w:rPr>
                <w:sz w:val="22"/>
              </w:rPr>
              <w:t>the</w:t>
            </w:r>
            <w:r>
              <w:rPr>
                <w:spacing w:val="-5"/>
                <w:sz w:val="22"/>
              </w:rPr>
              <w:t> </w:t>
            </w:r>
            <w:r>
              <w:rPr>
                <w:spacing w:val="-2"/>
                <w:sz w:val="22"/>
              </w:rPr>
              <w:t>Agenda.</w:t>
            </w:r>
          </w:p>
        </w:tc>
        <w:tc>
          <w:tcPr>
            <w:tcW w:w="879" w:type="dxa"/>
            <w:vMerge/>
            <w:tcBorders>
              <w:top w:val="nil"/>
            </w:tcBorders>
          </w:tcPr>
          <w:p>
            <w:pPr>
              <w:rPr>
                <w:sz w:val="2"/>
                <w:szCs w:val="2"/>
              </w:rPr>
            </w:pPr>
          </w:p>
        </w:tc>
      </w:tr>
      <w:tr>
        <w:trPr>
          <w:trHeight w:val="705" w:hRule="atLeast"/>
        </w:trPr>
        <w:tc>
          <w:tcPr>
            <w:tcW w:w="596" w:type="dxa"/>
            <w:tcBorders>
              <w:top w:val="nil"/>
              <w:bottom w:val="nil"/>
            </w:tcBorders>
          </w:tcPr>
          <w:p>
            <w:pPr>
              <w:pStyle w:val="TableParagraph"/>
              <w:spacing w:before="87"/>
              <w:ind w:left="107"/>
              <w:rPr>
                <w:sz w:val="22"/>
              </w:rPr>
            </w:pPr>
            <w:r>
              <w:rPr>
                <w:spacing w:val="-5"/>
                <w:sz w:val="22"/>
              </w:rPr>
              <w:t>iii</w:t>
            </w:r>
          </w:p>
        </w:tc>
        <w:tc>
          <w:tcPr>
            <w:tcW w:w="9019" w:type="dxa"/>
            <w:tcBorders>
              <w:top w:val="nil"/>
              <w:bottom w:val="nil"/>
            </w:tcBorders>
          </w:tcPr>
          <w:p>
            <w:pPr>
              <w:pStyle w:val="TableParagraph"/>
              <w:spacing w:before="104"/>
              <w:ind w:left="105"/>
              <w:rPr>
                <w:sz w:val="22"/>
              </w:rPr>
            </w:pPr>
            <w:r>
              <w:rPr>
                <w:sz w:val="22"/>
                <w:u w:val="single"/>
              </w:rPr>
              <w:t>Check</w:t>
            </w:r>
            <w:r>
              <w:rPr>
                <w:spacing w:val="-16"/>
                <w:sz w:val="22"/>
                <w:u w:val="single"/>
              </w:rPr>
              <w:t> </w:t>
            </w:r>
            <w:r>
              <w:rPr>
                <w:sz w:val="22"/>
                <w:u w:val="single"/>
              </w:rPr>
              <w:t>whether</w:t>
            </w:r>
            <w:r>
              <w:rPr>
                <w:spacing w:val="-15"/>
                <w:sz w:val="22"/>
                <w:u w:val="single"/>
              </w:rPr>
              <w:t> </w:t>
            </w:r>
            <w:r>
              <w:rPr>
                <w:sz w:val="22"/>
                <w:u w:val="single"/>
              </w:rPr>
              <w:t>the</w:t>
            </w:r>
            <w:r>
              <w:rPr>
                <w:spacing w:val="-15"/>
                <w:sz w:val="22"/>
                <w:u w:val="single"/>
              </w:rPr>
              <w:t> </w:t>
            </w:r>
            <w:r>
              <w:rPr>
                <w:sz w:val="22"/>
                <w:u w:val="single"/>
              </w:rPr>
              <w:t>College</w:t>
            </w:r>
            <w:r>
              <w:rPr>
                <w:spacing w:val="-15"/>
                <w:sz w:val="22"/>
                <w:u w:val="single"/>
              </w:rPr>
              <w:t> </w:t>
            </w:r>
            <w:r>
              <w:rPr>
                <w:sz w:val="22"/>
                <w:u w:val="single"/>
              </w:rPr>
              <w:t>uses</w:t>
            </w:r>
            <w:r>
              <w:rPr>
                <w:spacing w:val="-14"/>
                <w:sz w:val="22"/>
                <w:u w:val="single"/>
              </w:rPr>
              <w:t> </w:t>
            </w:r>
            <w:r>
              <w:rPr>
                <w:sz w:val="22"/>
                <w:u w:val="single"/>
              </w:rPr>
              <w:t>an</w:t>
            </w:r>
            <w:r>
              <w:rPr>
                <w:spacing w:val="-15"/>
                <w:sz w:val="22"/>
                <w:u w:val="single"/>
              </w:rPr>
              <w:t> </w:t>
            </w:r>
            <w:r>
              <w:rPr>
                <w:sz w:val="22"/>
                <w:u w:val="single"/>
              </w:rPr>
              <w:t>adjusted</w:t>
            </w:r>
            <w:r>
              <w:rPr>
                <w:spacing w:val="-14"/>
                <w:sz w:val="22"/>
                <w:u w:val="single"/>
              </w:rPr>
              <w:t> </w:t>
            </w:r>
            <w:r>
              <w:rPr>
                <w:sz w:val="22"/>
                <w:u w:val="single"/>
              </w:rPr>
              <w:t>approach</w:t>
            </w:r>
            <w:r>
              <w:rPr>
                <w:spacing w:val="-14"/>
                <w:sz w:val="22"/>
                <w:u w:val="single"/>
              </w:rPr>
              <w:t> </w:t>
            </w:r>
            <w:r>
              <w:rPr>
                <w:sz w:val="22"/>
                <w:u w:val="single"/>
              </w:rPr>
              <w:t>to</w:t>
            </w:r>
            <w:r>
              <w:rPr>
                <w:spacing w:val="-15"/>
                <w:sz w:val="22"/>
                <w:u w:val="single"/>
              </w:rPr>
              <w:t> </w:t>
            </w:r>
            <w:r>
              <w:rPr>
                <w:sz w:val="22"/>
                <w:u w:val="single"/>
              </w:rPr>
              <w:t>Attainment</w:t>
            </w:r>
            <w:r>
              <w:rPr>
                <w:spacing w:val="-16"/>
                <w:sz w:val="22"/>
                <w:u w:val="single"/>
              </w:rPr>
              <w:t> </w:t>
            </w:r>
            <w:r>
              <w:rPr>
                <w:sz w:val="22"/>
                <w:u w:val="single"/>
              </w:rPr>
              <w:t>8</w:t>
            </w:r>
            <w:r>
              <w:rPr>
                <w:spacing w:val="-14"/>
                <w:sz w:val="22"/>
                <w:u w:val="single"/>
              </w:rPr>
              <w:t> </w:t>
            </w:r>
            <w:r>
              <w:rPr>
                <w:sz w:val="22"/>
                <w:u w:val="single"/>
              </w:rPr>
              <w:t>scoring</w:t>
            </w:r>
            <w:r>
              <w:rPr>
                <w:spacing w:val="-14"/>
                <w:sz w:val="22"/>
                <w:u w:val="single"/>
              </w:rPr>
              <w:t> </w:t>
            </w:r>
            <w:r>
              <w:rPr>
                <w:sz w:val="22"/>
                <w:u w:val="single"/>
              </w:rPr>
              <w:t>when</w:t>
            </w:r>
            <w:r>
              <w:rPr>
                <w:spacing w:val="-15"/>
                <w:sz w:val="22"/>
                <w:u w:val="single"/>
              </w:rPr>
              <w:t> </w:t>
            </w:r>
            <w:r>
              <w:rPr>
                <w:sz w:val="22"/>
                <w:u w:val="single"/>
              </w:rPr>
              <w:t>setting</w:t>
            </w:r>
            <w:r>
              <w:rPr>
                <w:sz w:val="22"/>
              </w:rPr>
              <w:t> </w:t>
            </w:r>
            <w:r>
              <w:rPr>
                <w:sz w:val="22"/>
                <w:u w:val="single"/>
              </w:rPr>
              <w:t>individual learner targets:</w:t>
            </w:r>
            <w:r>
              <w:rPr>
                <w:sz w:val="22"/>
              </w:rPr>
              <w:t> The crib sheet had been amended to clarify the position.</w:t>
            </w:r>
          </w:p>
        </w:tc>
        <w:tc>
          <w:tcPr>
            <w:tcW w:w="879" w:type="dxa"/>
            <w:vMerge/>
            <w:tcBorders>
              <w:top w:val="nil"/>
            </w:tcBorders>
          </w:tcPr>
          <w:p>
            <w:pPr>
              <w:rPr>
                <w:sz w:val="2"/>
                <w:szCs w:val="2"/>
              </w:rPr>
            </w:pPr>
          </w:p>
        </w:tc>
      </w:tr>
      <w:tr>
        <w:trPr>
          <w:trHeight w:val="1546" w:hRule="atLeast"/>
        </w:trPr>
        <w:tc>
          <w:tcPr>
            <w:tcW w:w="596" w:type="dxa"/>
            <w:tcBorders>
              <w:top w:val="nil"/>
              <w:bottom w:val="nil"/>
            </w:tcBorders>
          </w:tcPr>
          <w:p>
            <w:pPr>
              <w:pStyle w:val="TableParagraph"/>
              <w:spacing w:before="87"/>
              <w:ind w:left="107"/>
              <w:rPr>
                <w:sz w:val="22"/>
              </w:rPr>
            </w:pPr>
            <w:r>
              <w:rPr>
                <w:spacing w:val="-5"/>
                <w:sz w:val="22"/>
              </w:rPr>
              <w:t>iv</w:t>
            </w:r>
          </w:p>
        </w:tc>
        <w:tc>
          <w:tcPr>
            <w:tcW w:w="9019" w:type="dxa"/>
            <w:tcBorders>
              <w:top w:val="nil"/>
              <w:bottom w:val="nil"/>
            </w:tcBorders>
          </w:tcPr>
          <w:p>
            <w:pPr>
              <w:pStyle w:val="TableParagraph"/>
              <w:spacing w:before="101"/>
              <w:ind w:left="105"/>
              <w:rPr>
                <w:sz w:val="22"/>
              </w:rPr>
            </w:pPr>
            <w:r>
              <w:rPr>
                <w:sz w:val="22"/>
                <w:u w:val="single"/>
              </w:rPr>
              <w:t>Members’</w:t>
            </w:r>
            <w:r>
              <w:rPr>
                <w:spacing w:val="-3"/>
                <w:sz w:val="22"/>
                <w:u w:val="single"/>
              </w:rPr>
              <w:t> </w:t>
            </w:r>
            <w:r>
              <w:rPr>
                <w:sz w:val="22"/>
                <w:u w:val="single"/>
              </w:rPr>
              <w:t>requests</w:t>
            </w:r>
            <w:r>
              <w:rPr>
                <w:spacing w:val="-2"/>
                <w:sz w:val="22"/>
                <w:u w:val="single"/>
              </w:rPr>
              <w:t> </w:t>
            </w:r>
            <w:r>
              <w:rPr>
                <w:sz w:val="22"/>
                <w:u w:val="single"/>
              </w:rPr>
              <w:t>and</w:t>
            </w:r>
            <w:r>
              <w:rPr>
                <w:spacing w:val="-6"/>
                <w:sz w:val="22"/>
                <w:u w:val="single"/>
              </w:rPr>
              <w:t> </w:t>
            </w:r>
            <w:r>
              <w:rPr>
                <w:sz w:val="22"/>
                <w:u w:val="single"/>
              </w:rPr>
              <w:t>suggestions</w:t>
            </w:r>
            <w:r>
              <w:rPr>
                <w:spacing w:val="-4"/>
                <w:sz w:val="22"/>
                <w:u w:val="single"/>
              </w:rPr>
              <w:t> </w:t>
            </w:r>
            <w:r>
              <w:rPr>
                <w:sz w:val="22"/>
                <w:u w:val="single"/>
              </w:rPr>
              <w:t>for</w:t>
            </w:r>
            <w:r>
              <w:rPr>
                <w:spacing w:val="-6"/>
                <w:sz w:val="22"/>
                <w:u w:val="single"/>
              </w:rPr>
              <w:t> </w:t>
            </w:r>
            <w:r>
              <w:rPr>
                <w:sz w:val="22"/>
                <w:u w:val="single"/>
              </w:rPr>
              <w:t>future</w:t>
            </w:r>
            <w:r>
              <w:rPr>
                <w:spacing w:val="-4"/>
                <w:sz w:val="22"/>
                <w:u w:val="single"/>
              </w:rPr>
              <w:t> </w:t>
            </w:r>
            <w:r>
              <w:rPr>
                <w:sz w:val="22"/>
                <w:u w:val="single"/>
              </w:rPr>
              <w:t>reporting:</w:t>
            </w:r>
            <w:r>
              <w:rPr>
                <w:spacing w:val="-2"/>
                <w:sz w:val="22"/>
              </w:rPr>
              <w:t> </w:t>
            </w:r>
            <w:r>
              <w:rPr>
                <w:sz w:val="22"/>
              </w:rPr>
              <w:t>The</w:t>
            </w:r>
            <w:r>
              <w:rPr>
                <w:spacing w:val="-3"/>
                <w:sz w:val="22"/>
              </w:rPr>
              <w:t> </w:t>
            </w:r>
            <w:r>
              <w:rPr>
                <w:sz w:val="22"/>
              </w:rPr>
              <w:t>Director</w:t>
            </w:r>
            <w:r>
              <w:rPr>
                <w:spacing w:val="-4"/>
                <w:sz w:val="22"/>
              </w:rPr>
              <w:t> </w:t>
            </w:r>
            <w:r>
              <w:rPr>
                <w:sz w:val="22"/>
              </w:rPr>
              <w:t>of</w:t>
            </w:r>
            <w:r>
              <w:rPr>
                <w:spacing w:val="-4"/>
                <w:sz w:val="22"/>
              </w:rPr>
              <w:t> </w:t>
            </w:r>
            <w:r>
              <w:rPr>
                <w:sz w:val="22"/>
              </w:rPr>
              <w:t>Governance</w:t>
            </w:r>
            <w:r>
              <w:rPr>
                <w:spacing w:val="-1"/>
                <w:sz w:val="22"/>
              </w:rPr>
              <w:t> </w:t>
            </w:r>
            <w:r>
              <w:rPr>
                <w:sz w:val="22"/>
              </w:rPr>
              <w:t>Ms</w:t>
            </w:r>
            <w:r>
              <w:rPr>
                <w:spacing w:val="-2"/>
                <w:sz w:val="22"/>
              </w:rPr>
              <w:t> </w:t>
            </w:r>
            <w:r>
              <w:rPr>
                <w:sz w:val="22"/>
              </w:rPr>
              <w:t>J Green (“JG”) had added the following to the guidelines on committee reporting:</w:t>
            </w:r>
          </w:p>
          <w:p>
            <w:pPr>
              <w:pStyle w:val="TableParagraph"/>
              <w:numPr>
                <w:ilvl w:val="0"/>
                <w:numId w:val="1"/>
              </w:numPr>
              <w:tabs>
                <w:tab w:pos="468" w:val="left" w:leader="none"/>
              </w:tabs>
              <w:spacing w:line="240" w:lineRule="auto" w:before="1" w:after="0"/>
              <w:ind w:left="467" w:right="0" w:hanging="361"/>
              <w:jc w:val="left"/>
              <w:rPr>
                <w:sz w:val="22"/>
              </w:rPr>
            </w:pPr>
            <w:r>
              <w:rPr>
                <w:sz w:val="22"/>
              </w:rPr>
              <w:t>Future</w:t>
            </w:r>
            <w:r>
              <w:rPr>
                <w:spacing w:val="-7"/>
                <w:sz w:val="22"/>
              </w:rPr>
              <w:t> </w:t>
            </w:r>
            <w:r>
              <w:rPr>
                <w:sz w:val="22"/>
              </w:rPr>
              <w:t>reports</w:t>
            </w:r>
            <w:r>
              <w:rPr>
                <w:spacing w:val="-5"/>
                <w:sz w:val="22"/>
              </w:rPr>
              <w:t> </w:t>
            </w:r>
            <w:r>
              <w:rPr>
                <w:sz w:val="22"/>
              </w:rPr>
              <w:t>on</w:t>
            </w:r>
            <w:r>
              <w:rPr>
                <w:spacing w:val="-3"/>
                <w:sz w:val="22"/>
              </w:rPr>
              <w:t> </w:t>
            </w:r>
            <w:r>
              <w:rPr>
                <w:sz w:val="22"/>
              </w:rPr>
              <w:t>performance</w:t>
            </w:r>
            <w:r>
              <w:rPr>
                <w:spacing w:val="-3"/>
                <w:sz w:val="22"/>
              </w:rPr>
              <w:t> </w:t>
            </w:r>
            <w:r>
              <w:rPr>
                <w:sz w:val="22"/>
              </w:rPr>
              <w:t>data</w:t>
            </w:r>
            <w:r>
              <w:rPr>
                <w:spacing w:val="-5"/>
                <w:sz w:val="22"/>
              </w:rPr>
              <w:t> </w:t>
            </w:r>
            <w:r>
              <w:rPr>
                <w:sz w:val="22"/>
              </w:rPr>
              <w:t>to</w:t>
            </w:r>
            <w:r>
              <w:rPr>
                <w:spacing w:val="-5"/>
                <w:sz w:val="22"/>
              </w:rPr>
              <w:t> </w:t>
            </w:r>
            <w:r>
              <w:rPr>
                <w:sz w:val="22"/>
              </w:rPr>
              <w:t>be</w:t>
            </w:r>
            <w:r>
              <w:rPr>
                <w:spacing w:val="-3"/>
                <w:sz w:val="22"/>
              </w:rPr>
              <w:t> </w:t>
            </w:r>
            <w:r>
              <w:rPr>
                <w:sz w:val="22"/>
              </w:rPr>
              <w:t>cut</w:t>
            </w:r>
            <w:r>
              <w:rPr>
                <w:spacing w:val="-1"/>
                <w:sz w:val="22"/>
              </w:rPr>
              <w:t> </w:t>
            </w:r>
            <w:r>
              <w:rPr>
                <w:sz w:val="22"/>
              </w:rPr>
              <w:t>by</w:t>
            </w:r>
            <w:r>
              <w:rPr>
                <w:spacing w:val="-7"/>
                <w:sz w:val="22"/>
              </w:rPr>
              <w:t> </w:t>
            </w:r>
            <w:r>
              <w:rPr>
                <w:sz w:val="22"/>
              </w:rPr>
              <w:t>study</w:t>
            </w:r>
            <w:r>
              <w:rPr>
                <w:spacing w:val="-5"/>
                <w:sz w:val="22"/>
              </w:rPr>
              <w:t> </w:t>
            </w:r>
            <w:r>
              <w:rPr>
                <w:sz w:val="22"/>
              </w:rPr>
              <w:t>area</w:t>
            </w:r>
            <w:r>
              <w:rPr>
                <w:spacing w:val="1"/>
                <w:sz w:val="22"/>
              </w:rPr>
              <w:t> </w:t>
            </w:r>
            <w:r>
              <w:rPr>
                <w:sz w:val="22"/>
              </w:rPr>
              <w:t>in</w:t>
            </w:r>
            <w:r>
              <w:rPr>
                <w:spacing w:val="-7"/>
                <w:sz w:val="22"/>
              </w:rPr>
              <w:t> </w:t>
            </w:r>
            <w:r>
              <w:rPr>
                <w:sz w:val="22"/>
              </w:rPr>
              <w:t>future</w:t>
            </w:r>
            <w:r>
              <w:rPr>
                <w:spacing w:val="-4"/>
                <w:sz w:val="22"/>
              </w:rPr>
              <w:t> </w:t>
            </w:r>
            <w:r>
              <w:rPr>
                <w:spacing w:val="-2"/>
                <w:sz w:val="22"/>
              </w:rPr>
              <w:t>reports;</w:t>
            </w:r>
          </w:p>
          <w:p>
            <w:pPr>
              <w:pStyle w:val="TableParagraph"/>
              <w:numPr>
                <w:ilvl w:val="0"/>
                <w:numId w:val="1"/>
              </w:numPr>
              <w:tabs>
                <w:tab w:pos="468" w:val="left" w:leader="none"/>
              </w:tabs>
              <w:spacing w:line="240" w:lineRule="auto" w:before="40" w:after="0"/>
              <w:ind w:left="467" w:right="0" w:hanging="361"/>
              <w:jc w:val="left"/>
              <w:rPr>
                <w:sz w:val="22"/>
              </w:rPr>
            </w:pPr>
            <w:r>
              <w:rPr>
                <w:sz w:val="22"/>
              </w:rPr>
              <w:t>Separate</w:t>
            </w:r>
            <w:r>
              <w:rPr>
                <w:spacing w:val="-5"/>
                <w:sz w:val="22"/>
              </w:rPr>
              <w:t> </w:t>
            </w:r>
            <w:r>
              <w:rPr>
                <w:sz w:val="22"/>
              </w:rPr>
              <w:t>out</w:t>
            </w:r>
            <w:r>
              <w:rPr>
                <w:spacing w:val="-5"/>
                <w:sz w:val="22"/>
              </w:rPr>
              <w:t> </w:t>
            </w:r>
            <w:r>
              <w:rPr>
                <w:sz w:val="22"/>
              </w:rPr>
              <w:t>‘new</w:t>
            </w:r>
            <w:r>
              <w:rPr>
                <w:spacing w:val="-7"/>
                <w:sz w:val="22"/>
              </w:rPr>
              <w:t> </w:t>
            </w:r>
            <w:r>
              <w:rPr>
                <w:sz w:val="22"/>
              </w:rPr>
              <w:t>staff</w:t>
            </w:r>
            <w:r>
              <w:rPr>
                <w:spacing w:val="-3"/>
                <w:sz w:val="22"/>
              </w:rPr>
              <w:t> </w:t>
            </w:r>
            <w:r>
              <w:rPr>
                <w:sz w:val="22"/>
              </w:rPr>
              <w:t>in</w:t>
            </w:r>
            <w:r>
              <w:rPr>
                <w:spacing w:val="-4"/>
                <w:sz w:val="22"/>
              </w:rPr>
              <w:t> </w:t>
            </w:r>
            <w:r>
              <w:rPr>
                <w:sz w:val="22"/>
              </w:rPr>
              <w:t>induction’</w:t>
            </w:r>
            <w:r>
              <w:rPr>
                <w:spacing w:val="-7"/>
                <w:sz w:val="22"/>
              </w:rPr>
              <w:t> </w:t>
            </w:r>
            <w:r>
              <w:rPr>
                <w:sz w:val="22"/>
              </w:rPr>
              <w:t>from</w:t>
            </w:r>
            <w:r>
              <w:rPr>
                <w:spacing w:val="-5"/>
                <w:sz w:val="22"/>
              </w:rPr>
              <w:t> </w:t>
            </w:r>
            <w:r>
              <w:rPr>
                <w:sz w:val="22"/>
              </w:rPr>
              <w:t>other</w:t>
            </w:r>
            <w:r>
              <w:rPr>
                <w:spacing w:val="-5"/>
                <w:sz w:val="22"/>
              </w:rPr>
              <w:t> </w:t>
            </w:r>
            <w:r>
              <w:rPr>
                <w:sz w:val="22"/>
              </w:rPr>
              <w:t>‘high</w:t>
            </w:r>
            <w:r>
              <w:rPr>
                <w:spacing w:val="-7"/>
                <w:sz w:val="22"/>
              </w:rPr>
              <w:t> </w:t>
            </w:r>
            <w:r>
              <w:rPr>
                <w:sz w:val="22"/>
              </w:rPr>
              <w:t>risk’</w:t>
            </w:r>
            <w:r>
              <w:rPr>
                <w:spacing w:val="-4"/>
                <w:sz w:val="22"/>
              </w:rPr>
              <w:t> </w:t>
            </w:r>
            <w:r>
              <w:rPr>
                <w:sz w:val="22"/>
              </w:rPr>
              <w:t>staff</w:t>
            </w:r>
            <w:r>
              <w:rPr>
                <w:spacing w:val="-2"/>
                <w:sz w:val="22"/>
              </w:rPr>
              <w:t> </w:t>
            </w:r>
            <w:r>
              <w:rPr>
                <w:sz w:val="22"/>
              </w:rPr>
              <w:t>in</w:t>
            </w:r>
            <w:r>
              <w:rPr>
                <w:spacing w:val="-6"/>
                <w:sz w:val="22"/>
              </w:rPr>
              <w:t> </w:t>
            </w:r>
            <w:r>
              <w:rPr>
                <w:sz w:val="22"/>
              </w:rPr>
              <w:t>future</w:t>
            </w:r>
            <w:r>
              <w:rPr>
                <w:spacing w:val="-1"/>
                <w:sz w:val="22"/>
              </w:rPr>
              <w:t> </w:t>
            </w:r>
            <w:r>
              <w:rPr>
                <w:sz w:val="22"/>
              </w:rPr>
              <w:t>reports;</w:t>
            </w:r>
            <w:r>
              <w:rPr>
                <w:spacing w:val="-2"/>
                <w:sz w:val="22"/>
              </w:rPr>
              <w:t> </w:t>
            </w:r>
            <w:r>
              <w:rPr>
                <w:spacing w:val="-5"/>
                <w:sz w:val="22"/>
              </w:rPr>
              <w:t>and</w:t>
            </w:r>
          </w:p>
          <w:p>
            <w:pPr>
              <w:pStyle w:val="TableParagraph"/>
              <w:numPr>
                <w:ilvl w:val="0"/>
                <w:numId w:val="1"/>
              </w:numPr>
              <w:tabs>
                <w:tab w:pos="468" w:val="left" w:leader="none"/>
              </w:tabs>
              <w:spacing w:line="240" w:lineRule="auto" w:before="39" w:after="0"/>
              <w:ind w:left="467" w:right="0" w:hanging="359"/>
              <w:jc w:val="left"/>
              <w:rPr>
                <w:sz w:val="22"/>
              </w:rPr>
            </w:pPr>
            <w:r>
              <w:rPr>
                <w:sz w:val="22"/>
              </w:rPr>
              <w:t>Include</w:t>
            </w:r>
            <w:r>
              <w:rPr>
                <w:spacing w:val="-9"/>
                <w:sz w:val="22"/>
              </w:rPr>
              <w:t> </w:t>
            </w:r>
            <w:r>
              <w:rPr>
                <w:sz w:val="22"/>
              </w:rPr>
              <w:t>subcontracted</w:t>
            </w:r>
            <w:r>
              <w:rPr>
                <w:spacing w:val="-9"/>
                <w:sz w:val="22"/>
              </w:rPr>
              <w:t> </w:t>
            </w:r>
            <w:r>
              <w:rPr>
                <w:sz w:val="22"/>
              </w:rPr>
              <w:t>provision</w:t>
            </w:r>
            <w:r>
              <w:rPr>
                <w:spacing w:val="-7"/>
                <w:sz w:val="22"/>
              </w:rPr>
              <w:t> </w:t>
            </w:r>
            <w:r>
              <w:rPr>
                <w:sz w:val="22"/>
              </w:rPr>
              <w:t>in</w:t>
            </w:r>
            <w:r>
              <w:rPr>
                <w:spacing w:val="-6"/>
                <w:sz w:val="22"/>
              </w:rPr>
              <w:t> </w:t>
            </w:r>
            <w:r>
              <w:rPr>
                <w:sz w:val="22"/>
              </w:rPr>
              <w:t>normal</w:t>
            </w:r>
            <w:r>
              <w:rPr>
                <w:spacing w:val="-8"/>
                <w:sz w:val="22"/>
              </w:rPr>
              <w:t> </w:t>
            </w:r>
            <w:r>
              <w:rPr>
                <w:sz w:val="22"/>
              </w:rPr>
              <w:t>quality</w:t>
            </w:r>
            <w:r>
              <w:rPr>
                <w:spacing w:val="-9"/>
                <w:sz w:val="22"/>
              </w:rPr>
              <w:t> </w:t>
            </w:r>
            <w:r>
              <w:rPr>
                <w:sz w:val="22"/>
              </w:rPr>
              <w:t>reporting</w:t>
            </w:r>
            <w:r>
              <w:rPr>
                <w:spacing w:val="-6"/>
                <w:sz w:val="22"/>
              </w:rPr>
              <w:t> </w:t>
            </w:r>
            <w:r>
              <w:rPr>
                <w:sz w:val="22"/>
              </w:rPr>
              <w:t>at</w:t>
            </w:r>
            <w:r>
              <w:rPr>
                <w:spacing w:val="-8"/>
                <w:sz w:val="22"/>
              </w:rPr>
              <w:t> </w:t>
            </w:r>
            <w:r>
              <w:rPr>
                <w:sz w:val="22"/>
              </w:rPr>
              <w:t>appropriate</w:t>
            </w:r>
            <w:r>
              <w:rPr>
                <w:spacing w:val="-8"/>
                <w:sz w:val="22"/>
              </w:rPr>
              <w:t> </w:t>
            </w:r>
            <w:r>
              <w:rPr>
                <w:spacing w:val="-2"/>
                <w:sz w:val="22"/>
              </w:rPr>
              <w:t>intervals</w:t>
            </w:r>
          </w:p>
        </w:tc>
        <w:tc>
          <w:tcPr>
            <w:tcW w:w="879" w:type="dxa"/>
            <w:vMerge/>
            <w:tcBorders>
              <w:top w:val="nil"/>
            </w:tcBorders>
          </w:tcPr>
          <w:p>
            <w:pPr>
              <w:rPr>
                <w:sz w:val="2"/>
                <w:szCs w:val="2"/>
              </w:rPr>
            </w:pPr>
          </w:p>
        </w:tc>
      </w:tr>
      <w:tr>
        <w:trPr>
          <w:trHeight w:val="461" w:hRule="atLeast"/>
        </w:trPr>
        <w:tc>
          <w:tcPr>
            <w:tcW w:w="596" w:type="dxa"/>
            <w:tcBorders>
              <w:top w:val="nil"/>
              <w:bottom w:val="nil"/>
            </w:tcBorders>
          </w:tcPr>
          <w:p>
            <w:pPr>
              <w:pStyle w:val="TableParagraph"/>
              <w:spacing w:before="93"/>
              <w:ind w:left="107"/>
              <w:rPr>
                <w:sz w:val="22"/>
              </w:rPr>
            </w:pPr>
            <w:r>
              <w:rPr>
                <w:w w:val="100"/>
                <w:sz w:val="22"/>
              </w:rPr>
              <w:t>v</w:t>
            </w:r>
          </w:p>
        </w:tc>
        <w:tc>
          <w:tcPr>
            <w:tcW w:w="9019" w:type="dxa"/>
            <w:tcBorders>
              <w:top w:val="nil"/>
              <w:bottom w:val="nil"/>
            </w:tcBorders>
          </w:tcPr>
          <w:p>
            <w:pPr>
              <w:pStyle w:val="TableParagraph"/>
              <w:spacing w:before="98"/>
              <w:ind w:left="105"/>
              <w:rPr>
                <w:sz w:val="22"/>
              </w:rPr>
            </w:pPr>
            <w:r>
              <w:rPr>
                <w:sz w:val="22"/>
                <w:u w:val="single"/>
              </w:rPr>
              <w:t>Student</w:t>
            </w:r>
            <w:r>
              <w:rPr>
                <w:spacing w:val="-6"/>
                <w:sz w:val="22"/>
                <w:u w:val="single"/>
              </w:rPr>
              <w:t> </w:t>
            </w:r>
            <w:r>
              <w:rPr>
                <w:sz w:val="22"/>
                <w:u w:val="single"/>
              </w:rPr>
              <w:t>Experience</w:t>
            </w:r>
            <w:r>
              <w:rPr>
                <w:spacing w:val="-4"/>
                <w:sz w:val="22"/>
                <w:u w:val="single"/>
              </w:rPr>
              <w:t> </w:t>
            </w:r>
            <w:r>
              <w:rPr>
                <w:sz w:val="22"/>
                <w:u w:val="single"/>
              </w:rPr>
              <w:t>Report:</w:t>
            </w:r>
            <w:r>
              <w:rPr>
                <w:spacing w:val="-4"/>
                <w:sz w:val="22"/>
              </w:rPr>
              <w:t> </w:t>
            </w:r>
            <w:r>
              <w:rPr>
                <w:sz w:val="22"/>
              </w:rPr>
              <w:t>This</w:t>
            </w:r>
            <w:r>
              <w:rPr>
                <w:spacing w:val="-3"/>
                <w:sz w:val="22"/>
              </w:rPr>
              <w:t> </w:t>
            </w:r>
            <w:r>
              <w:rPr>
                <w:sz w:val="22"/>
              </w:rPr>
              <w:t>was</w:t>
            </w:r>
            <w:r>
              <w:rPr>
                <w:spacing w:val="-4"/>
                <w:sz w:val="22"/>
              </w:rPr>
              <w:t> </w:t>
            </w:r>
            <w:r>
              <w:rPr>
                <w:sz w:val="22"/>
              </w:rPr>
              <w:t>on</w:t>
            </w:r>
            <w:r>
              <w:rPr>
                <w:spacing w:val="-6"/>
                <w:sz w:val="22"/>
              </w:rPr>
              <w:t> </w:t>
            </w:r>
            <w:r>
              <w:rPr>
                <w:sz w:val="22"/>
              </w:rPr>
              <w:t>the</w:t>
            </w:r>
            <w:r>
              <w:rPr>
                <w:spacing w:val="-6"/>
                <w:sz w:val="22"/>
              </w:rPr>
              <w:t> </w:t>
            </w:r>
            <w:r>
              <w:rPr>
                <w:spacing w:val="-2"/>
                <w:sz w:val="22"/>
              </w:rPr>
              <w:t>Agenda.</w:t>
            </w:r>
          </w:p>
        </w:tc>
        <w:tc>
          <w:tcPr>
            <w:tcW w:w="879" w:type="dxa"/>
            <w:vMerge/>
            <w:tcBorders>
              <w:top w:val="nil"/>
            </w:tcBorders>
          </w:tcPr>
          <w:p>
            <w:pPr>
              <w:rPr>
                <w:sz w:val="2"/>
                <w:szCs w:val="2"/>
              </w:rPr>
            </w:pPr>
          </w:p>
        </w:tc>
      </w:tr>
      <w:tr>
        <w:trPr>
          <w:trHeight w:val="590" w:hRule="atLeast"/>
        </w:trPr>
        <w:tc>
          <w:tcPr>
            <w:tcW w:w="596" w:type="dxa"/>
            <w:tcBorders>
              <w:top w:val="nil"/>
            </w:tcBorders>
          </w:tcPr>
          <w:p>
            <w:pPr>
              <w:pStyle w:val="TableParagraph"/>
              <w:spacing w:before="104"/>
              <w:ind w:left="107"/>
              <w:rPr>
                <w:sz w:val="22"/>
              </w:rPr>
            </w:pPr>
            <w:r>
              <w:rPr>
                <w:spacing w:val="-5"/>
                <w:sz w:val="22"/>
              </w:rPr>
              <w:t>vi</w:t>
            </w:r>
          </w:p>
        </w:tc>
        <w:tc>
          <w:tcPr>
            <w:tcW w:w="9019" w:type="dxa"/>
            <w:tcBorders>
              <w:top w:val="nil"/>
            </w:tcBorders>
          </w:tcPr>
          <w:p>
            <w:pPr>
              <w:pStyle w:val="TableParagraph"/>
              <w:spacing w:before="108"/>
              <w:ind w:left="105"/>
              <w:rPr>
                <w:sz w:val="22"/>
              </w:rPr>
            </w:pPr>
            <w:r>
              <w:rPr>
                <w:sz w:val="22"/>
                <w:u w:val="single"/>
              </w:rPr>
              <w:t>Special</w:t>
            </w:r>
            <w:r>
              <w:rPr>
                <w:spacing w:val="-9"/>
                <w:sz w:val="22"/>
                <w:u w:val="single"/>
              </w:rPr>
              <w:t> </w:t>
            </w:r>
            <w:r>
              <w:rPr>
                <w:sz w:val="22"/>
                <w:u w:val="single"/>
              </w:rPr>
              <w:t>meeting</w:t>
            </w:r>
            <w:r>
              <w:rPr>
                <w:spacing w:val="-6"/>
                <w:sz w:val="22"/>
                <w:u w:val="single"/>
              </w:rPr>
              <w:t> </w:t>
            </w:r>
            <w:r>
              <w:rPr>
                <w:sz w:val="22"/>
                <w:u w:val="single"/>
              </w:rPr>
              <w:t>to</w:t>
            </w:r>
            <w:r>
              <w:rPr>
                <w:spacing w:val="-8"/>
                <w:sz w:val="22"/>
                <w:u w:val="single"/>
              </w:rPr>
              <w:t> </w:t>
            </w:r>
            <w:r>
              <w:rPr>
                <w:sz w:val="22"/>
                <w:u w:val="single"/>
              </w:rPr>
              <w:t>receive</w:t>
            </w:r>
            <w:r>
              <w:rPr>
                <w:spacing w:val="-5"/>
                <w:sz w:val="22"/>
                <w:u w:val="single"/>
              </w:rPr>
              <w:t> </w:t>
            </w:r>
            <w:r>
              <w:rPr>
                <w:sz w:val="22"/>
                <w:u w:val="single"/>
              </w:rPr>
              <w:t>an</w:t>
            </w:r>
            <w:r>
              <w:rPr>
                <w:spacing w:val="-6"/>
                <w:sz w:val="22"/>
                <w:u w:val="single"/>
              </w:rPr>
              <w:t> </w:t>
            </w:r>
            <w:r>
              <w:rPr>
                <w:sz w:val="22"/>
                <w:u w:val="single"/>
              </w:rPr>
              <w:t>initial,</w:t>
            </w:r>
            <w:r>
              <w:rPr>
                <w:spacing w:val="-4"/>
                <w:sz w:val="22"/>
                <w:u w:val="single"/>
              </w:rPr>
              <w:t> </w:t>
            </w:r>
            <w:r>
              <w:rPr>
                <w:sz w:val="22"/>
                <w:u w:val="single"/>
              </w:rPr>
              <w:t>high-level</w:t>
            </w:r>
            <w:r>
              <w:rPr>
                <w:spacing w:val="-7"/>
                <w:sz w:val="22"/>
                <w:u w:val="single"/>
              </w:rPr>
              <w:t> </w:t>
            </w:r>
            <w:r>
              <w:rPr>
                <w:sz w:val="22"/>
                <w:u w:val="single"/>
              </w:rPr>
              <w:t>report</w:t>
            </w:r>
            <w:r>
              <w:rPr>
                <w:spacing w:val="-6"/>
                <w:sz w:val="22"/>
                <w:u w:val="single"/>
              </w:rPr>
              <w:t> </w:t>
            </w:r>
            <w:r>
              <w:rPr>
                <w:sz w:val="22"/>
                <w:u w:val="single"/>
              </w:rPr>
              <w:t>on</w:t>
            </w:r>
            <w:r>
              <w:rPr>
                <w:spacing w:val="-6"/>
                <w:sz w:val="22"/>
                <w:u w:val="single"/>
              </w:rPr>
              <w:t> </w:t>
            </w:r>
            <w:r>
              <w:rPr>
                <w:sz w:val="22"/>
                <w:u w:val="single"/>
              </w:rPr>
              <w:t>outcomes:</w:t>
            </w:r>
            <w:r>
              <w:rPr>
                <w:spacing w:val="-5"/>
                <w:sz w:val="22"/>
              </w:rPr>
              <w:t> </w:t>
            </w:r>
            <w:r>
              <w:rPr>
                <w:spacing w:val="-2"/>
                <w:sz w:val="22"/>
              </w:rPr>
              <w:t>Actioned.</w:t>
            </w:r>
          </w:p>
        </w:tc>
        <w:tc>
          <w:tcPr>
            <w:tcW w:w="879" w:type="dxa"/>
            <w:vMerge/>
            <w:tcBorders>
              <w:top w:val="nil"/>
            </w:tcBorders>
          </w:tcPr>
          <w:p>
            <w:pPr>
              <w:rPr>
                <w:sz w:val="2"/>
                <w:szCs w:val="2"/>
              </w:rPr>
            </w:pPr>
          </w:p>
        </w:tc>
      </w:tr>
      <w:tr>
        <w:trPr>
          <w:trHeight w:val="374" w:hRule="atLeast"/>
        </w:trPr>
        <w:tc>
          <w:tcPr>
            <w:tcW w:w="10494" w:type="dxa"/>
            <w:gridSpan w:val="3"/>
            <w:shd w:val="clear" w:color="auto" w:fill="D0CECE"/>
          </w:tcPr>
          <w:p>
            <w:pPr>
              <w:pStyle w:val="TableParagraph"/>
              <w:spacing w:before="60"/>
              <w:ind w:left="107"/>
              <w:rPr>
                <w:b/>
                <w:sz w:val="22"/>
              </w:rPr>
            </w:pPr>
            <w:r>
              <w:rPr>
                <w:b/>
                <w:sz w:val="22"/>
              </w:rPr>
              <w:t>QUALITY,</w:t>
            </w:r>
            <w:r>
              <w:rPr>
                <w:b/>
                <w:spacing w:val="-5"/>
                <w:sz w:val="22"/>
              </w:rPr>
              <w:t> </w:t>
            </w:r>
            <w:r>
              <w:rPr>
                <w:b/>
                <w:sz w:val="22"/>
              </w:rPr>
              <w:t>PERFORMANCE</w:t>
            </w:r>
            <w:r>
              <w:rPr>
                <w:b/>
                <w:spacing w:val="-6"/>
                <w:sz w:val="22"/>
              </w:rPr>
              <w:t> </w:t>
            </w:r>
            <w:r>
              <w:rPr>
                <w:b/>
                <w:sz w:val="22"/>
              </w:rPr>
              <w:t>&amp;</w:t>
            </w:r>
            <w:r>
              <w:rPr>
                <w:b/>
                <w:spacing w:val="-6"/>
                <w:sz w:val="22"/>
              </w:rPr>
              <w:t> </w:t>
            </w:r>
            <w:r>
              <w:rPr>
                <w:b/>
                <w:spacing w:val="-2"/>
                <w:sz w:val="22"/>
              </w:rPr>
              <w:t>STANDARDS</w:t>
            </w:r>
          </w:p>
        </w:tc>
      </w:tr>
      <w:tr>
        <w:trPr>
          <w:trHeight w:val="348" w:hRule="atLeast"/>
        </w:trPr>
        <w:tc>
          <w:tcPr>
            <w:tcW w:w="596" w:type="dxa"/>
            <w:tcBorders>
              <w:bottom w:val="nil"/>
            </w:tcBorders>
          </w:tcPr>
          <w:p>
            <w:pPr>
              <w:pStyle w:val="TableParagraph"/>
              <w:ind w:left="107"/>
              <w:rPr>
                <w:b/>
                <w:sz w:val="22"/>
              </w:rPr>
            </w:pPr>
            <w:r>
              <w:rPr>
                <w:b/>
                <w:w w:val="100"/>
                <w:sz w:val="22"/>
              </w:rPr>
              <w:t>5</w:t>
            </w:r>
          </w:p>
        </w:tc>
        <w:tc>
          <w:tcPr>
            <w:tcW w:w="9019" w:type="dxa"/>
            <w:tcBorders>
              <w:bottom w:val="nil"/>
            </w:tcBorders>
          </w:tcPr>
          <w:p>
            <w:pPr>
              <w:pStyle w:val="TableParagraph"/>
              <w:ind w:left="105"/>
              <w:rPr>
                <w:b/>
                <w:sz w:val="22"/>
              </w:rPr>
            </w:pPr>
            <w:r>
              <w:rPr>
                <w:b/>
                <w:sz w:val="22"/>
              </w:rPr>
              <w:t>COLLEGE</w:t>
            </w:r>
            <w:r>
              <w:rPr>
                <w:b/>
                <w:spacing w:val="-7"/>
                <w:sz w:val="22"/>
              </w:rPr>
              <w:t> </w:t>
            </w:r>
            <w:r>
              <w:rPr>
                <w:b/>
                <w:sz w:val="22"/>
              </w:rPr>
              <w:t>QUALITY</w:t>
            </w:r>
            <w:r>
              <w:rPr>
                <w:b/>
                <w:spacing w:val="-4"/>
                <w:sz w:val="22"/>
              </w:rPr>
              <w:t> </w:t>
            </w:r>
            <w:r>
              <w:rPr>
                <w:b/>
                <w:sz w:val="22"/>
              </w:rPr>
              <w:t>CYCLE</w:t>
            </w:r>
            <w:r>
              <w:rPr>
                <w:b/>
                <w:spacing w:val="-2"/>
                <w:sz w:val="22"/>
              </w:rPr>
              <w:t> </w:t>
            </w:r>
            <w:r>
              <w:rPr>
                <w:b/>
                <w:sz w:val="22"/>
              </w:rPr>
              <w:t>AND</w:t>
            </w:r>
            <w:r>
              <w:rPr>
                <w:b/>
                <w:spacing w:val="-4"/>
                <w:sz w:val="22"/>
              </w:rPr>
              <w:t> </w:t>
            </w:r>
            <w:r>
              <w:rPr>
                <w:b/>
                <w:sz w:val="22"/>
              </w:rPr>
              <w:t>2023-24</w:t>
            </w:r>
            <w:r>
              <w:rPr>
                <w:b/>
                <w:spacing w:val="-4"/>
                <w:sz w:val="22"/>
              </w:rPr>
              <w:t> </w:t>
            </w:r>
            <w:r>
              <w:rPr>
                <w:b/>
                <w:spacing w:val="-2"/>
                <w:sz w:val="22"/>
              </w:rPr>
              <w:t>TARGETS</w:t>
            </w:r>
          </w:p>
        </w:tc>
        <w:tc>
          <w:tcPr>
            <w:tcW w:w="879" w:type="dxa"/>
            <w:tcBorders>
              <w:bottom w:val="nil"/>
            </w:tcBorders>
          </w:tcPr>
          <w:p>
            <w:pPr>
              <w:pStyle w:val="TableParagraph"/>
              <w:rPr>
                <w:rFonts w:ascii="Times New Roman"/>
                <w:sz w:val="22"/>
              </w:rPr>
            </w:pPr>
          </w:p>
        </w:tc>
      </w:tr>
      <w:tr>
        <w:trPr>
          <w:trHeight w:val="1252" w:hRule="atLeast"/>
        </w:trPr>
        <w:tc>
          <w:tcPr>
            <w:tcW w:w="596" w:type="dxa"/>
            <w:tcBorders>
              <w:top w:val="nil"/>
              <w:bottom w:val="nil"/>
            </w:tcBorders>
          </w:tcPr>
          <w:p>
            <w:pPr>
              <w:pStyle w:val="TableParagraph"/>
              <w:spacing w:before="88"/>
              <w:ind w:left="107"/>
              <w:rPr>
                <w:sz w:val="22"/>
              </w:rPr>
            </w:pPr>
            <w:r>
              <w:rPr>
                <w:w w:val="100"/>
                <w:sz w:val="22"/>
              </w:rPr>
              <w:t>i</w:t>
            </w:r>
          </w:p>
        </w:tc>
        <w:tc>
          <w:tcPr>
            <w:tcW w:w="9019" w:type="dxa"/>
            <w:tcBorders>
              <w:top w:val="nil"/>
              <w:bottom w:val="nil"/>
            </w:tcBorders>
          </w:tcPr>
          <w:p>
            <w:pPr>
              <w:pStyle w:val="TableParagraph"/>
              <w:spacing w:before="134"/>
              <w:ind w:left="105"/>
              <w:rPr>
                <w:sz w:val="22"/>
              </w:rPr>
            </w:pPr>
            <w:r>
              <w:rPr>
                <w:sz w:val="22"/>
              </w:rPr>
              <w:t>Assistant Principal Mrs P Hughes (“PH”) described the College’s quality cycle and presented the proposed quality and performance indicators and targets for 2023-24, explaining</w:t>
            </w:r>
            <w:r>
              <w:rPr>
                <w:spacing w:val="-2"/>
                <w:sz w:val="22"/>
              </w:rPr>
              <w:t> </w:t>
            </w:r>
            <w:r>
              <w:rPr>
                <w:sz w:val="22"/>
              </w:rPr>
              <w:t>how</w:t>
            </w:r>
            <w:r>
              <w:rPr>
                <w:spacing w:val="-6"/>
                <w:sz w:val="22"/>
              </w:rPr>
              <w:t> </w:t>
            </w:r>
            <w:r>
              <w:rPr>
                <w:sz w:val="22"/>
              </w:rPr>
              <w:t>management</w:t>
            </w:r>
            <w:r>
              <w:rPr>
                <w:spacing w:val="-3"/>
                <w:sz w:val="22"/>
              </w:rPr>
              <w:t> </w:t>
            </w:r>
            <w:r>
              <w:rPr>
                <w:sz w:val="22"/>
              </w:rPr>
              <w:t>had</w:t>
            </w:r>
            <w:r>
              <w:rPr>
                <w:spacing w:val="-4"/>
                <w:sz w:val="22"/>
              </w:rPr>
              <w:t> </w:t>
            </w:r>
            <w:r>
              <w:rPr>
                <w:sz w:val="22"/>
              </w:rPr>
              <w:t>selected</w:t>
            </w:r>
            <w:r>
              <w:rPr>
                <w:spacing w:val="-6"/>
                <w:sz w:val="22"/>
              </w:rPr>
              <w:t> </w:t>
            </w:r>
            <w:r>
              <w:rPr>
                <w:sz w:val="22"/>
              </w:rPr>
              <w:t>the</w:t>
            </w:r>
            <w:r>
              <w:rPr>
                <w:spacing w:val="-4"/>
                <w:sz w:val="22"/>
              </w:rPr>
              <w:t> </w:t>
            </w:r>
            <w:r>
              <w:rPr>
                <w:sz w:val="22"/>
              </w:rPr>
              <w:t>indicators</w:t>
            </w:r>
            <w:r>
              <w:rPr>
                <w:spacing w:val="-5"/>
                <w:sz w:val="22"/>
              </w:rPr>
              <w:t> </w:t>
            </w:r>
            <w:r>
              <w:rPr>
                <w:sz w:val="22"/>
              </w:rPr>
              <w:t>and</w:t>
            </w:r>
            <w:r>
              <w:rPr>
                <w:spacing w:val="-4"/>
                <w:sz w:val="22"/>
              </w:rPr>
              <w:t> </w:t>
            </w:r>
            <w:r>
              <w:rPr>
                <w:sz w:val="22"/>
              </w:rPr>
              <w:t>determined</w:t>
            </w:r>
            <w:r>
              <w:rPr>
                <w:spacing w:val="-6"/>
                <w:sz w:val="22"/>
              </w:rPr>
              <w:t> </w:t>
            </w:r>
            <w:r>
              <w:rPr>
                <w:sz w:val="22"/>
              </w:rPr>
              <w:t>what</w:t>
            </w:r>
            <w:r>
              <w:rPr>
                <w:spacing w:val="-2"/>
                <w:sz w:val="22"/>
              </w:rPr>
              <w:t> </w:t>
            </w:r>
            <w:r>
              <w:rPr>
                <w:sz w:val="22"/>
              </w:rPr>
              <w:t>targets should be set, through the lens of the Education Inspection Framework (“EIF”).</w:t>
            </w:r>
          </w:p>
        </w:tc>
        <w:tc>
          <w:tcPr>
            <w:tcW w:w="879" w:type="dxa"/>
            <w:tcBorders>
              <w:top w:val="nil"/>
              <w:bottom w:val="nil"/>
            </w:tcBorders>
          </w:tcPr>
          <w:p>
            <w:pPr>
              <w:pStyle w:val="TableParagraph"/>
              <w:rPr>
                <w:rFonts w:ascii="Times New Roman"/>
                <w:sz w:val="22"/>
              </w:rPr>
            </w:pPr>
          </w:p>
        </w:tc>
      </w:tr>
      <w:tr>
        <w:trPr>
          <w:trHeight w:val="1002" w:hRule="atLeast"/>
        </w:trPr>
        <w:tc>
          <w:tcPr>
            <w:tcW w:w="596" w:type="dxa"/>
            <w:tcBorders>
              <w:top w:val="nil"/>
              <w:bottom w:val="nil"/>
            </w:tcBorders>
          </w:tcPr>
          <w:p>
            <w:pPr>
              <w:pStyle w:val="TableParagraph"/>
              <w:spacing w:before="100"/>
              <w:ind w:left="107"/>
              <w:rPr>
                <w:sz w:val="22"/>
              </w:rPr>
            </w:pPr>
            <w:r>
              <w:rPr>
                <w:spacing w:val="-5"/>
                <w:sz w:val="22"/>
              </w:rPr>
              <w:t>ii</w:t>
            </w:r>
          </w:p>
        </w:tc>
        <w:tc>
          <w:tcPr>
            <w:tcW w:w="9019" w:type="dxa"/>
            <w:tcBorders>
              <w:top w:val="nil"/>
              <w:bottom w:val="nil"/>
            </w:tcBorders>
          </w:tcPr>
          <w:p>
            <w:pPr>
              <w:pStyle w:val="TableParagraph"/>
              <w:spacing w:before="124"/>
              <w:ind w:left="105"/>
              <w:rPr>
                <w:sz w:val="22"/>
              </w:rPr>
            </w:pPr>
            <w:r>
              <w:rPr>
                <w:sz w:val="22"/>
              </w:rPr>
              <w:t>It was noted that one of the strategic priorities for 2023-24 was to improve 16-18 study programme</w:t>
            </w:r>
            <w:r>
              <w:rPr>
                <w:spacing w:val="-5"/>
                <w:sz w:val="22"/>
              </w:rPr>
              <w:t> </w:t>
            </w:r>
            <w:r>
              <w:rPr>
                <w:sz w:val="22"/>
              </w:rPr>
              <w:t>achievement</w:t>
            </w:r>
            <w:r>
              <w:rPr>
                <w:spacing w:val="-4"/>
                <w:sz w:val="22"/>
              </w:rPr>
              <w:t> </w:t>
            </w:r>
            <w:r>
              <w:rPr>
                <w:sz w:val="22"/>
              </w:rPr>
              <w:t>rates;</w:t>
            </w:r>
            <w:r>
              <w:rPr>
                <w:spacing w:val="-4"/>
                <w:sz w:val="22"/>
              </w:rPr>
              <w:t> </w:t>
            </w:r>
            <w:r>
              <w:rPr>
                <w:sz w:val="22"/>
              </w:rPr>
              <w:t>some</w:t>
            </w:r>
            <w:r>
              <w:rPr>
                <w:spacing w:val="-3"/>
                <w:sz w:val="22"/>
              </w:rPr>
              <w:t> </w:t>
            </w:r>
            <w:r>
              <w:rPr>
                <w:sz w:val="22"/>
              </w:rPr>
              <w:t>of</w:t>
            </w:r>
            <w:r>
              <w:rPr>
                <w:spacing w:val="-4"/>
                <w:sz w:val="22"/>
              </w:rPr>
              <w:t> </w:t>
            </w:r>
            <w:r>
              <w:rPr>
                <w:sz w:val="22"/>
              </w:rPr>
              <w:t>the</w:t>
            </w:r>
            <w:r>
              <w:rPr>
                <w:spacing w:val="-3"/>
                <w:sz w:val="22"/>
              </w:rPr>
              <w:t> </w:t>
            </w:r>
            <w:r>
              <w:rPr>
                <w:sz w:val="22"/>
              </w:rPr>
              <w:t>proposed</w:t>
            </w:r>
            <w:r>
              <w:rPr>
                <w:spacing w:val="-3"/>
                <w:sz w:val="22"/>
              </w:rPr>
              <w:t> </w:t>
            </w:r>
            <w:r>
              <w:rPr>
                <w:sz w:val="22"/>
              </w:rPr>
              <w:t>targets</w:t>
            </w:r>
            <w:r>
              <w:rPr>
                <w:spacing w:val="-4"/>
                <w:sz w:val="22"/>
              </w:rPr>
              <w:t> </w:t>
            </w:r>
            <w:r>
              <w:rPr>
                <w:sz w:val="22"/>
              </w:rPr>
              <w:t>in</w:t>
            </w:r>
            <w:r>
              <w:rPr>
                <w:spacing w:val="-3"/>
                <w:sz w:val="22"/>
              </w:rPr>
              <w:t> </w:t>
            </w:r>
            <w:r>
              <w:rPr>
                <w:sz w:val="22"/>
              </w:rPr>
              <w:t>PH’s</w:t>
            </w:r>
            <w:r>
              <w:rPr>
                <w:spacing w:val="-2"/>
                <w:sz w:val="22"/>
              </w:rPr>
              <w:t> </w:t>
            </w:r>
            <w:r>
              <w:rPr>
                <w:sz w:val="22"/>
              </w:rPr>
              <w:t>paper</w:t>
            </w:r>
            <w:r>
              <w:rPr>
                <w:spacing w:val="-2"/>
                <w:sz w:val="22"/>
              </w:rPr>
              <w:t> </w:t>
            </w:r>
            <w:r>
              <w:rPr>
                <w:sz w:val="22"/>
              </w:rPr>
              <w:t>reflected</w:t>
            </w:r>
            <w:r>
              <w:rPr>
                <w:spacing w:val="-5"/>
                <w:sz w:val="22"/>
              </w:rPr>
              <w:t> </w:t>
            </w:r>
            <w:r>
              <w:rPr>
                <w:sz w:val="22"/>
              </w:rPr>
              <w:t>the success criteria for that priority.</w:t>
            </w:r>
          </w:p>
        </w:tc>
        <w:tc>
          <w:tcPr>
            <w:tcW w:w="879" w:type="dxa"/>
            <w:tcBorders>
              <w:top w:val="nil"/>
              <w:bottom w:val="nil"/>
            </w:tcBorders>
          </w:tcPr>
          <w:p>
            <w:pPr>
              <w:pStyle w:val="TableParagraph"/>
              <w:rPr>
                <w:rFonts w:ascii="Times New Roman"/>
                <w:sz w:val="22"/>
              </w:rPr>
            </w:pPr>
          </w:p>
        </w:tc>
      </w:tr>
      <w:tr>
        <w:trPr>
          <w:trHeight w:val="2495" w:hRule="atLeast"/>
        </w:trPr>
        <w:tc>
          <w:tcPr>
            <w:tcW w:w="596" w:type="dxa"/>
            <w:tcBorders>
              <w:top w:val="nil"/>
              <w:bottom w:val="nil"/>
            </w:tcBorders>
          </w:tcPr>
          <w:p>
            <w:pPr>
              <w:pStyle w:val="TableParagraph"/>
              <w:spacing w:before="111"/>
              <w:ind w:left="107"/>
              <w:rPr>
                <w:sz w:val="22"/>
              </w:rPr>
            </w:pPr>
            <w:r>
              <w:rPr>
                <w:spacing w:val="-5"/>
                <w:sz w:val="22"/>
              </w:rPr>
              <w:t>iii</w:t>
            </w:r>
          </w:p>
        </w:tc>
        <w:tc>
          <w:tcPr>
            <w:tcW w:w="9019" w:type="dxa"/>
            <w:tcBorders>
              <w:top w:val="nil"/>
              <w:bottom w:val="nil"/>
            </w:tcBorders>
          </w:tcPr>
          <w:p>
            <w:pPr>
              <w:pStyle w:val="TableParagraph"/>
              <w:spacing w:before="111"/>
              <w:ind w:left="105" w:right="180"/>
              <w:rPr>
                <w:sz w:val="22"/>
              </w:rPr>
            </w:pPr>
            <w:r>
              <w:rPr>
                <w:sz w:val="22"/>
              </w:rPr>
              <w:t>A Member queried the decision to not include a ‘high grades’ target for 16-18 GCSE maths and English, observing that an unintended consequence could be to dampen the College’s</w:t>
            </w:r>
            <w:r>
              <w:rPr>
                <w:spacing w:val="-1"/>
                <w:sz w:val="22"/>
              </w:rPr>
              <w:t> </w:t>
            </w:r>
            <w:r>
              <w:rPr>
                <w:sz w:val="22"/>
              </w:rPr>
              <w:t>ambition.</w:t>
            </w:r>
            <w:r>
              <w:rPr>
                <w:spacing w:val="-2"/>
                <w:sz w:val="22"/>
              </w:rPr>
              <w:t> </w:t>
            </w:r>
            <w:r>
              <w:rPr>
                <w:sz w:val="22"/>
              </w:rPr>
              <w:t>JG</w:t>
            </w:r>
            <w:r>
              <w:rPr>
                <w:spacing w:val="-1"/>
                <w:sz w:val="22"/>
              </w:rPr>
              <w:t> </w:t>
            </w:r>
            <w:r>
              <w:rPr>
                <w:sz w:val="22"/>
              </w:rPr>
              <w:t>drew</w:t>
            </w:r>
            <w:r>
              <w:rPr>
                <w:spacing w:val="-5"/>
                <w:sz w:val="22"/>
              </w:rPr>
              <w:t> </w:t>
            </w:r>
            <w:r>
              <w:rPr>
                <w:sz w:val="22"/>
              </w:rPr>
              <w:t>attention</w:t>
            </w:r>
            <w:r>
              <w:rPr>
                <w:spacing w:val="-4"/>
                <w:sz w:val="22"/>
              </w:rPr>
              <w:t> </w:t>
            </w:r>
            <w:r>
              <w:rPr>
                <w:sz w:val="22"/>
              </w:rPr>
              <w:t>to</w:t>
            </w:r>
            <w:r>
              <w:rPr>
                <w:spacing w:val="-4"/>
                <w:sz w:val="22"/>
              </w:rPr>
              <w:t> </w:t>
            </w:r>
            <w:r>
              <w:rPr>
                <w:sz w:val="22"/>
              </w:rPr>
              <w:t>minute</w:t>
            </w:r>
            <w:r>
              <w:rPr>
                <w:spacing w:val="-2"/>
                <w:sz w:val="22"/>
              </w:rPr>
              <w:t> </w:t>
            </w:r>
            <w:r>
              <w:rPr>
                <w:sz w:val="22"/>
              </w:rPr>
              <w:t>3ii</w:t>
            </w:r>
            <w:r>
              <w:rPr>
                <w:spacing w:val="-2"/>
                <w:sz w:val="22"/>
              </w:rPr>
              <w:t> </w:t>
            </w:r>
            <w:r>
              <w:rPr>
                <w:sz w:val="22"/>
              </w:rPr>
              <w:t>091023 (in</w:t>
            </w:r>
            <w:r>
              <w:rPr>
                <w:spacing w:val="-4"/>
                <w:sz w:val="22"/>
              </w:rPr>
              <w:t> </w:t>
            </w:r>
            <w:r>
              <w:rPr>
                <w:sz w:val="22"/>
              </w:rPr>
              <w:t>the</w:t>
            </w:r>
            <w:r>
              <w:rPr>
                <w:spacing w:val="-4"/>
                <w:sz w:val="22"/>
              </w:rPr>
              <w:t> </w:t>
            </w:r>
            <w:r>
              <w:rPr>
                <w:sz w:val="22"/>
              </w:rPr>
              <w:t>meeting</w:t>
            </w:r>
            <w:r>
              <w:rPr>
                <w:spacing w:val="-2"/>
                <w:sz w:val="22"/>
              </w:rPr>
              <w:t> </w:t>
            </w:r>
            <w:r>
              <w:rPr>
                <w:sz w:val="22"/>
              </w:rPr>
              <w:t>pack)</w:t>
            </w:r>
            <w:r>
              <w:rPr>
                <w:spacing w:val="-1"/>
                <w:sz w:val="22"/>
              </w:rPr>
              <w:t> </w:t>
            </w:r>
            <w:r>
              <w:rPr>
                <w:sz w:val="22"/>
              </w:rPr>
              <w:t>and</w:t>
            </w:r>
            <w:r>
              <w:rPr>
                <w:spacing w:val="-4"/>
                <w:sz w:val="22"/>
              </w:rPr>
              <w:t> </w:t>
            </w:r>
            <w:r>
              <w:rPr>
                <w:sz w:val="22"/>
              </w:rPr>
              <w:t>said there were clearly mixed views on this; at the previous meeting, a Member had felt strongly that the Corporation’s vision for learners was best reflected through an ambition to maximise all learners’ progress scores rather than focusing on those with the best chance of gaining a High grade. Observing that the College must be seen to make progress on English and maths, the Committee Chair asked the management team to reflect further on the matter.</w:t>
            </w:r>
          </w:p>
        </w:tc>
        <w:tc>
          <w:tcPr>
            <w:tcW w:w="879" w:type="dxa"/>
            <w:tcBorders>
              <w:top w:val="nil"/>
              <w:bottom w:val="nil"/>
            </w:tcBorders>
          </w:tcPr>
          <w:p>
            <w:pPr>
              <w:pStyle w:val="TableParagraph"/>
              <w:rPr>
                <w:rFonts w:ascii="Times New Roman"/>
                <w:sz w:val="22"/>
              </w:rPr>
            </w:pPr>
          </w:p>
        </w:tc>
      </w:tr>
      <w:tr>
        <w:trPr>
          <w:trHeight w:val="741" w:hRule="atLeast"/>
        </w:trPr>
        <w:tc>
          <w:tcPr>
            <w:tcW w:w="596" w:type="dxa"/>
            <w:tcBorders>
              <w:top w:val="nil"/>
              <w:bottom w:val="nil"/>
            </w:tcBorders>
          </w:tcPr>
          <w:p>
            <w:pPr>
              <w:pStyle w:val="TableParagraph"/>
              <w:spacing w:before="100"/>
              <w:ind w:left="107"/>
              <w:rPr>
                <w:sz w:val="22"/>
              </w:rPr>
            </w:pPr>
            <w:r>
              <w:rPr>
                <w:spacing w:val="-5"/>
                <w:sz w:val="22"/>
              </w:rPr>
              <w:t>iv</w:t>
            </w:r>
          </w:p>
        </w:tc>
        <w:tc>
          <w:tcPr>
            <w:tcW w:w="9019" w:type="dxa"/>
            <w:tcBorders>
              <w:top w:val="nil"/>
              <w:bottom w:val="nil"/>
            </w:tcBorders>
          </w:tcPr>
          <w:p>
            <w:pPr>
              <w:pStyle w:val="TableParagraph"/>
              <w:spacing w:before="122"/>
              <w:ind w:left="105"/>
              <w:rPr>
                <w:sz w:val="22"/>
              </w:rPr>
            </w:pPr>
            <w:r>
              <w:rPr>
                <w:b/>
                <w:sz w:val="22"/>
              </w:rPr>
              <w:t>Action:</w:t>
            </w:r>
            <w:r>
              <w:rPr>
                <w:b/>
                <w:spacing w:val="-2"/>
                <w:sz w:val="22"/>
              </w:rPr>
              <w:t> </w:t>
            </w:r>
            <w:r>
              <w:rPr>
                <w:sz w:val="22"/>
              </w:rPr>
              <w:t>To</w:t>
            </w:r>
            <w:r>
              <w:rPr>
                <w:spacing w:val="-4"/>
                <w:sz w:val="22"/>
              </w:rPr>
              <w:t> </w:t>
            </w:r>
            <w:r>
              <w:rPr>
                <w:sz w:val="22"/>
              </w:rPr>
              <w:t>reflect</w:t>
            </w:r>
            <w:r>
              <w:rPr>
                <w:spacing w:val="-3"/>
                <w:sz w:val="22"/>
              </w:rPr>
              <w:t> </w:t>
            </w:r>
            <w:r>
              <w:rPr>
                <w:sz w:val="22"/>
              </w:rPr>
              <w:t>further</w:t>
            </w:r>
            <w:r>
              <w:rPr>
                <w:spacing w:val="-3"/>
                <w:sz w:val="22"/>
              </w:rPr>
              <w:t> </w:t>
            </w:r>
            <w:r>
              <w:rPr>
                <w:sz w:val="22"/>
              </w:rPr>
              <w:t>on whether a</w:t>
            </w:r>
            <w:r>
              <w:rPr>
                <w:spacing w:val="-4"/>
                <w:sz w:val="22"/>
              </w:rPr>
              <w:t> </w:t>
            </w:r>
            <w:r>
              <w:rPr>
                <w:sz w:val="22"/>
              </w:rPr>
              <w:t>‘high</w:t>
            </w:r>
            <w:r>
              <w:rPr>
                <w:spacing w:val="-6"/>
                <w:sz w:val="22"/>
              </w:rPr>
              <w:t> </w:t>
            </w:r>
            <w:r>
              <w:rPr>
                <w:sz w:val="22"/>
              </w:rPr>
              <w:t>grades’</w:t>
            </w:r>
            <w:r>
              <w:rPr>
                <w:spacing w:val="-3"/>
                <w:sz w:val="22"/>
              </w:rPr>
              <w:t> </w:t>
            </w:r>
            <w:r>
              <w:rPr>
                <w:sz w:val="22"/>
              </w:rPr>
              <w:t>target</w:t>
            </w:r>
            <w:r>
              <w:rPr>
                <w:spacing w:val="-3"/>
                <w:sz w:val="22"/>
              </w:rPr>
              <w:t> </w:t>
            </w:r>
            <w:r>
              <w:rPr>
                <w:sz w:val="22"/>
              </w:rPr>
              <w:t>for</w:t>
            </w:r>
            <w:r>
              <w:rPr>
                <w:spacing w:val="-3"/>
                <w:sz w:val="22"/>
              </w:rPr>
              <w:t> </w:t>
            </w:r>
            <w:r>
              <w:rPr>
                <w:sz w:val="22"/>
              </w:rPr>
              <w:t>16-18</w:t>
            </w:r>
            <w:r>
              <w:rPr>
                <w:spacing w:val="-4"/>
                <w:sz w:val="22"/>
              </w:rPr>
              <w:t> </w:t>
            </w:r>
            <w:r>
              <w:rPr>
                <w:sz w:val="22"/>
              </w:rPr>
              <w:t>GCSE</w:t>
            </w:r>
            <w:r>
              <w:rPr>
                <w:spacing w:val="-2"/>
                <w:sz w:val="22"/>
              </w:rPr>
              <w:t> </w:t>
            </w:r>
            <w:r>
              <w:rPr>
                <w:sz w:val="22"/>
              </w:rPr>
              <w:t>maths</w:t>
            </w:r>
            <w:r>
              <w:rPr>
                <w:spacing w:val="-2"/>
                <w:sz w:val="22"/>
              </w:rPr>
              <w:t> </w:t>
            </w:r>
            <w:r>
              <w:rPr>
                <w:sz w:val="22"/>
              </w:rPr>
              <w:t>and English is required, taking account of Committee Members’ different perspectives.</w:t>
            </w:r>
          </w:p>
        </w:tc>
        <w:tc>
          <w:tcPr>
            <w:tcW w:w="879" w:type="dxa"/>
            <w:tcBorders>
              <w:top w:val="nil"/>
              <w:bottom w:val="nil"/>
            </w:tcBorders>
          </w:tcPr>
          <w:p>
            <w:pPr>
              <w:pStyle w:val="TableParagraph"/>
              <w:spacing w:before="158"/>
              <w:ind w:left="284"/>
              <w:rPr>
                <w:sz w:val="22"/>
              </w:rPr>
            </w:pPr>
            <w:r>
              <w:rPr>
                <w:spacing w:val="-5"/>
                <w:sz w:val="22"/>
              </w:rPr>
              <w:t>PH</w:t>
            </w:r>
          </w:p>
        </w:tc>
      </w:tr>
      <w:tr>
        <w:trPr>
          <w:trHeight w:val="988" w:hRule="atLeast"/>
        </w:trPr>
        <w:tc>
          <w:tcPr>
            <w:tcW w:w="596" w:type="dxa"/>
            <w:tcBorders>
              <w:top w:val="nil"/>
              <w:bottom w:val="nil"/>
            </w:tcBorders>
          </w:tcPr>
          <w:p>
            <w:pPr>
              <w:pStyle w:val="TableParagraph"/>
              <w:spacing w:before="105"/>
              <w:ind w:left="107"/>
              <w:rPr>
                <w:sz w:val="22"/>
              </w:rPr>
            </w:pPr>
            <w:r>
              <w:rPr>
                <w:w w:val="100"/>
                <w:sz w:val="22"/>
              </w:rPr>
              <w:t>v</w:t>
            </w:r>
          </w:p>
        </w:tc>
        <w:tc>
          <w:tcPr>
            <w:tcW w:w="9019" w:type="dxa"/>
            <w:tcBorders>
              <w:top w:val="nil"/>
              <w:bottom w:val="nil"/>
            </w:tcBorders>
          </w:tcPr>
          <w:p>
            <w:pPr>
              <w:pStyle w:val="TableParagraph"/>
              <w:spacing w:before="117"/>
              <w:ind w:left="105" w:right="116"/>
              <w:rPr>
                <w:sz w:val="22"/>
              </w:rPr>
            </w:pPr>
            <w:r>
              <w:rPr>
                <w:sz w:val="22"/>
              </w:rPr>
              <w:t>It was noted that, in March 2024, the Education &amp; Skills Funding Agency would publish Qualification</w:t>
            </w:r>
            <w:r>
              <w:rPr>
                <w:spacing w:val="-4"/>
                <w:sz w:val="22"/>
              </w:rPr>
              <w:t> </w:t>
            </w:r>
            <w:r>
              <w:rPr>
                <w:sz w:val="22"/>
              </w:rPr>
              <w:t>Achievement</w:t>
            </w:r>
            <w:r>
              <w:rPr>
                <w:spacing w:val="-3"/>
                <w:sz w:val="22"/>
              </w:rPr>
              <w:t> </w:t>
            </w:r>
            <w:r>
              <w:rPr>
                <w:sz w:val="22"/>
              </w:rPr>
              <w:t>Rate</w:t>
            </w:r>
            <w:r>
              <w:rPr>
                <w:spacing w:val="-6"/>
                <w:sz w:val="22"/>
              </w:rPr>
              <w:t> </w:t>
            </w:r>
            <w:r>
              <w:rPr>
                <w:sz w:val="22"/>
              </w:rPr>
              <w:t>data</w:t>
            </w:r>
            <w:r>
              <w:rPr>
                <w:spacing w:val="-4"/>
                <w:sz w:val="22"/>
              </w:rPr>
              <w:t> </w:t>
            </w:r>
            <w:r>
              <w:rPr>
                <w:sz w:val="22"/>
              </w:rPr>
              <w:t>for</w:t>
            </w:r>
            <w:r>
              <w:rPr>
                <w:spacing w:val="-5"/>
                <w:sz w:val="22"/>
              </w:rPr>
              <w:t> </w:t>
            </w:r>
            <w:r>
              <w:rPr>
                <w:color w:val="0A0C0C"/>
                <w:sz w:val="22"/>
              </w:rPr>
              <w:t>Apprenticeships,</w:t>
            </w:r>
            <w:r>
              <w:rPr>
                <w:color w:val="0A0C0C"/>
                <w:spacing w:val="-2"/>
                <w:sz w:val="22"/>
              </w:rPr>
              <w:t> </w:t>
            </w:r>
            <w:r>
              <w:rPr>
                <w:color w:val="0A0C0C"/>
                <w:sz w:val="22"/>
              </w:rPr>
              <w:t>Adult</w:t>
            </w:r>
            <w:r>
              <w:rPr>
                <w:color w:val="0A0C0C"/>
                <w:spacing w:val="-5"/>
                <w:sz w:val="22"/>
              </w:rPr>
              <w:t> </w:t>
            </w:r>
            <w:r>
              <w:rPr>
                <w:color w:val="0A0C0C"/>
                <w:sz w:val="22"/>
              </w:rPr>
              <w:t>education</w:t>
            </w:r>
            <w:r>
              <w:rPr>
                <w:color w:val="0A0C0C"/>
                <w:spacing w:val="-6"/>
                <w:sz w:val="22"/>
              </w:rPr>
              <w:t> </w:t>
            </w:r>
            <w:r>
              <w:rPr>
                <w:color w:val="0A0C0C"/>
                <w:sz w:val="22"/>
              </w:rPr>
              <w:t>and</w:t>
            </w:r>
            <w:r>
              <w:rPr>
                <w:color w:val="0A0C0C"/>
                <w:spacing w:val="-4"/>
                <w:sz w:val="22"/>
              </w:rPr>
              <w:t> </w:t>
            </w:r>
            <w:r>
              <w:rPr>
                <w:color w:val="0A0C0C"/>
                <w:sz w:val="22"/>
              </w:rPr>
              <w:t>training</w:t>
            </w:r>
            <w:r>
              <w:rPr>
                <w:color w:val="0A0C0C"/>
                <w:spacing w:val="-2"/>
                <w:sz w:val="22"/>
              </w:rPr>
              <w:t> </w:t>
            </w:r>
            <w:r>
              <w:rPr>
                <w:color w:val="0A0C0C"/>
                <w:sz w:val="22"/>
              </w:rPr>
              <w:t>and 16-19 performance</w:t>
            </w:r>
            <w:r>
              <w:rPr>
                <w:sz w:val="22"/>
              </w:rPr>
              <w:t>, providing a national performance benchmark.</w:t>
            </w:r>
          </w:p>
        </w:tc>
        <w:tc>
          <w:tcPr>
            <w:tcW w:w="879" w:type="dxa"/>
            <w:tcBorders>
              <w:top w:val="nil"/>
              <w:bottom w:val="nil"/>
            </w:tcBorders>
          </w:tcPr>
          <w:p>
            <w:pPr>
              <w:pStyle w:val="TableParagraph"/>
              <w:rPr>
                <w:rFonts w:ascii="Times New Roman"/>
                <w:sz w:val="22"/>
              </w:rPr>
            </w:pPr>
          </w:p>
        </w:tc>
      </w:tr>
      <w:tr>
        <w:trPr>
          <w:trHeight w:val="1843" w:hRule="atLeast"/>
        </w:trPr>
        <w:tc>
          <w:tcPr>
            <w:tcW w:w="596" w:type="dxa"/>
            <w:tcBorders>
              <w:top w:val="nil"/>
            </w:tcBorders>
          </w:tcPr>
          <w:p>
            <w:pPr>
              <w:pStyle w:val="TableParagraph"/>
              <w:spacing w:before="105"/>
              <w:ind w:left="107"/>
              <w:rPr>
                <w:sz w:val="22"/>
              </w:rPr>
            </w:pPr>
            <w:r>
              <w:rPr>
                <w:spacing w:val="-5"/>
                <w:sz w:val="22"/>
              </w:rPr>
              <w:t>vi</w:t>
            </w:r>
          </w:p>
        </w:tc>
        <w:tc>
          <w:tcPr>
            <w:tcW w:w="9019" w:type="dxa"/>
            <w:tcBorders>
              <w:top w:val="nil"/>
            </w:tcBorders>
          </w:tcPr>
          <w:p>
            <w:pPr>
              <w:pStyle w:val="TableParagraph"/>
              <w:spacing w:before="117"/>
              <w:ind w:left="105" w:right="180"/>
              <w:rPr>
                <w:sz w:val="22"/>
              </w:rPr>
            </w:pPr>
            <w:r>
              <w:rPr>
                <w:b/>
                <w:sz w:val="22"/>
              </w:rPr>
              <w:t>Corporation report: </w:t>
            </w:r>
            <w:r>
              <w:rPr>
                <w:sz w:val="22"/>
              </w:rPr>
              <w:t>The Corporation is required to set the ambition for quality and be clear about how performance will be measured. In consideration of this expectation, the Committee has discussed with management the key performance indicators for quality and performance that will be used for monitoring and target setting in 2023-24. The Committee</w:t>
            </w:r>
            <w:r>
              <w:rPr>
                <w:spacing w:val="-5"/>
                <w:sz w:val="22"/>
              </w:rPr>
              <w:t> </w:t>
            </w:r>
            <w:r>
              <w:rPr>
                <w:sz w:val="22"/>
              </w:rPr>
              <w:t>recommends</w:t>
            </w:r>
            <w:r>
              <w:rPr>
                <w:spacing w:val="-5"/>
                <w:sz w:val="22"/>
              </w:rPr>
              <w:t> </w:t>
            </w:r>
            <w:r>
              <w:rPr>
                <w:sz w:val="22"/>
              </w:rPr>
              <w:t>these</w:t>
            </w:r>
            <w:r>
              <w:rPr>
                <w:spacing w:val="-7"/>
                <w:sz w:val="22"/>
              </w:rPr>
              <w:t> </w:t>
            </w:r>
            <w:r>
              <w:rPr>
                <w:sz w:val="22"/>
              </w:rPr>
              <w:t>for</w:t>
            </w:r>
            <w:r>
              <w:rPr>
                <w:spacing w:val="-3"/>
                <w:sz w:val="22"/>
              </w:rPr>
              <w:t> </w:t>
            </w:r>
            <w:r>
              <w:rPr>
                <w:sz w:val="22"/>
              </w:rPr>
              <w:t>Corporation</w:t>
            </w:r>
            <w:r>
              <w:rPr>
                <w:spacing w:val="-4"/>
                <w:sz w:val="22"/>
              </w:rPr>
              <w:t> </w:t>
            </w:r>
            <w:r>
              <w:rPr>
                <w:sz w:val="22"/>
              </w:rPr>
              <w:t>approval.</w:t>
            </w:r>
            <w:r>
              <w:rPr>
                <w:spacing w:val="-2"/>
                <w:sz w:val="22"/>
              </w:rPr>
              <w:t> </w:t>
            </w:r>
            <w:r>
              <w:rPr>
                <w:sz w:val="22"/>
              </w:rPr>
              <w:t>It</w:t>
            </w:r>
            <w:r>
              <w:rPr>
                <w:spacing w:val="-1"/>
                <w:sz w:val="22"/>
              </w:rPr>
              <w:t> </w:t>
            </w:r>
            <w:r>
              <w:rPr>
                <w:sz w:val="22"/>
              </w:rPr>
              <w:t>will</w:t>
            </w:r>
            <w:r>
              <w:rPr>
                <w:spacing w:val="-4"/>
                <w:sz w:val="22"/>
              </w:rPr>
              <w:t> </w:t>
            </w:r>
            <w:r>
              <w:rPr>
                <w:sz w:val="22"/>
              </w:rPr>
              <w:t>receive</w:t>
            </w:r>
            <w:r>
              <w:rPr>
                <w:spacing w:val="-4"/>
                <w:sz w:val="22"/>
              </w:rPr>
              <w:t> </w:t>
            </w:r>
            <w:r>
              <w:rPr>
                <w:sz w:val="22"/>
              </w:rPr>
              <w:t>reports</w:t>
            </w:r>
            <w:r>
              <w:rPr>
                <w:spacing w:val="-5"/>
                <w:sz w:val="22"/>
              </w:rPr>
              <w:t> </w:t>
            </w:r>
            <w:r>
              <w:rPr>
                <w:sz w:val="22"/>
              </w:rPr>
              <w:t>throughout the year on the achievement of these measures.</w:t>
            </w:r>
          </w:p>
        </w:tc>
        <w:tc>
          <w:tcPr>
            <w:tcW w:w="879" w:type="dxa"/>
            <w:tcBorders>
              <w:top w:val="nil"/>
            </w:tcBorders>
          </w:tcPr>
          <w:p>
            <w:pPr>
              <w:pStyle w:val="TableParagraph"/>
              <w:spacing w:before="129"/>
              <w:ind w:left="130" w:right="94" w:hanging="24"/>
              <w:rPr>
                <w:sz w:val="22"/>
              </w:rPr>
            </w:pPr>
            <w:r>
              <w:rPr>
                <w:spacing w:val="-2"/>
                <w:sz w:val="22"/>
              </w:rPr>
              <w:t>Report </w:t>
            </w:r>
            <w:r>
              <w:rPr>
                <w:sz w:val="22"/>
              </w:rPr>
              <w:t>Item</w:t>
            </w:r>
            <w:r>
              <w:rPr>
                <w:spacing w:val="-2"/>
                <w:sz w:val="22"/>
              </w:rPr>
              <w:t> </w:t>
            </w:r>
            <w:r>
              <w:rPr>
                <w:spacing w:val="-10"/>
                <w:sz w:val="22"/>
              </w:rPr>
              <w:t>1</w:t>
            </w:r>
          </w:p>
        </w:tc>
      </w:tr>
      <w:tr>
        <w:trPr>
          <w:trHeight w:val="393" w:hRule="atLeast"/>
        </w:trPr>
        <w:tc>
          <w:tcPr>
            <w:tcW w:w="596" w:type="dxa"/>
            <w:tcBorders>
              <w:bottom w:val="nil"/>
            </w:tcBorders>
          </w:tcPr>
          <w:p>
            <w:pPr>
              <w:pStyle w:val="TableParagraph"/>
              <w:ind w:left="107"/>
              <w:rPr>
                <w:b/>
                <w:sz w:val="22"/>
              </w:rPr>
            </w:pPr>
            <w:r>
              <w:rPr>
                <w:b/>
                <w:w w:val="100"/>
                <w:sz w:val="22"/>
              </w:rPr>
              <w:t>6</w:t>
            </w:r>
          </w:p>
        </w:tc>
        <w:tc>
          <w:tcPr>
            <w:tcW w:w="9019" w:type="dxa"/>
            <w:tcBorders>
              <w:bottom w:val="nil"/>
            </w:tcBorders>
          </w:tcPr>
          <w:p>
            <w:pPr>
              <w:pStyle w:val="TableParagraph"/>
              <w:spacing w:before="2"/>
              <w:ind w:left="105"/>
              <w:rPr>
                <w:b/>
                <w:sz w:val="22"/>
              </w:rPr>
            </w:pPr>
            <w:r>
              <w:rPr>
                <w:b/>
                <w:sz w:val="22"/>
              </w:rPr>
              <w:t>TEACHING</w:t>
            </w:r>
            <w:r>
              <w:rPr>
                <w:b/>
                <w:spacing w:val="-7"/>
                <w:sz w:val="22"/>
              </w:rPr>
              <w:t> </w:t>
            </w:r>
            <w:r>
              <w:rPr>
                <w:b/>
                <w:sz w:val="22"/>
              </w:rPr>
              <w:t>LEARNING</w:t>
            </w:r>
            <w:r>
              <w:rPr>
                <w:b/>
                <w:spacing w:val="-10"/>
                <w:sz w:val="22"/>
              </w:rPr>
              <w:t> </w:t>
            </w:r>
            <w:r>
              <w:rPr>
                <w:b/>
                <w:sz w:val="22"/>
              </w:rPr>
              <w:t>AND</w:t>
            </w:r>
            <w:r>
              <w:rPr>
                <w:b/>
                <w:spacing w:val="-5"/>
                <w:sz w:val="22"/>
              </w:rPr>
              <w:t> </w:t>
            </w:r>
            <w:r>
              <w:rPr>
                <w:b/>
                <w:sz w:val="22"/>
              </w:rPr>
              <w:t>ASSESSMENT</w:t>
            </w:r>
            <w:r>
              <w:rPr>
                <w:b/>
                <w:spacing w:val="-7"/>
                <w:sz w:val="22"/>
              </w:rPr>
              <w:t> </w:t>
            </w:r>
            <w:r>
              <w:rPr>
                <w:b/>
                <w:spacing w:val="-2"/>
                <w:sz w:val="22"/>
              </w:rPr>
              <w:t>(“TLA”)</w:t>
            </w:r>
          </w:p>
        </w:tc>
        <w:tc>
          <w:tcPr>
            <w:tcW w:w="879" w:type="dxa"/>
            <w:vMerge w:val="restart"/>
            <w:tcBorders>
              <w:bottom w:val="nil"/>
            </w:tcBorders>
          </w:tcPr>
          <w:p>
            <w:pPr>
              <w:pStyle w:val="TableParagraph"/>
              <w:rPr>
                <w:rFonts w:ascii="Times New Roman"/>
                <w:sz w:val="22"/>
              </w:rPr>
            </w:pPr>
          </w:p>
        </w:tc>
      </w:tr>
      <w:tr>
        <w:trPr>
          <w:trHeight w:val="1168" w:hRule="atLeast"/>
        </w:trPr>
        <w:tc>
          <w:tcPr>
            <w:tcW w:w="9615" w:type="dxa"/>
            <w:gridSpan w:val="2"/>
            <w:tcBorders>
              <w:top w:val="nil"/>
              <w:bottom w:val="nil"/>
            </w:tcBorders>
          </w:tcPr>
          <w:p>
            <w:pPr>
              <w:pStyle w:val="TableParagraph"/>
              <w:spacing w:line="292" w:lineRule="exact"/>
              <w:ind w:left="107"/>
              <w:rPr>
                <w:rFonts w:ascii="Calibri"/>
                <w:i/>
                <w:sz w:val="24"/>
              </w:rPr>
            </w:pPr>
            <w:r>
              <w:rPr>
                <w:rFonts w:ascii="Calibri"/>
                <w:i/>
                <w:sz w:val="24"/>
              </w:rPr>
              <w:t>10:25</w:t>
            </w:r>
            <w:r>
              <w:rPr>
                <w:rFonts w:ascii="Calibri"/>
                <w:i/>
                <w:spacing w:val="-2"/>
                <w:sz w:val="24"/>
              </w:rPr>
              <w:t> </w:t>
            </w:r>
            <w:r>
              <w:rPr>
                <w:rFonts w:ascii="Calibri"/>
                <w:i/>
                <w:sz w:val="24"/>
              </w:rPr>
              <w:t>Teaching,</w:t>
            </w:r>
            <w:r>
              <w:rPr>
                <w:rFonts w:ascii="Calibri"/>
                <w:i/>
                <w:spacing w:val="-2"/>
                <w:sz w:val="24"/>
              </w:rPr>
              <w:t> </w:t>
            </w:r>
            <w:r>
              <w:rPr>
                <w:rFonts w:ascii="Calibri"/>
                <w:i/>
                <w:sz w:val="24"/>
              </w:rPr>
              <w:t>Learning</w:t>
            </w:r>
            <w:r>
              <w:rPr>
                <w:rFonts w:ascii="Calibri"/>
                <w:i/>
                <w:spacing w:val="-1"/>
                <w:sz w:val="24"/>
              </w:rPr>
              <w:t> </w:t>
            </w:r>
            <w:r>
              <w:rPr>
                <w:rFonts w:ascii="Calibri"/>
                <w:i/>
                <w:sz w:val="24"/>
              </w:rPr>
              <w:t>&amp;</w:t>
            </w:r>
            <w:r>
              <w:rPr>
                <w:rFonts w:ascii="Calibri"/>
                <w:i/>
                <w:spacing w:val="-3"/>
                <w:sz w:val="24"/>
              </w:rPr>
              <w:t> </w:t>
            </w:r>
            <w:r>
              <w:rPr>
                <w:rFonts w:ascii="Calibri"/>
                <w:i/>
                <w:sz w:val="24"/>
              </w:rPr>
              <w:t>Digital</w:t>
            </w:r>
            <w:r>
              <w:rPr>
                <w:rFonts w:ascii="Calibri"/>
                <w:i/>
                <w:spacing w:val="-2"/>
                <w:sz w:val="24"/>
              </w:rPr>
              <w:t> </w:t>
            </w:r>
            <w:r>
              <w:rPr>
                <w:rFonts w:ascii="Calibri"/>
                <w:i/>
                <w:sz w:val="24"/>
              </w:rPr>
              <w:t>Innovation</w:t>
            </w:r>
            <w:r>
              <w:rPr>
                <w:rFonts w:ascii="Calibri"/>
                <w:i/>
                <w:spacing w:val="-3"/>
                <w:sz w:val="24"/>
              </w:rPr>
              <w:t> </w:t>
            </w:r>
            <w:r>
              <w:rPr>
                <w:rFonts w:ascii="Calibri"/>
                <w:i/>
                <w:sz w:val="24"/>
              </w:rPr>
              <w:t>Manager</w:t>
            </w:r>
            <w:r>
              <w:rPr>
                <w:rFonts w:ascii="Calibri"/>
                <w:i/>
                <w:spacing w:val="-2"/>
                <w:sz w:val="24"/>
              </w:rPr>
              <w:t> </w:t>
            </w:r>
            <w:r>
              <w:rPr>
                <w:rFonts w:ascii="Calibri"/>
                <w:i/>
                <w:sz w:val="24"/>
              </w:rPr>
              <w:t>Mrs</w:t>
            </w:r>
            <w:r>
              <w:rPr>
                <w:rFonts w:ascii="Calibri"/>
                <w:i/>
                <w:spacing w:val="-2"/>
                <w:sz w:val="24"/>
              </w:rPr>
              <w:t> </w:t>
            </w:r>
            <w:r>
              <w:rPr>
                <w:rFonts w:ascii="Calibri"/>
                <w:i/>
                <w:sz w:val="24"/>
              </w:rPr>
              <w:t>K</w:t>
            </w:r>
            <w:r>
              <w:rPr>
                <w:rFonts w:ascii="Calibri"/>
                <w:i/>
                <w:spacing w:val="-2"/>
                <w:sz w:val="24"/>
              </w:rPr>
              <w:t> </w:t>
            </w:r>
            <w:r>
              <w:rPr>
                <w:rFonts w:ascii="Calibri"/>
                <w:i/>
                <w:sz w:val="24"/>
              </w:rPr>
              <w:t>Pogson</w:t>
            </w:r>
            <w:r>
              <w:rPr>
                <w:rFonts w:ascii="Calibri"/>
                <w:i/>
                <w:spacing w:val="-3"/>
                <w:sz w:val="24"/>
              </w:rPr>
              <w:t> </w:t>
            </w:r>
            <w:r>
              <w:rPr>
                <w:rFonts w:ascii="Calibri"/>
                <w:i/>
                <w:sz w:val="24"/>
              </w:rPr>
              <w:t>joined</w:t>
            </w:r>
            <w:r>
              <w:rPr>
                <w:rFonts w:ascii="Calibri"/>
                <w:i/>
                <w:spacing w:val="-2"/>
                <w:sz w:val="24"/>
              </w:rPr>
              <w:t> </w:t>
            </w:r>
            <w:r>
              <w:rPr>
                <w:rFonts w:ascii="Calibri"/>
                <w:i/>
                <w:sz w:val="24"/>
              </w:rPr>
              <w:t>the </w:t>
            </w:r>
            <w:r>
              <w:rPr>
                <w:rFonts w:ascii="Calibri"/>
                <w:i/>
                <w:spacing w:val="-2"/>
                <w:sz w:val="24"/>
              </w:rPr>
              <w:t>meeting.</w:t>
            </w:r>
          </w:p>
          <w:p>
            <w:pPr>
              <w:pStyle w:val="TableParagraph"/>
              <w:spacing w:before="60"/>
              <w:ind w:left="701"/>
              <w:rPr>
                <w:sz w:val="22"/>
              </w:rPr>
            </w:pPr>
            <w:r>
              <w:rPr>
                <w:sz w:val="22"/>
                <w:u w:val="single"/>
              </w:rPr>
              <w:t>Student</w:t>
            </w:r>
            <w:r>
              <w:rPr>
                <w:spacing w:val="-6"/>
                <w:sz w:val="22"/>
                <w:u w:val="single"/>
              </w:rPr>
              <w:t> </w:t>
            </w:r>
            <w:r>
              <w:rPr>
                <w:sz w:val="22"/>
                <w:u w:val="single"/>
              </w:rPr>
              <w:t>Progress</w:t>
            </w:r>
            <w:r>
              <w:rPr>
                <w:spacing w:val="-3"/>
                <w:sz w:val="22"/>
                <w:u w:val="single"/>
              </w:rPr>
              <w:t> </w:t>
            </w:r>
            <w:r>
              <w:rPr>
                <w:sz w:val="22"/>
                <w:u w:val="single"/>
              </w:rPr>
              <w:t>Check</w:t>
            </w:r>
            <w:r>
              <w:rPr>
                <w:spacing w:val="-6"/>
                <w:sz w:val="22"/>
                <w:u w:val="single"/>
              </w:rPr>
              <w:t> </w:t>
            </w:r>
            <w:r>
              <w:rPr>
                <w:sz w:val="22"/>
                <w:u w:val="single"/>
              </w:rPr>
              <w:t>Plans</w:t>
            </w:r>
            <w:r>
              <w:rPr>
                <w:spacing w:val="-6"/>
                <w:sz w:val="22"/>
                <w:u w:val="single"/>
              </w:rPr>
              <w:t> </w:t>
            </w:r>
            <w:r>
              <w:rPr>
                <w:sz w:val="22"/>
                <w:u w:val="single"/>
              </w:rPr>
              <w:t>for</w:t>
            </w:r>
            <w:r>
              <w:rPr>
                <w:spacing w:val="-5"/>
                <w:sz w:val="22"/>
                <w:u w:val="single"/>
              </w:rPr>
              <w:t> </w:t>
            </w:r>
            <w:r>
              <w:rPr>
                <w:sz w:val="22"/>
                <w:u w:val="single"/>
              </w:rPr>
              <w:t>2023-</w:t>
            </w:r>
            <w:r>
              <w:rPr>
                <w:spacing w:val="-5"/>
                <w:sz w:val="22"/>
                <w:u w:val="single"/>
              </w:rPr>
              <w:t>24</w:t>
            </w:r>
          </w:p>
          <w:p>
            <w:pPr>
              <w:pStyle w:val="TableParagraph"/>
              <w:tabs>
                <w:tab w:pos="700" w:val="left" w:leader="none"/>
              </w:tabs>
              <w:spacing w:before="182"/>
              <w:ind w:left="107"/>
              <w:rPr>
                <w:sz w:val="22"/>
              </w:rPr>
            </w:pPr>
            <w:r>
              <w:rPr>
                <w:spacing w:val="-10"/>
                <w:position w:val="5"/>
                <w:sz w:val="22"/>
              </w:rPr>
              <w:t>i</w:t>
            </w:r>
            <w:r>
              <w:rPr>
                <w:position w:val="5"/>
                <w:sz w:val="22"/>
              </w:rPr>
              <w:tab/>
            </w:r>
            <w:r>
              <w:rPr>
                <w:sz w:val="22"/>
              </w:rPr>
              <w:t>Some</w:t>
            </w:r>
            <w:r>
              <w:rPr>
                <w:spacing w:val="-5"/>
                <w:sz w:val="22"/>
              </w:rPr>
              <w:t> </w:t>
            </w:r>
            <w:r>
              <w:rPr>
                <w:sz w:val="22"/>
              </w:rPr>
              <w:t>key</w:t>
            </w:r>
            <w:r>
              <w:rPr>
                <w:spacing w:val="-6"/>
                <w:sz w:val="22"/>
              </w:rPr>
              <w:t> </w:t>
            </w:r>
            <w:r>
              <w:rPr>
                <w:sz w:val="22"/>
              </w:rPr>
              <w:t>changes</w:t>
            </w:r>
            <w:r>
              <w:rPr>
                <w:spacing w:val="-6"/>
                <w:sz w:val="22"/>
              </w:rPr>
              <w:t> </w:t>
            </w:r>
            <w:r>
              <w:rPr>
                <w:sz w:val="22"/>
              </w:rPr>
              <w:t>to</w:t>
            </w:r>
            <w:r>
              <w:rPr>
                <w:spacing w:val="-6"/>
                <w:sz w:val="22"/>
              </w:rPr>
              <w:t> </w:t>
            </w:r>
            <w:r>
              <w:rPr>
                <w:sz w:val="22"/>
              </w:rPr>
              <w:t>the</w:t>
            </w:r>
            <w:r>
              <w:rPr>
                <w:spacing w:val="-4"/>
                <w:sz w:val="22"/>
              </w:rPr>
              <w:t> </w:t>
            </w:r>
            <w:r>
              <w:rPr>
                <w:sz w:val="22"/>
              </w:rPr>
              <w:t>Student</w:t>
            </w:r>
            <w:r>
              <w:rPr>
                <w:spacing w:val="-2"/>
                <w:sz w:val="22"/>
              </w:rPr>
              <w:t> </w:t>
            </w:r>
            <w:r>
              <w:rPr>
                <w:sz w:val="22"/>
              </w:rPr>
              <w:t>Progress</w:t>
            </w:r>
            <w:r>
              <w:rPr>
                <w:spacing w:val="-6"/>
                <w:sz w:val="22"/>
              </w:rPr>
              <w:t> </w:t>
            </w:r>
            <w:r>
              <w:rPr>
                <w:sz w:val="22"/>
              </w:rPr>
              <w:t>Checks</w:t>
            </w:r>
            <w:r>
              <w:rPr>
                <w:spacing w:val="-3"/>
                <w:sz w:val="22"/>
              </w:rPr>
              <w:t> </w:t>
            </w:r>
            <w:r>
              <w:rPr>
                <w:sz w:val="22"/>
              </w:rPr>
              <w:t>process</w:t>
            </w:r>
            <w:r>
              <w:rPr>
                <w:spacing w:val="-5"/>
                <w:sz w:val="22"/>
              </w:rPr>
              <w:t> </w:t>
            </w:r>
            <w:r>
              <w:rPr>
                <w:sz w:val="22"/>
              </w:rPr>
              <w:t>aimed</w:t>
            </w:r>
            <w:r>
              <w:rPr>
                <w:spacing w:val="-3"/>
                <w:sz w:val="22"/>
              </w:rPr>
              <w:t> </w:t>
            </w:r>
            <w:r>
              <w:rPr>
                <w:spacing w:val="-5"/>
                <w:sz w:val="22"/>
              </w:rPr>
              <w:t>at:</w:t>
            </w:r>
          </w:p>
        </w:tc>
        <w:tc>
          <w:tcPr>
            <w:tcW w:w="879" w:type="dxa"/>
            <w:vMerge/>
            <w:tcBorders>
              <w:top w:val="nil"/>
              <w:bottom w:val="nil"/>
            </w:tcBorders>
          </w:tcPr>
          <w:p>
            <w:pPr>
              <w:rPr>
                <w:sz w:val="2"/>
                <w:szCs w:val="2"/>
              </w:rPr>
            </w:pPr>
          </w:p>
        </w:tc>
      </w:tr>
    </w:tbl>
    <w:p>
      <w:pPr>
        <w:spacing w:after="0"/>
        <w:rPr>
          <w:sz w:val="2"/>
          <w:szCs w:val="2"/>
        </w:rPr>
        <w:sectPr>
          <w:headerReference w:type="default" r:id="rId7"/>
          <w:footerReference w:type="default" r:id="rId8"/>
          <w:pgSz w:w="11910" w:h="16840"/>
          <w:pgMar w:header="715" w:footer="190" w:top="1200" w:bottom="380" w:left="700" w:right="400"/>
          <w:pgNumType w:start="2"/>
        </w:sectPr>
      </w:pPr>
    </w:p>
    <w:p>
      <w:pPr>
        <w:pStyle w:val="BodyText"/>
        <w:spacing w:before="6"/>
        <w:rPr>
          <w:sz w:val="5"/>
        </w:rPr>
      </w:pPr>
      <w:r>
        <w:rPr/>
        <w:pict>
          <v:rect style="position:absolute;margin-left:70.704002pt;margin-top:64.199982pt;width:.48pt;height:346.37pt;mso-position-horizontal-relative:page;mso-position-vertical-relative:page;z-index:-16151552" id="docshape7" filled="true" fillcolor="#000000" stroked="false">
            <v:fill type="solid"/>
            <w10:wrap type="none"/>
          </v:rect>
        </w:pic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7695" w:hRule="atLeast"/>
        </w:trPr>
        <w:tc>
          <w:tcPr>
            <w:tcW w:w="9615" w:type="dxa"/>
            <w:gridSpan w:val="2"/>
            <w:tcBorders>
              <w:top w:val="nil"/>
            </w:tcBorders>
          </w:tcPr>
          <w:p>
            <w:pPr>
              <w:pStyle w:val="TableParagraph"/>
              <w:numPr>
                <w:ilvl w:val="0"/>
                <w:numId w:val="2"/>
              </w:numPr>
              <w:tabs>
                <w:tab w:pos="1018" w:val="left" w:leader="none"/>
              </w:tabs>
              <w:spacing w:line="240" w:lineRule="auto" w:before="2" w:after="0"/>
              <w:ind w:left="1017" w:right="0" w:hanging="284"/>
              <w:jc w:val="both"/>
              <w:rPr>
                <w:sz w:val="22"/>
              </w:rPr>
            </w:pPr>
            <w:r>
              <w:rPr>
                <w:sz w:val="22"/>
              </w:rPr>
              <w:t>further</w:t>
            </w:r>
            <w:r>
              <w:rPr>
                <w:spacing w:val="-8"/>
                <w:sz w:val="22"/>
              </w:rPr>
              <w:t> </w:t>
            </w:r>
            <w:r>
              <w:rPr>
                <w:sz w:val="22"/>
              </w:rPr>
              <w:t>developing</w:t>
            </w:r>
            <w:r>
              <w:rPr>
                <w:spacing w:val="-4"/>
                <w:sz w:val="22"/>
              </w:rPr>
              <w:t> </w:t>
            </w:r>
            <w:r>
              <w:rPr>
                <w:sz w:val="22"/>
              </w:rPr>
              <w:t>staff</w:t>
            </w:r>
            <w:r>
              <w:rPr>
                <w:spacing w:val="-8"/>
                <w:sz w:val="22"/>
              </w:rPr>
              <w:t> </w:t>
            </w:r>
            <w:r>
              <w:rPr>
                <w:sz w:val="22"/>
              </w:rPr>
              <w:t>understanding</w:t>
            </w:r>
            <w:r>
              <w:rPr>
                <w:spacing w:val="-5"/>
                <w:sz w:val="22"/>
              </w:rPr>
              <w:t> </w:t>
            </w:r>
            <w:r>
              <w:rPr>
                <w:sz w:val="22"/>
              </w:rPr>
              <w:t>of</w:t>
            </w:r>
            <w:r>
              <w:rPr>
                <w:spacing w:val="-8"/>
                <w:sz w:val="22"/>
              </w:rPr>
              <w:t> </w:t>
            </w:r>
            <w:r>
              <w:rPr>
                <w:sz w:val="22"/>
              </w:rPr>
              <w:t>the</w:t>
            </w:r>
            <w:r>
              <w:rPr>
                <w:spacing w:val="-8"/>
                <w:sz w:val="22"/>
              </w:rPr>
              <w:t> </w:t>
            </w:r>
            <w:r>
              <w:rPr>
                <w:spacing w:val="-4"/>
                <w:sz w:val="22"/>
              </w:rPr>
              <w:t>EIF;</w:t>
            </w:r>
          </w:p>
          <w:p>
            <w:pPr>
              <w:pStyle w:val="TableParagraph"/>
              <w:numPr>
                <w:ilvl w:val="0"/>
                <w:numId w:val="2"/>
              </w:numPr>
              <w:tabs>
                <w:tab w:pos="1018" w:val="left" w:leader="none"/>
              </w:tabs>
              <w:spacing w:line="240" w:lineRule="auto" w:before="81" w:after="0"/>
              <w:ind w:left="1017" w:right="0" w:hanging="284"/>
              <w:jc w:val="both"/>
              <w:rPr>
                <w:sz w:val="22"/>
              </w:rPr>
            </w:pPr>
            <w:r>
              <w:rPr>
                <w:sz w:val="22"/>
              </w:rPr>
              <w:t>increasing</w:t>
            </w:r>
            <w:r>
              <w:rPr>
                <w:spacing w:val="-9"/>
                <w:sz w:val="22"/>
              </w:rPr>
              <w:t> </w:t>
            </w:r>
            <w:r>
              <w:rPr>
                <w:sz w:val="22"/>
              </w:rPr>
              <w:t>confidence</w:t>
            </w:r>
            <w:r>
              <w:rPr>
                <w:spacing w:val="-9"/>
                <w:sz w:val="22"/>
              </w:rPr>
              <w:t> </w:t>
            </w:r>
            <w:r>
              <w:rPr>
                <w:sz w:val="22"/>
              </w:rPr>
              <w:t>in</w:t>
            </w:r>
            <w:r>
              <w:rPr>
                <w:spacing w:val="-8"/>
                <w:sz w:val="22"/>
              </w:rPr>
              <w:t> </w:t>
            </w:r>
            <w:r>
              <w:rPr>
                <w:sz w:val="22"/>
              </w:rPr>
              <w:t>forming</w:t>
            </w:r>
            <w:r>
              <w:rPr>
                <w:spacing w:val="-7"/>
                <w:sz w:val="22"/>
              </w:rPr>
              <w:t> </w:t>
            </w:r>
            <w:r>
              <w:rPr>
                <w:sz w:val="22"/>
              </w:rPr>
              <w:t>robust</w:t>
            </w:r>
            <w:r>
              <w:rPr>
                <w:spacing w:val="-7"/>
                <w:sz w:val="22"/>
              </w:rPr>
              <w:t> </w:t>
            </w:r>
            <w:r>
              <w:rPr>
                <w:sz w:val="22"/>
              </w:rPr>
              <w:t>quality</w:t>
            </w:r>
            <w:r>
              <w:rPr>
                <w:spacing w:val="-8"/>
                <w:sz w:val="22"/>
              </w:rPr>
              <w:t> </w:t>
            </w:r>
            <w:r>
              <w:rPr>
                <w:sz w:val="22"/>
              </w:rPr>
              <w:t>judgements;</w:t>
            </w:r>
            <w:r>
              <w:rPr>
                <w:spacing w:val="-4"/>
                <w:sz w:val="22"/>
              </w:rPr>
              <w:t> </w:t>
            </w:r>
            <w:r>
              <w:rPr>
                <w:spacing w:val="-5"/>
                <w:sz w:val="22"/>
              </w:rPr>
              <w:t>and</w:t>
            </w:r>
          </w:p>
          <w:p>
            <w:pPr>
              <w:pStyle w:val="TableParagraph"/>
              <w:numPr>
                <w:ilvl w:val="0"/>
                <w:numId w:val="2"/>
              </w:numPr>
              <w:tabs>
                <w:tab w:pos="1021" w:val="left" w:leader="none"/>
              </w:tabs>
              <w:spacing w:line="240" w:lineRule="auto" w:before="76" w:after="0"/>
              <w:ind w:left="1020" w:right="388" w:hanging="284"/>
              <w:jc w:val="both"/>
              <w:rPr>
                <w:sz w:val="22"/>
              </w:rPr>
            </w:pPr>
            <w:r>
              <w:rPr>
                <w:sz w:val="22"/>
              </w:rPr>
              <w:t>improving</w:t>
            </w:r>
            <w:r>
              <w:rPr>
                <w:spacing w:val="-1"/>
                <w:sz w:val="22"/>
              </w:rPr>
              <w:t> </w:t>
            </w:r>
            <w:r>
              <w:rPr>
                <w:sz w:val="22"/>
              </w:rPr>
              <w:t>the</w:t>
            </w:r>
            <w:r>
              <w:rPr>
                <w:spacing w:val="-3"/>
                <w:sz w:val="22"/>
              </w:rPr>
              <w:t> </w:t>
            </w:r>
            <w:r>
              <w:rPr>
                <w:sz w:val="22"/>
              </w:rPr>
              <w:t>responsiveness of the</w:t>
            </w:r>
            <w:r>
              <w:rPr>
                <w:spacing w:val="-1"/>
                <w:sz w:val="22"/>
              </w:rPr>
              <w:t> </w:t>
            </w:r>
            <w:r>
              <w:rPr>
                <w:sz w:val="22"/>
              </w:rPr>
              <w:t>process, both</w:t>
            </w:r>
            <w:r>
              <w:rPr>
                <w:spacing w:val="-1"/>
                <w:sz w:val="22"/>
              </w:rPr>
              <w:t> </w:t>
            </w:r>
            <w:r>
              <w:rPr>
                <w:sz w:val="22"/>
              </w:rPr>
              <w:t>in</w:t>
            </w:r>
            <w:r>
              <w:rPr>
                <w:spacing w:val="-1"/>
                <w:sz w:val="22"/>
              </w:rPr>
              <w:t> </w:t>
            </w:r>
            <w:r>
              <w:rPr>
                <w:sz w:val="22"/>
              </w:rPr>
              <w:t>terms of promptly</w:t>
            </w:r>
            <w:r>
              <w:rPr>
                <w:spacing w:val="-3"/>
                <w:sz w:val="22"/>
              </w:rPr>
              <w:t> </w:t>
            </w:r>
            <w:r>
              <w:rPr>
                <w:sz w:val="22"/>
              </w:rPr>
              <w:t>acting</w:t>
            </w:r>
            <w:r>
              <w:rPr>
                <w:spacing w:val="-1"/>
                <w:sz w:val="22"/>
              </w:rPr>
              <w:t> </w:t>
            </w:r>
            <w:r>
              <w:rPr>
                <w:sz w:val="22"/>
              </w:rPr>
              <w:t>on in- year</w:t>
            </w:r>
            <w:r>
              <w:rPr>
                <w:spacing w:val="-3"/>
                <w:sz w:val="22"/>
              </w:rPr>
              <w:t> </w:t>
            </w:r>
            <w:r>
              <w:rPr>
                <w:sz w:val="22"/>
              </w:rPr>
              <w:t>intelligence,</w:t>
            </w:r>
            <w:r>
              <w:rPr>
                <w:spacing w:val="-5"/>
                <w:sz w:val="22"/>
              </w:rPr>
              <w:t> </w:t>
            </w:r>
            <w:r>
              <w:rPr>
                <w:sz w:val="22"/>
              </w:rPr>
              <w:t>and</w:t>
            </w:r>
            <w:r>
              <w:rPr>
                <w:spacing w:val="-4"/>
                <w:sz w:val="22"/>
              </w:rPr>
              <w:t> </w:t>
            </w:r>
            <w:r>
              <w:rPr>
                <w:sz w:val="22"/>
              </w:rPr>
              <w:t>also</w:t>
            </w:r>
            <w:r>
              <w:rPr>
                <w:spacing w:val="-3"/>
                <w:sz w:val="22"/>
              </w:rPr>
              <w:t> </w:t>
            </w:r>
            <w:r>
              <w:rPr>
                <w:sz w:val="22"/>
              </w:rPr>
              <w:t>in</w:t>
            </w:r>
            <w:r>
              <w:rPr>
                <w:spacing w:val="-4"/>
                <w:sz w:val="22"/>
              </w:rPr>
              <w:t> </w:t>
            </w:r>
            <w:r>
              <w:rPr>
                <w:sz w:val="22"/>
              </w:rPr>
              <w:t>terms</w:t>
            </w:r>
            <w:r>
              <w:rPr>
                <w:spacing w:val="-3"/>
                <w:sz w:val="22"/>
              </w:rPr>
              <w:t> </w:t>
            </w:r>
            <w:r>
              <w:rPr>
                <w:sz w:val="22"/>
              </w:rPr>
              <w:t>of</w:t>
            </w:r>
            <w:r>
              <w:rPr>
                <w:spacing w:val="-2"/>
                <w:sz w:val="22"/>
              </w:rPr>
              <w:t> </w:t>
            </w:r>
            <w:r>
              <w:rPr>
                <w:sz w:val="22"/>
              </w:rPr>
              <w:t>pace,</w:t>
            </w:r>
            <w:r>
              <w:rPr>
                <w:spacing w:val="-2"/>
                <w:sz w:val="22"/>
              </w:rPr>
              <w:t> </w:t>
            </w:r>
            <w:r>
              <w:rPr>
                <w:sz w:val="22"/>
              </w:rPr>
              <w:t>with</w:t>
            </w:r>
            <w:r>
              <w:rPr>
                <w:spacing w:val="-2"/>
                <w:sz w:val="22"/>
              </w:rPr>
              <w:t> </w:t>
            </w:r>
            <w:r>
              <w:rPr>
                <w:sz w:val="22"/>
              </w:rPr>
              <w:t>an</w:t>
            </w:r>
            <w:r>
              <w:rPr>
                <w:spacing w:val="-3"/>
                <w:sz w:val="22"/>
              </w:rPr>
              <w:t> </w:t>
            </w:r>
            <w:r>
              <w:rPr>
                <w:sz w:val="22"/>
              </w:rPr>
              <w:t>emphasis</w:t>
            </w:r>
            <w:r>
              <w:rPr>
                <w:spacing w:val="-6"/>
                <w:sz w:val="22"/>
              </w:rPr>
              <w:t> </w:t>
            </w:r>
            <w:r>
              <w:rPr>
                <w:sz w:val="22"/>
              </w:rPr>
              <w:t>on</w:t>
            </w:r>
            <w:r>
              <w:rPr>
                <w:spacing w:val="-4"/>
                <w:sz w:val="22"/>
              </w:rPr>
              <w:t> </w:t>
            </w:r>
            <w:r>
              <w:rPr>
                <w:sz w:val="22"/>
              </w:rPr>
              <w:t>swift</w:t>
            </w:r>
            <w:r>
              <w:rPr>
                <w:spacing w:val="-2"/>
                <w:sz w:val="22"/>
              </w:rPr>
              <w:t> </w:t>
            </w:r>
            <w:r>
              <w:rPr>
                <w:sz w:val="22"/>
              </w:rPr>
              <w:t>improvement, rather than the perfect audit trail.</w:t>
            </w:r>
          </w:p>
          <w:p>
            <w:pPr>
              <w:pStyle w:val="TableParagraph"/>
              <w:numPr>
                <w:ilvl w:val="0"/>
                <w:numId w:val="3"/>
              </w:numPr>
              <w:tabs>
                <w:tab w:pos="700" w:val="left" w:leader="none"/>
                <w:tab w:pos="702" w:val="left" w:leader="none"/>
              </w:tabs>
              <w:spacing w:line="240" w:lineRule="auto" w:before="161" w:after="0"/>
              <w:ind w:left="701" w:right="274" w:hanging="594"/>
              <w:jc w:val="left"/>
              <w:rPr>
                <w:sz w:val="22"/>
              </w:rPr>
            </w:pPr>
            <w:r>
              <w:rPr>
                <w:sz w:val="22"/>
              </w:rPr>
              <w:t>Teaching, Learning &amp; Digital</w:t>
            </w:r>
            <w:r>
              <w:rPr>
                <w:spacing w:val="-1"/>
                <w:sz w:val="22"/>
              </w:rPr>
              <w:t> </w:t>
            </w:r>
            <w:r>
              <w:rPr>
                <w:sz w:val="22"/>
              </w:rPr>
              <w:t>Innovation Manager Ms K Pogson (“KP”) said it was critical to strike the right balance between time spent on measuring and monitoring and time spent</w:t>
            </w:r>
            <w:r>
              <w:rPr>
                <w:spacing w:val="-2"/>
                <w:sz w:val="22"/>
              </w:rPr>
              <w:t> </w:t>
            </w:r>
            <w:r>
              <w:rPr>
                <w:sz w:val="22"/>
              </w:rPr>
              <w:t>on</w:t>
            </w:r>
            <w:r>
              <w:rPr>
                <w:spacing w:val="-5"/>
                <w:sz w:val="22"/>
              </w:rPr>
              <w:t> </w:t>
            </w:r>
            <w:r>
              <w:rPr>
                <w:sz w:val="22"/>
              </w:rPr>
              <w:t>planning</w:t>
            </w:r>
            <w:r>
              <w:rPr>
                <w:spacing w:val="-3"/>
                <w:sz w:val="22"/>
              </w:rPr>
              <w:t> </w:t>
            </w:r>
            <w:r>
              <w:rPr>
                <w:sz w:val="22"/>
              </w:rPr>
              <w:t>and</w:t>
            </w:r>
            <w:r>
              <w:rPr>
                <w:spacing w:val="-3"/>
                <w:sz w:val="22"/>
              </w:rPr>
              <w:t> </w:t>
            </w:r>
            <w:r>
              <w:rPr>
                <w:sz w:val="22"/>
              </w:rPr>
              <w:t>delivering</w:t>
            </w:r>
            <w:r>
              <w:rPr>
                <w:spacing w:val="-3"/>
                <w:sz w:val="22"/>
              </w:rPr>
              <w:t> </w:t>
            </w:r>
            <w:r>
              <w:rPr>
                <w:sz w:val="22"/>
              </w:rPr>
              <w:t>quality</w:t>
            </w:r>
            <w:r>
              <w:rPr>
                <w:spacing w:val="-5"/>
                <w:sz w:val="22"/>
              </w:rPr>
              <w:t> </w:t>
            </w:r>
            <w:r>
              <w:rPr>
                <w:sz w:val="22"/>
              </w:rPr>
              <w:t>teaching</w:t>
            </w:r>
            <w:r>
              <w:rPr>
                <w:spacing w:val="-3"/>
                <w:sz w:val="22"/>
              </w:rPr>
              <w:t> </w:t>
            </w:r>
            <w:r>
              <w:rPr>
                <w:sz w:val="22"/>
              </w:rPr>
              <w:t>and</w:t>
            </w:r>
            <w:r>
              <w:rPr>
                <w:spacing w:val="-3"/>
                <w:sz w:val="22"/>
              </w:rPr>
              <w:t> </w:t>
            </w:r>
            <w:r>
              <w:rPr>
                <w:sz w:val="22"/>
              </w:rPr>
              <w:t>learning.</w:t>
            </w:r>
            <w:r>
              <w:rPr>
                <w:spacing w:val="-1"/>
                <w:sz w:val="22"/>
              </w:rPr>
              <w:t> </w:t>
            </w:r>
            <w:r>
              <w:rPr>
                <w:sz w:val="22"/>
              </w:rPr>
              <w:t>She</w:t>
            </w:r>
            <w:r>
              <w:rPr>
                <w:spacing w:val="-5"/>
                <w:sz w:val="22"/>
              </w:rPr>
              <w:t> </w:t>
            </w:r>
            <w:r>
              <w:rPr>
                <w:sz w:val="22"/>
              </w:rPr>
              <w:t>said</w:t>
            </w:r>
            <w:r>
              <w:rPr>
                <w:spacing w:val="-3"/>
                <w:sz w:val="22"/>
              </w:rPr>
              <w:t> </w:t>
            </w:r>
            <w:r>
              <w:rPr>
                <w:sz w:val="22"/>
              </w:rPr>
              <w:t>she</w:t>
            </w:r>
            <w:r>
              <w:rPr>
                <w:spacing w:val="-3"/>
                <w:sz w:val="22"/>
              </w:rPr>
              <w:t> </w:t>
            </w:r>
            <w:r>
              <w:rPr>
                <w:sz w:val="22"/>
              </w:rPr>
              <w:t>had</w:t>
            </w:r>
            <w:r>
              <w:rPr>
                <w:spacing w:val="-3"/>
                <w:sz w:val="22"/>
              </w:rPr>
              <w:t> </w:t>
            </w:r>
            <w:r>
              <w:rPr>
                <w:sz w:val="22"/>
              </w:rPr>
              <w:t>worked in</w:t>
            </w:r>
            <w:r>
              <w:rPr>
                <w:spacing w:val="-3"/>
                <w:sz w:val="22"/>
              </w:rPr>
              <w:t> </w:t>
            </w:r>
            <w:r>
              <w:rPr>
                <w:sz w:val="22"/>
              </w:rPr>
              <w:t>places</w:t>
            </w:r>
            <w:r>
              <w:rPr>
                <w:spacing w:val="-2"/>
                <w:sz w:val="22"/>
              </w:rPr>
              <w:t> </w:t>
            </w:r>
            <w:r>
              <w:rPr>
                <w:sz w:val="22"/>
              </w:rPr>
              <w:t>where</w:t>
            </w:r>
            <w:r>
              <w:rPr>
                <w:spacing w:val="-3"/>
                <w:sz w:val="22"/>
              </w:rPr>
              <w:t> </w:t>
            </w:r>
            <w:r>
              <w:rPr>
                <w:sz w:val="22"/>
              </w:rPr>
              <w:t>so</w:t>
            </w:r>
            <w:r>
              <w:rPr>
                <w:spacing w:val="-4"/>
                <w:sz w:val="22"/>
              </w:rPr>
              <w:t> </w:t>
            </w:r>
            <w:r>
              <w:rPr>
                <w:sz w:val="22"/>
              </w:rPr>
              <w:t>much</w:t>
            </w:r>
            <w:r>
              <w:rPr>
                <w:spacing w:val="-5"/>
                <w:sz w:val="22"/>
              </w:rPr>
              <w:t> </w:t>
            </w:r>
            <w:r>
              <w:rPr>
                <w:sz w:val="22"/>
              </w:rPr>
              <w:t>energy</w:t>
            </w:r>
            <w:r>
              <w:rPr>
                <w:spacing w:val="-5"/>
                <w:sz w:val="22"/>
              </w:rPr>
              <w:t> </w:t>
            </w:r>
            <w:r>
              <w:rPr>
                <w:sz w:val="22"/>
              </w:rPr>
              <w:t>went</w:t>
            </w:r>
            <w:r>
              <w:rPr>
                <w:spacing w:val="-1"/>
                <w:sz w:val="22"/>
              </w:rPr>
              <w:t> </w:t>
            </w:r>
            <w:r>
              <w:rPr>
                <w:sz w:val="22"/>
              </w:rPr>
              <w:t>into</w:t>
            </w:r>
            <w:r>
              <w:rPr>
                <w:spacing w:val="-4"/>
                <w:sz w:val="22"/>
              </w:rPr>
              <w:t> </w:t>
            </w:r>
            <w:r>
              <w:rPr>
                <w:sz w:val="22"/>
              </w:rPr>
              <w:t>the</w:t>
            </w:r>
            <w:r>
              <w:rPr>
                <w:spacing w:val="-3"/>
                <w:sz w:val="22"/>
              </w:rPr>
              <w:t> </w:t>
            </w:r>
            <w:r>
              <w:rPr>
                <w:sz w:val="22"/>
              </w:rPr>
              <w:t>process</w:t>
            </w:r>
            <w:r>
              <w:rPr>
                <w:spacing w:val="-3"/>
                <w:sz w:val="22"/>
              </w:rPr>
              <w:t> </w:t>
            </w:r>
            <w:r>
              <w:rPr>
                <w:sz w:val="22"/>
              </w:rPr>
              <w:t>of</w:t>
            </w:r>
            <w:r>
              <w:rPr>
                <w:spacing w:val="-1"/>
                <w:sz w:val="22"/>
              </w:rPr>
              <w:t> </w:t>
            </w:r>
            <w:r>
              <w:rPr>
                <w:sz w:val="22"/>
              </w:rPr>
              <w:t>improvement</w:t>
            </w:r>
            <w:r>
              <w:rPr>
                <w:spacing w:val="-4"/>
                <w:sz w:val="22"/>
              </w:rPr>
              <w:t> </w:t>
            </w:r>
            <w:r>
              <w:rPr>
                <w:sz w:val="22"/>
              </w:rPr>
              <w:t>that</w:t>
            </w:r>
            <w:r>
              <w:rPr>
                <w:spacing w:val="-4"/>
                <w:sz w:val="22"/>
              </w:rPr>
              <w:t> </w:t>
            </w:r>
            <w:r>
              <w:rPr>
                <w:sz w:val="22"/>
              </w:rPr>
              <w:t>there</w:t>
            </w:r>
            <w:r>
              <w:rPr>
                <w:spacing w:val="-5"/>
                <w:sz w:val="22"/>
              </w:rPr>
              <w:t> </w:t>
            </w:r>
            <w:r>
              <w:rPr>
                <w:sz w:val="22"/>
              </w:rPr>
              <w:t>was no energy left to deliver impact.</w:t>
            </w:r>
          </w:p>
          <w:p>
            <w:pPr>
              <w:pStyle w:val="TableParagraph"/>
              <w:numPr>
                <w:ilvl w:val="0"/>
                <w:numId w:val="3"/>
              </w:numPr>
              <w:tabs>
                <w:tab w:pos="700" w:val="left" w:leader="none"/>
                <w:tab w:pos="702" w:val="left" w:leader="none"/>
              </w:tabs>
              <w:spacing w:line="240" w:lineRule="auto" w:before="179" w:after="0"/>
              <w:ind w:left="701" w:right="195" w:hanging="594"/>
              <w:jc w:val="left"/>
              <w:rPr>
                <w:sz w:val="22"/>
              </w:rPr>
            </w:pPr>
            <w:r>
              <w:rPr>
                <w:sz w:val="22"/>
              </w:rPr>
              <w:t>The Student Progress Check process would continue to identify and celebrate good practice,</w:t>
            </w:r>
            <w:r>
              <w:rPr>
                <w:spacing w:val="-1"/>
                <w:sz w:val="22"/>
              </w:rPr>
              <w:t> </w:t>
            </w:r>
            <w:r>
              <w:rPr>
                <w:sz w:val="22"/>
              </w:rPr>
              <w:t>as</w:t>
            </w:r>
            <w:r>
              <w:rPr>
                <w:spacing w:val="-5"/>
                <w:sz w:val="22"/>
              </w:rPr>
              <w:t> </w:t>
            </w:r>
            <w:r>
              <w:rPr>
                <w:sz w:val="22"/>
              </w:rPr>
              <w:t>well</w:t>
            </w:r>
            <w:r>
              <w:rPr>
                <w:spacing w:val="-3"/>
                <w:sz w:val="22"/>
              </w:rPr>
              <w:t> </w:t>
            </w:r>
            <w:r>
              <w:rPr>
                <w:sz w:val="22"/>
              </w:rPr>
              <w:t>as</w:t>
            </w:r>
            <w:r>
              <w:rPr>
                <w:spacing w:val="-3"/>
                <w:sz w:val="22"/>
              </w:rPr>
              <w:t> </w:t>
            </w:r>
            <w:r>
              <w:rPr>
                <w:sz w:val="22"/>
              </w:rPr>
              <w:t>targeting</w:t>
            </w:r>
            <w:r>
              <w:rPr>
                <w:spacing w:val="-1"/>
                <w:sz w:val="22"/>
              </w:rPr>
              <w:t> </w:t>
            </w:r>
            <w:r>
              <w:rPr>
                <w:sz w:val="22"/>
              </w:rPr>
              <w:t>issues,</w:t>
            </w:r>
            <w:r>
              <w:rPr>
                <w:spacing w:val="-4"/>
                <w:sz w:val="22"/>
              </w:rPr>
              <w:t> </w:t>
            </w:r>
            <w:r>
              <w:rPr>
                <w:sz w:val="22"/>
              </w:rPr>
              <w:t>and</w:t>
            </w:r>
            <w:r>
              <w:rPr>
                <w:spacing w:val="-5"/>
                <w:sz w:val="22"/>
              </w:rPr>
              <w:t> </w:t>
            </w:r>
            <w:r>
              <w:rPr>
                <w:sz w:val="22"/>
              </w:rPr>
              <w:t>it</w:t>
            </w:r>
            <w:r>
              <w:rPr>
                <w:spacing w:val="-1"/>
                <w:sz w:val="22"/>
              </w:rPr>
              <w:t> </w:t>
            </w:r>
            <w:r>
              <w:rPr>
                <w:sz w:val="22"/>
              </w:rPr>
              <w:t>would</w:t>
            </w:r>
            <w:r>
              <w:rPr>
                <w:spacing w:val="-3"/>
                <w:sz w:val="22"/>
              </w:rPr>
              <w:t> </w:t>
            </w:r>
            <w:r>
              <w:rPr>
                <w:sz w:val="22"/>
              </w:rPr>
              <w:t>continue</w:t>
            </w:r>
            <w:r>
              <w:rPr>
                <w:spacing w:val="-3"/>
                <w:sz w:val="22"/>
              </w:rPr>
              <w:t> </w:t>
            </w:r>
            <w:r>
              <w:rPr>
                <w:sz w:val="22"/>
              </w:rPr>
              <w:t>to</w:t>
            </w:r>
            <w:r>
              <w:rPr>
                <w:spacing w:val="-6"/>
                <w:sz w:val="22"/>
              </w:rPr>
              <w:t> </w:t>
            </w:r>
            <w:r>
              <w:rPr>
                <w:sz w:val="22"/>
              </w:rPr>
              <w:t>move</w:t>
            </w:r>
            <w:r>
              <w:rPr>
                <w:spacing w:val="-5"/>
                <w:sz w:val="22"/>
              </w:rPr>
              <w:t> </w:t>
            </w:r>
            <w:r>
              <w:rPr>
                <w:sz w:val="22"/>
              </w:rPr>
              <w:t>further</w:t>
            </w:r>
            <w:r>
              <w:rPr>
                <w:spacing w:val="-5"/>
                <w:sz w:val="22"/>
              </w:rPr>
              <w:t> </w:t>
            </w:r>
            <w:r>
              <w:rPr>
                <w:sz w:val="22"/>
              </w:rPr>
              <w:t>towards</w:t>
            </w:r>
            <w:r>
              <w:rPr>
                <w:spacing w:val="-2"/>
                <w:sz w:val="22"/>
              </w:rPr>
              <w:t> </w:t>
            </w:r>
            <w:r>
              <w:rPr>
                <w:sz w:val="22"/>
              </w:rPr>
              <w:t>a</w:t>
            </w:r>
            <w:r>
              <w:rPr>
                <w:spacing w:val="-3"/>
                <w:sz w:val="22"/>
              </w:rPr>
              <w:t> </w:t>
            </w:r>
            <w:r>
              <w:rPr>
                <w:sz w:val="22"/>
              </w:rPr>
              <w:t>peer to peer process, with the Quality Team taking a back seat and supporting.</w:t>
            </w:r>
          </w:p>
          <w:p>
            <w:pPr>
              <w:pStyle w:val="TableParagraph"/>
              <w:spacing w:before="204"/>
              <w:ind w:left="701"/>
              <w:rPr>
                <w:sz w:val="22"/>
              </w:rPr>
            </w:pPr>
            <w:r>
              <w:rPr>
                <w:sz w:val="22"/>
                <w:u w:val="single"/>
              </w:rPr>
              <w:t>Student</w:t>
            </w:r>
            <w:r>
              <w:rPr>
                <w:spacing w:val="-9"/>
                <w:sz w:val="22"/>
                <w:u w:val="single"/>
              </w:rPr>
              <w:t> </w:t>
            </w:r>
            <w:r>
              <w:rPr>
                <w:sz w:val="22"/>
                <w:u w:val="single"/>
              </w:rPr>
              <w:t>Experience</w:t>
            </w:r>
            <w:r>
              <w:rPr>
                <w:spacing w:val="-11"/>
                <w:sz w:val="22"/>
                <w:u w:val="single"/>
              </w:rPr>
              <w:t> </w:t>
            </w:r>
            <w:r>
              <w:rPr>
                <w:spacing w:val="-4"/>
                <w:sz w:val="22"/>
                <w:u w:val="single"/>
              </w:rPr>
              <w:t>Walks</w:t>
            </w:r>
          </w:p>
          <w:p>
            <w:pPr>
              <w:pStyle w:val="TableParagraph"/>
              <w:numPr>
                <w:ilvl w:val="0"/>
                <w:numId w:val="3"/>
              </w:numPr>
              <w:tabs>
                <w:tab w:pos="702" w:val="left" w:leader="none"/>
              </w:tabs>
              <w:spacing w:line="240" w:lineRule="auto" w:before="148" w:after="0"/>
              <w:ind w:left="701" w:right="96" w:hanging="594"/>
              <w:jc w:val="both"/>
              <w:rPr>
                <w:sz w:val="22"/>
              </w:rPr>
            </w:pPr>
            <w:r>
              <w:rPr>
                <w:sz w:val="22"/>
              </w:rPr>
              <w:t>Student experience surveys had been carried out at all centres. Students selected at random</w:t>
            </w:r>
            <w:r>
              <w:rPr>
                <w:spacing w:val="-1"/>
                <w:sz w:val="22"/>
              </w:rPr>
              <w:t> </w:t>
            </w:r>
            <w:r>
              <w:rPr>
                <w:sz w:val="22"/>
              </w:rPr>
              <w:t>were</w:t>
            </w:r>
            <w:r>
              <w:rPr>
                <w:spacing w:val="-2"/>
                <w:sz w:val="22"/>
              </w:rPr>
              <w:t> </w:t>
            </w:r>
            <w:r>
              <w:rPr>
                <w:sz w:val="22"/>
              </w:rPr>
              <w:t>asked</w:t>
            </w:r>
            <w:r>
              <w:rPr>
                <w:spacing w:val="-2"/>
                <w:sz w:val="22"/>
              </w:rPr>
              <w:t> </w:t>
            </w:r>
            <w:r>
              <w:rPr>
                <w:sz w:val="22"/>
              </w:rPr>
              <w:t>about</w:t>
            </w:r>
            <w:r>
              <w:rPr>
                <w:spacing w:val="-2"/>
                <w:sz w:val="22"/>
              </w:rPr>
              <w:t> </w:t>
            </w:r>
            <w:r>
              <w:rPr>
                <w:sz w:val="22"/>
              </w:rPr>
              <w:t>their</w:t>
            </w:r>
            <w:r>
              <w:rPr>
                <w:spacing w:val="-4"/>
                <w:sz w:val="22"/>
              </w:rPr>
              <w:t> </w:t>
            </w:r>
            <w:r>
              <w:rPr>
                <w:sz w:val="22"/>
              </w:rPr>
              <w:t>induction</w:t>
            </w:r>
            <w:r>
              <w:rPr>
                <w:spacing w:val="-3"/>
                <w:sz w:val="22"/>
              </w:rPr>
              <w:t> </w:t>
            </w:r>
            <w:r>
              <w:rPr>
                <w:sz w:val="22"/>
              </w:rPr>
              <w:t>experience</w:t>
            </w:r>
            <w:r>
              <w:rPr>
                <w:spacing w:val="-3"/>
                <w:sz w:val="22"/>
              </w:rPr>
              <w:t> </w:t>
            </w:r>
            <w:r>
              <w:rPr>
                <w:sz w:val="22"/>
              </w:rPr>
              <w:t>and</w:t>
            </w:r>
            <w:r>
              <w:rPr>
                <w:spacing w:val="-3"/>
                <w:sz w:val="22"/>
              </w:rPr>
              <w:t> </w:t>
            </w:r>
            <w:r>
              <w:rPr>
                <w:sz w:val="22"/>
              </w:rPr>
              <w:t>early</w:t>
            </w:r>
            <w:r>
              <w:rPr>
                <w:spacing w:val="-5"/>
                <w:sz w:val="22"/>
              </w:rPr>
              <w:t> </w:t>
            </w:r>
            <w:r>
              <w:rPr>
                <w:sz w:val="22"/>
              </w:rPr>
              <w:t>impressions</w:t>
            </w:r>
            <w:r>
              <w:rPr>
                <w:spacing w:val="-2"/>
                <w:sz w:val="22"/>
              </w:rPr>
              <w:t> </w:t>
            </w:r>
            <w:r>
              <w:rPr>
                <w:sz w:val="22"/>
              </w:rPr>
              <w:t>of</w:t>
            </w:r>
            <w:r>
              <w:rPr>
                <w:spacing w:val="-1"/>
                <w:sz w:val="22"/>
              </w:rPr>
              <w:t> </w:t>
            </w:r>
            <w:r>
              <w:rPr>
                <w:sz w:val="22"/>
              </w:rPr>
              <w:t>the</w:t>
            </w:r>
            <w:r>
              <w:rPr>
                <w:spacing w:val="-3"/>
                <w:sz w:val="22"/>
              </w:rPr>
              <w:t> </w:t>
            </w:r>
            <w:r>
              <w:rPr>
                <w:sz w:val="22"/>
              </w:rPr>
              <w:t>College, including</w:t>
            </w:r>
            <w:r>
              <w:rPr>
                <w:spacing w:val="-4"/>
                <w:sz w:val="22"/>
              </w:rPr>
              <w:t> </w:t>
            </w:r>
            <w:r>
              <w:rPr>
                <w:sz w:val="22"/>
              </w:rPr>
              <w:t>whether</w:t>
            </w:r>
            <w:r>
              <w:rPr>
                <w:spacing w:val="-7"/>
                <w:sz w:val="22"/>
              </w:rPr>
              <w:t> </w:t>
            </w:r>
            <w:r>
              <w:rPr>
                <w:sz w:val="22"/>
              </w:rPr>
              <w:t>they</w:t>
            </w:r>
            <w:r>
              <w:rPr>
                <w:spacing w:val="-8"/>
                <w:sz w:val="22"/>
              </w:rPr>
              <w:t> </w:t>
            </w:r>
            <w:r>
              <w:rPr>
                <w:sz w:val="22"/>
              </w:rPr>
              <w:t>were</w:t>
            </w:r>
            <w:r>
              <w:rPr>
                <w:spacing w:val="-6"/>
                <w:sz w:val="22"/>
              </w:rPr>
              <w:t> </w:t>
            </w:r>
            <w:r>
              <w:rPr>
                <w:sz w:val="22"/>
              </w:rPr>
              <w:t>enjoying</w:t>
            </w:r>
            <w:r>
              <w:rPr>
                <w:spacing w:val="-6"/>
                <w:sz w:val="22"/>
              </w:rPr>
              <w:t> </w:t>
            </w:r>
            <w:r>
              <w:rPr>
                <w:sz w:val="22"/>
              </w:rPr>
              <w:t>their</w:t>
            </w:r>
            <w:r>
              <w:rPr>
                <w:spacing w:val="-5"/>
                <w:sz w:val="22"/>
              </w:rPr>
              <w:t> </w:t>
            </w:r>
            <w:r>
              <w:rPr>
                <w:sz w:val="22"/>
              </w:rPr>
              <w:t>programmes</w:t>
            </w:r>
            <w:r>
              <w:rPr>
                <w:spacing w:val="-8"/>
                <w:sz w:val="22"/>
              </w:rPr>
              <w:t> </w:t>
            </w:r>
            <w:r>
              <w:rPr>
                <w:sz w:val="22"/>
              </w:rPr>
              <w:t>and</w:t>
            </w:r>
            <w:r>
              <w:rPr>
                <w:spacing w:val="-8"/>
                <w:sz w:val="22"/>
              </w:rPr>
              <w:t> </w:t>
            </w:r>
            <w:r>
              <w:rPr>
                <w:sz w:val="22"/>
              </w:rPr>
              <w:t>had</w:t>
            </w:r>
            <w:r>
              <w:rPr>
                <w:spacing w:val="-8"/>
                <w:sz w:val="22"/>
              </w:rPr>
              <w:t> </w:t>
            </w:r>
            <w:r>
              <w:rPr>
                <w:sz w:val="22"/>
              </w:rPr>
              <w:t>everything</w:t>
            </w:r>
            <w:r>
              <w:rPr>
                <w:spacing w:val="-6"/>
                <w:sz w:val="22"/>
              </w:rPr>
              <w:t> </w:t>
            </w:r>
            <w:r>
              <w:rPr>
                <w:sz w:val="22"/>
              </w:rPr>
              <w:t>they</w:t>
            </w:r>
            <w:r>
              <w:rPr>
                <w:spacing w:val="-8"/>
                <w:sz w:val="22"/>
              </w:rPr>
              <w:t> </w:t>
            </w:r>
            <w:r>
              <w:rPr>
                <w:sz w:val="22"/>
              </w:rPr>
              <w:t>needed</w:t>
            </w:r>
            <w:r>
              <w:rPr>
                <w:spacing w:val="-9"/>
                <w:sz w:val="22"/>
              </w:rPr>
              <w:t> </w:t>
            </w:r>
            <w:r>
              <w:rPr>
                <w:sz w:val="22"/>
              </w:rPr>
              <w:t>to succeed. With 89 responses received, KP said this was less activity than hoped for; the strike action had had an impact.</w:t>
            </w:r>
          </w:p>
          <w:p>
            <w:pPr>
              <w:pStyle w:val="TableParagraph"/>
              <w:numPr>
                <w:ilvl w:val="0"/>
                <w:numId w:val="3"/>
              </w:numPr>
              <w:tabs>
                <w:tab w:pos="702" w:val="left" w:leader="none"/>
              </w:tabs>
              <w:spacing w:line="242" w:lineRule="auto" w:before="180" w:after="0"/>
              <w:ind w:left="701" w:right="96" w:hanging="594"/>
              <w:jc w:val="both"/>
              <w:rPr>
                <w:sz w:val="22"/>
              </w:rPr>
            </w:pPr>
            <w:r>
              <w:rPr>
                <w:sz w:val="22"/>
              </w:rPr>
              <w:t>Overall,</w:t>
            </w:r>
            <w:r>
              <w:rPr>
                <w:spacing w:val="-16"/>
                <w:sz w:val="22"/>
              </w:rPr>
              <w:t> </w:t>
            </w:r>
            <w:r>
              <w:rPr>
                <w:sz w:val="22"/>
              </w:rPr>
              <w:t>the</w:t>
            </w:r>
            <w:r>
              <w:rPr>
                <w:spacing w:val="-15"/>
                <w:sz w:val="22"/>
              </w:rPr>
              <w:t> </w:t>
            </w:r>
            <w:r>
              <w:rPr>
                <w:sz w:val="22"/>
              </w:rPr>
              <w:t>feedback</w:t>
            </w:r>
            <w:r>
              <w:rPr>
                <w:spacing w:val="-15"/>
                <w:sz w:val="22"/>
              </w:rPr>
              <w:t> </w:t>
            </w:r>
            <w:r>
              <w:rPr>
                <w:sz w:val="22"/>
              </w:rPr>
              <w:t>was</w:t>
            </w:r>
            <w:r>
              <w:rPr>
                <w:spacing w:val="-16"/>
                <w:sz w:val="22"/>
              </w:rPr>
              <w:t> </w:t>
            </w:r>
            <w:r>
              <w:rPr>
                <w:sz w:val="22"/>
              </w:rPr>
              <w:t>very</w:t>
            </w:r>
            <w:r>
              <w:rPr>
                <w:spacing w:val="-15"/>
                <w:sz w:val="22"/>
              </w:rPr>
              <w:t> </w:t>
            </w:r>
            <w:r>
              <w:rPr>
                <w:sz w:val="22"/>
              </w:rPr>
              <w:t>positive;</w:t>
            </w:r>
            <w:r>
              <w:rPr>
                <w:spacing w:val="-13"/>
                <w:sz w:val="22"/>
              </w:rPr>
              <w:t> </w:t>
            </w:r>
            <w:r>
              <w:rPr>
                <w:sz w:val="22"/>
              </w:rPr>
              <w:t>students</w:t>
            </w:r>
            <w:r>
              <w:rPr>
                <w:spacing w:val="-16"/>
                <w:sz w:val="22"/>
              </w:rPr>
              <w:t> </w:t>
            </w:r>
            <w:r>
              <w:rPr>
                <w:sz w:val="22"/>
              </w:rPr>
              <w:t>generally</w:t>
            </w:r>
            <w:r>
              <w:rPr>
                <w:spacing w:val="-15"/>
                <w:sz w:val="22"/>
              </w:rPr>
              <w:t> </w:t>
            </w:r>
            <w:r>
              <w:rPr>
                <w:sz w:val="22"/>
              </w:rPr>
              <w:t>felt</w:t>
            </w:r>
            <w:r>
              <w:rPr>
                <w:spacing w:val="-15"/>
                <w:sz w:val="22"/>
              </w:rPr>
              <w:t> </w:t>
            </w:r>
            <w:r>
              <w:rPr>
                <w:sz w:val="22"/>
              </w:rPr>
              <w:t>they</w:t>
            </w:r>
            <w:r>
              <w:rPr>
                <w:spacing w:val="-16"/>
                <w:sz w:val="22"/>
              </w:rPr>
              <w:t> </w:t>
            </w:r>
            <w:r>
              <w:rPr>
                <w:sz w:val="22"/>
              </w:rPr>
              <w:t>were</w:t>
            </w:r>
            <w:r>
              <w:rPr>
                <w:spacing w:val="-12"/>
                <w:sz w:val="22"/>
              </w:rPr>
              <w:t> </w:t>
            </w:r>
            <w:r>
              <w:rPr>
                <w:sz w:val="22"/>
              </w:rPr>
              <w:t>on</w:t>
            </w:r>
            <w:r>
              <w:rPr>
                <w:spacing w:val="-14"/>
                <w:sz w:val="22"/>
              </w:rPr>
              <w:t> </w:t>
            </w:r>
            <w:r>
              <w:rPr>
                <w:sz w:val="22"/>
              </w:rPr>
              <w:t>the</w:t>
            </w:r>
            <w:r>
              <w:rPr>
                <w:spacing w:val="-16"/>
                <w:sz w:val="22"/>
              </w:rPr>
              <w:t> </w:t>
            </w:r>
            <w:r>
              <w:rPr>
                <w:sz w:val="22"/>
              </w:rPr>
              <w:t>right</w:t>
            </w:r>
            <w:r>
              <w:rPr>
                <w:spacing w:val="-15"/>
                <w:sz w:val="22"/>
              </w:rPr>
              <w:t> </w:t>
            </w:r>
            <w:r>
              <w:rPr>
                <w:sz w:val="22"/>
              </w:rPr>
              <w:t>course and had rated their lessons as either meeting or exceeding expectations. Further checks would be carried out over the course of the year.</w:t>
            </w:r>
          </w:p>
          <w:p>
            <w:pPr>
              <w:pStyle w:val="TableParagraph"/>
              <w:spacing w:before="192"/>
              <w:ind w:left="175"/>
              <w:rPr>
                <w:rFonts w:ascii="Calibri"/>
                <w:i/>
                <w:sz w:val="24"/>
              </w:rPr>
            </w:pPr>
            <w:r>
              <w:rPr>
                <w:rFonts w:ascii="Calibri"/>
                <w:i/>
                <w:sz w:val="24"/>
              </w:rPr>
              <w:t>10:43</w:t>
            </w:r>
            <w:r>
              <w:rPr>
                <w:rFonts w:ascii="Calibri"/>
                <w:i/>
                <w:spacing w:val="-4"/>
                <w:sz w:val="24"/>
              </w:rPr>
              <w:t> </w:t>
            </w:r>
            <w:r>
              <w:rPr>
                <w:rFonts w:ascii="Calibri"/>
                <w:i/>
                <w:sz w:val="24"/>
              </w:rPr>
              <w:t>The</w:t>
            </w:r>
            <w:r>
              <w:rPr>
                <w:rFonts w:ascii="Calibri"/>
                <w:i/>
                <w:spacing w:val="-4"/>
                <w:sz w:val="24"/>
              </w:rPr>
              <w:t> </w:t>
            </w:r>
            <w:r>
              <w:rPr>
                <w:rFonts w:ascii="Calibri"/>
                <w:i/>
                <w:sz w:val="24"/>
              </w:rPr>
              <w:t>meeting</w:t>
            </w:r>
            <w:r>
              <w:rPr>
                <w:rFonts w:ascii="Calibri"/>
                <w:i/>
                <w:spacing w:val="-4"/>
                <w:sz w:val="24"/>
              </w:rPr>
              <w:t> </w:t>
            </w:r>
            <w:r>
              <w:rPr>
                <w:rFonts w:ascii="Calibri"/>
                <w:i/>
                <w:sz w:val="24"/>
              </w:rPr>
              <w:t>was</w:t>
            </w:r>
            <w:r>
              <w:rPr>
                <w:rFonts w:ascii="Calibri"/>
                <w:i/>
                <w:spacing w:val="-4"/>
                <w:sz w:val="24"/>
              </w:rPr>
              <w:t> </w:t>
            </w:r>
            <w:r>
              <w:rPr>
                <w:rFonts w:ascii="Calibri"/>
                <w:i/>
                <w:sz w:val="24"/>
              </w:rPr>
              <w:t>adjourned</w:t>
            </w:r>
            <w:r>
              <w:rPr>
                <w:rFonts w:ascii="Calibri"/>
                <w:i/>
                <w:spacing w:val="-3"/>
                <w:sz w:val="24"/>
              </w:rPr>
              <w:t> </w:t>
            </w:r>
            <w:r>
              <w:rPr>
                <w:rFonts w:ascii="Calibri"/>
                <w:i/>
                <w:sz w:val="24"/>
              </w:rPr>
              <w:t>during</w:t>
            </w:r>
            <w:r>
              <w:rPr>
                <w:rFonts w:ascii="Calibri"/>
                <w:i/>
                <w:spacing w:val="-4"/>
                <w:sz w:val="24"/>
              </w:rPr>
              <w:t> </w:t>
            </w:r>
            <w:r>
              <w:rPr>
                <w:rFonts w:ascii="Calibri"/>
                <w:i/>
                <w:sz w:val="24"/>
              </w:rPr>
              <w:t>the</w:t>
            </w:r>
            <w:r>
              <w:rPr>
                <w:rFonts w:ascii="Calibri"/>
                <w:i/>
                <w:spacing w:val="-3"/>
                <w:sz w:val="24"/>
              </w:rPr>
              <w:t> </w:t>
            </w:r>
            <w:r>
              <w:rPr>
                <w:rFonts w:ascii="Calibri"/>
                <w:i/>
                <w:sz w:val="24"/>
              </w:rPr>
              <w:t>College</w:t>
            </w:r>
            <w:r>
              <w:rPr>
                <w:rFonts w:ascii="Calibri"/>
                <w:i/>
                <w:spacing w:val="-4"/>
                <w:sz w:val="24"/>
              </w:rPr>
              <w:t> </w:t>
            </w:r>
            <w:r>
              <w:rPr>
                <w:rFonts w:ascii="Calibri"/>
                <w:i/>
                <w:sz w:val="24"/>
              </w:rPr>
              <w:t>Remembrance</w:t>
            </w:r>
            <w:r>
              <w:rPr>
                <w:rFonts w:ascii="Calibri"/>
                <w:i/>
                <w:spacing w:val="-2"/>
                <w:sz w:val="24"/>
              </w:rPr>
              <w:t> </w:t>
            </w:r>
            <w:r>
              <w:rPr>
                <w:rFonts w:ascii="Calibri"/>
                <w:i/>
                <w:sz w:val="24"/>
              </w:rPr>
              <w:t>service.</w:t>
            </w:r>
            <w:r>
              <w:rPr>
                <w:rFonts w:ascii="Calibri"/>
                <w:i/>
                <w:spacing w:val="-5"/>
                <w:sz w:val="24"/>
              </w:rPr>
              <w:t> </w:t>
            </w:r>
            <w:r>
              <w:rPr>
                <w:rFonts w:ascii="Calibri"/>
                <w:i/>
                <w:sz w:val="24"/>
              </w:rPr>
              <w:t>When</w:t>
            </w:r>
            <w:r>
              <w:rPr>
                <w:rFonts w:ascii="Calibri"/>
                <w:i/>
                <w:spacing w:val="-4"/>
                <w:sz w:val="24"/>
              </w:rPr>
              <w:t> </w:t>
            </w:r>
            <w:r>
              <w:rPr>
                <w:rFonts w:ascii="Calibri"/>
                <w:i/>
                <w:sz w:val="24"/>
              </w:rPr>
              <w:t>the</w:t>
            </w:r>
            <w:r>
              <w:rPr>
                <w:rFonts w:ascii="Calibri"/>
                <w:i/>
                <w:spacing w:val="-3"/>
                <w:sz w:val="24"/>
              </w:rPr>
              <w:t> </w:t>
            </w:r>
            <w:r>
              <w:rPr>
                <w:rFonts w:ascii="Calibri"/>
                <w:i/>
                <w:sz w:val="24"/>
              </w:rPr>
              <w:t>meeting</w:t>
            </w:r>
            <w:r>
              <w:rPr>
                <w:rFonts w:ascii="Calibri"/>
                <w:i/>
                <w:sz w:val="24"/>
              </w:rPr>
              <w:t> resumed at 11.03, all returned except for Ms K Pogson, Mr P Singh and Mr P Doherty.</w:t>
            </w:r>
          </w:p>
        </w:tc>
        <w:tc>
          <w:tcPr>
            <w:tcW w:w="879" w:type="dxa"/>
            <w:tcBorders>
              <w:top w:val="nil"/>
            </w:tcBorders>
          </w:tcPr>
          <w:p>
            <w:pPr>
              <w:pStyle w:val="TableParagraph"/>
              <w:rPr>
                <w:rFonts w:ascii="Times New Roman"/>
                <w:sz w:val="22"/>
              </w:rPr>
            </w:pPr>
          </w:p>
        </w:tc>
      </w:tr>
      <w:tr>
        <w:trPr>
          <w:trHeight w:val="348" w:hRule="atLeast"/>
        </w:trPr>
        <w:tc>
          <w:tcPr>
            <w:tcW w:w="596" w:type="dxa"/>
            <w:tcBorders>
              <w:bottom w:val="nil"/>
            </w:tcBorders>
          </w:tcPr>
          <w:p>
            <w:pPr>
              <w:pStyle w:val="TableParagraph"/>
              <w:ind w:left="107"/>
              <w:rPr>
                <w:b/>
                <w:sz w:val="22"/>
              </w:rPr>
            </w:pPr>
            <w:r>
              <w:rPr>
                <w:b/>
                <w:w w:val="100"/>
                <w:sz w:val="22"/>
              </w:rPr>
              <w:t>7</w:t>
            </w:r>
          </w:p>
        </w:tc>
        <w:tc>
          <w:tcPr>
            <w:tcW w:w="9019" w:type="dxa"/>
            <w:tcBorders>
              <w:bottom w:val="nil"/>
            </w:tcBorders>
          </w:tcPr>
          <w:p>
            <w:pPr>
              <w:pStyle w:val="TableParagraph"/>
              <w:ind w:left="105"/>
              <w:rPr>
                <w:b/>
                <w:sz w:val="22"/>
              </w:rPr>
            </w:pPr>
            <w:r>
              <w:rPr>
                <w:b/>
                <w:sz w:val="22"/>
              </w:rPr>
              <w:t>STUDENT</w:t>
            </w:r>
            <w:r>
              <w:rPr>
                <w:b/>
                <w:spacing w:val="-7"/>
                <w:sz w:val="22"/>
              </w:rPr>
              <w:t> </w:t>
            </w:r>
            <w:r>
              <w:rPr>
                <w:b/>
                <w:spacing w:val="-2"/>
                <w:sz w:val="22"/>
              </w:rPr>
              <w:t>WITHDRAWALS</w:t>
            </w:r>
          </w:p>
        </w:tc>
        <w:tc>
          <w:tcPr>
            <w:tcW w:w="879" w:type="dxa"/>
            <w:tcBorders>
              <w:bottom w:val="nil"/>
            </w:tcBorders>
          </w:tcPr>
          <w:p>
            <w:pPr>
              <w:pStyle w:val="TableParagraph"/>
              <w:rPr>
                <w:rFonts w:ascii="Times New Roman"/>
                <w:sz w:val="22"/>
              </w:rPr>
            </w:pPr>
          </w:p>
        </w:tc>
      </w:tr>
      <w:tr>
        <w:trPr>
          <w:trHeight w:val="1254" w:hRule="atLeast"/>
        </w:trPr>
        <w:tc>
          <w:tcPr>
            <w:tcW w:w="596" w:type="dxa"/>
            <w:tcBorders>
              <w:top w:val="nil"/>
              <w:bottom w:val="nil"/>
            </w:tcBorders>
          </w:tcPr>
          <w:p>
            <w:pPr>
              <w:pStyle w:val="TableParagraph"/>
              <w:spacing w:before="88"/>
              <w:ind w:left="107"/>
              <w:rPr>
                <w:sz w:val="22"/>
              </w:rPr>
            </w:pPr>
            <w:r>
              <w:rPr>
                <w:w w:val="100"/>
                <w:sz w:val="22"/>
              </w:rPr>
              <w:t>i</w:t>
            </w:r>
          </w:p>
        </w:tc>
        <w:tc>
          <w:tcPr>
            <w:tcW w:w="9019" w:type="dxa"/>
            <w:tcBorders>
              <w:top w:val="nil"/>
              <w:bottom w:val="nil"/>
            </w:tcBorders>
          </w:tcPr>
          <w:p>
            <w:pPr>
              <w:pStyle w:val="TableParagraph"/>
              <w:spacing w:before="134"/>
              <w:ind w:left="105" w:right="116"/>
              <w:rPr>
                <w:sz w:val="22"/>
              </w:rPr>
            </w:pPr>
            <w:r>
              <w:rPr>
                <w:sz w:val="22"/>
              </w:rPr>
              <w:t>Director of External Relations Ms H Rose (“HR”) said the final picture of withdrawals at R04</w:t>
            </w:r>
            <w:r>
              <w:rPr>
                <w:sz w:val="22"/>
                <w:vertAlign w:val="superscript"/>
              </w:rPr>
              <w:t>1</w:t>
            </w:r>
            <w:r>
              <w:rPr>
                <w:spacing w:val="-2"/>
                <w:sz w:val="22"/>
                <w:vertAlign w:val="baseline"/>
              </w:rPr>
              <w:t> </w:t>
            </w:r>
            <w:r>
              <w:rPr>
                <w:sz w:val="22"/>
                <w:vertAlign w:val="baseline"/>
              </w:rPr>
              <w:t>would</w:t>
            </w:r>
            <w:r>
              <w:rPr>
                <w:spacing w:val="-2"/>
                <w:sz w:val="22"/>
                <w:vertAlign w:val="baseline"/>
              </w:rPr>
              <w:t> </w:t>
            </w:r>
            <w:r>
              <w:rPr>
                <w:sz w:val="22"/>
                <w:vertAlign w:val="baseline"/>
              </w:rPr>
              <w:t>be</w:t>
            </w:r>
            <w:r>
              <w:rPr>
                <w:spacing w:val="-2"/>
                <w:sz w:val="22"/>
                <w:vertAlign w:val="baseline"/>
              </w:rPr>
              <w:t> </w:t>
            </w:r>
            <w:r>
              <w:rPr>
                <w:sz w:val="22"/>
                <w:vertAlign w:val="baseline"/>
              </w:rPr>
              <w:t>available</w:t>
            </w:r>
            <w:r>
              <w:rPr>
                <w:spacing w:val="-2"/>
                <w:sz w:val="22"/>
                <w:vertAlign w:val="baseline"/>
              </w:rPr>
              <w:t> </w:t>
            </w:r>
            <w:r>
              <w:rPr>
                <w:sz w:val="22"/>
                <w:vertAlign w:val="baseline"/>
              </w:rPr>
              <w:t>in the</w:t>
            </w:r>
            <w:r>
              <w:rPr>
                <w:spacing w:val="-4"/>
                <w:sz w:val="22"/>
                <w:vertAlign w:val="baseline"/>
              </w:rPr>
              <w:t> </w:t>
            </w:r>
            <w:r>
              <w:rPr>
                <w:sz w:val="22"/>
                <w:vertAlign w:val="baseline"/>
              </w:rPr>
              <w:t>next couple</w:t>
            </w:r>
            <w:r>
              <w:rPr>
                <w:spacing w:val="-2"/>
                <w:sz w:val="22"/>
                <w:vertAlign w:val="baseline"/>
              </w:rPr>
              <w:t> </w:t>
            </w:r>
            <w:r>
              <w:rPr>
                <w:sz w:val="22"/>
                <w:vertAlign w:val="baseline"/>
              </w:rPr>
              <w:t>of weeks</w:t>
            </w:r>
            <w:r>
              <w:rPr>
                <w:spacing w:val="-3"/>
                <w:sz w:val="22"/>
                <w:vertAlign w:val="baseline"/>
              </w:rPr>
              <w:t> </w:t>
            </w:r>
            <w:r>
              <w:rPr>
                <w:sz w:val="22"/>
                <w:vertAlign w:val="baseline"/>
              </w:rPr>
              <w:t>and,</w:t>
            </w:r>
            <w:r>
              <w:rPr>
                <w:spacing w:val="-2"/>
                <w:sz w:val="22"/>
                <w:vertAlign w:val="baseline"/>
              </w:rPr>
              <w:t> </w:t>
            </w:r>
            <w:r>
              <w:rPr>
                <w:sz w:val="22"/>
                <w:vertAlign w:val="baseline"/>
              </w:rPr>
              <w:t>at</w:t>
            </w:r>
            <w:r>
              <w:rPr>
                <w:spacing w:val="-3"/>
                <w:sz w:val="22"/>
                <w:vertAlign w:val="baseline"/>
              </w:rPr>
              <w:t> </w:t>
            </w:r>
            <w:r>
              <w:rPr>
                <w:sz w:val="22"/>
                <w:vertAlign w:val="baseline"/>
              </w:rPr>
              <w:t>that</w:t>
            </w:r>
            <w:r>
              <w:rPr>
                <w:spacing w:val="-3"/>
                <w:sz w:val="22"/>
                <w:vertAlign w:val="baseline"/>
              </w:rPr>
              <w:t> </w:t>
            </w:r>
            <w:r>
              <w:rPr>
                <w:sz w:val="22"/>
                <w:vertAlign w:val="baseline"/>
              </w:rPr>
              <w:t>point,</w:t>
            </w:r>
            <w:r>
              <w:rPr>
                <w:spacing w:val="-2"/>
                <w:sz w:val="22"/>
                <w:vertAlign w:val="baseline"/>
              </w:rPr>
              <w:t> </w:t>
            </w:r>
            <w:r>
              <w:rPr>
                <w:sz w:val="22"/>
                <w:vertAlign w:val="baseline"/>
              </w:rPr>
              <w:t>the</w:t>
            </w:r>
            <w:r>
              <w:rPr>
                <w:spacing w:val="-7"/>
                <w:sz w:val="22"/>
                <w:vertAlign w:val="baseline"/>
              </w:rPr>
              <w:t> </w:t>
            </w:r>
            <w:r>
              <w:rPr>
                <w:sz w:val="22"/>
                <w:vertAlign w:val="baseline"/>
              </w:rPr>
              <w:t>financial</w:t>
            </w:r>
            <w:r>
              <w:rPr>
                <w:spacing w:val="-3"/>
                <w:sz w:val="22"/>
                <w:vertAlign w:val="baseline"/>
              </w:rPr>
              <w:t> </w:t>
            </w:r>
            <w:r>
              <w:rPr>
                <w:sz w:val="22"/>
                <w:vertAlign w:val="baseline"/>
              </w:rPr>
              <w:t>impact of withdrawn students could be calculated. She presented the withdrawals data to date split by new/internal progression students, and also by curriculum area.</w:t>
            </w:r>
          </w:p>
        </w:tc>
        <w:tc>
          <w:tcPr>
            <w:tcW w:w="879" w:type="dxa"/>
            <w:tcBorders>
              <w:top w:val="nil"/>
              <w:bottom w:val="nil"/>
            </w:tcBorders>
          </w:tcPr>
          <w:p>
            <w:pPr>
              <w:pStyle w:val="TableParagraph"/>
              <w:rPr>
                <w:rFonts w:ascii="Times New Roman"/>
                <w:sz w:val="22"/>
              </w:rPr>
            </w:pPr>
          </w:p>
        </w:tc>
      </w:tr>
      <w:tr>
        <w:trPr>
          <w:trHeight w:val="1252" w:hRule="atLeast"/>
        </w:trPr>
        <w:tc>
          <w:tcPr>
            <w:tcW w:w="596" w:type="dxa"/>
            <w:tcBorders>
              <w:top w:val="nil"/>
              <w:bottom w:val="nil"/>
            </w:tcBorders>
          </w:tcPr>
          <w:p>
            <w:pPr>
              <w:pStyle w:val="TableParagraph"/>
              <w:spacing w:before="99"/>
              <w:ind w:left="107"/>
              <w:rPr>
                <w:sz w:val="22"/>
              </w:rPr>
            </w:pPr>
            <w:r>
              <w:rPr>
                <w:spacing w:val="-5"/>
                <w:sz w:val="22"/>
              </w:rPr>
              <w:t>ii</w:t>
            </w:r>
          </w:p>
        </w:tc>
        <w:tc>
          <w:tcPr>
            <w:tcW w:w="9019" w:type="dxa"/>
            <w:tcBorders>
              <w:top w:val="nil"/>
              <w:bottom w:val="nil"/>
            </w:tcBorders>
          </w:tcPr>
          <w:p>
            <w:pPr>
              <w:pStyle w:val="TableParagraph"/>
              <w:spacing w:before="123"/>
              <w:ind w:left="105" w:right="94"/>
              <w:jc w:val="both"/>
              <w:rPr>
                <w:sz w:val="22"/>
              </w:rPr>
            </w:pPr>
            <w:r>
              <w:rPr>
                <w:sz w:val="22"/>
              </w:rPr>
              <w:t>Members</w:t>
            </w:r>
            <w:r>
              <w:rPr>
                <w:spacing w:val="-16"/>
                <w:sz w:val="22"/>
              </w:rPr>
              <w:t> </w:t>
            </w:r>
            <w:r>
              <w:rPr>
                <w:sz w:val="22"/>
              </w:rPr>
              <w:t>welcomed</w:t>
            </w:r>
            <w:r>
              <w:rPr>
                <w:spacing w:val="-15"/>
                <w:sz w:val="22"/>
              </w:rPr>
              <w:t> </w:t>
            </w:r>
            <w:r>
              <w:rPr>
                <w:sz w:val="22"/>
              </w:rPr>
              <w:t>the</w:t>
            </w:r>
            <w:r>
              <w:rPr>
                <w:spacing w:val="-15"/>
                <w:sz w:val="22"/>
              </w:rPr>
              <w:t> </w:t>
            </w:r>
            <w:r>
              <w:rPr>
                <w:sz w:val="22"/>
              </w:rPr>
              <w:t>detailed</w:t>
            </w:r>
            <w:r>
              <w:rPr>
                <w:spacing w:val="-16"/>
                <w:sz w:val="22"/>
              </w:rPr>
              <w:t> </w:t>
            </w:r>
            <w:r>
              <w:rPr>
                <w:sz w:val="22"/>
              </w:rPr>
              <w:t>report,</w:t>
            </w:r>
            <w:r>
              <w:rPr>
                <w:spacing w:val="-15"/>
                <w:sz w:val="22"/>
              </w:rPr>
              <w:t> </w:t>
            </w:r>
            <w:r>
              <w:rPr>
                <w:sz w:val="22"/>
              </w:rPr>
              <w:t>agreeing</w:t>
            </w:r>
            <w:r>
              <w:rPr>
                <w:spacing w:val="-15"/>
                <w:sz w:val="22"/>
              </w:rPr>
              <w:t> </w:t>
            </w:r>
            <w:r>
              <w:rPr>
                <w:sz w:val="22"/>
              </w:rPr>
              <w:t>that</w:t>
            </w:r>
            <w:r>
              <w:rPr>
                <w:spacing w:val="-15"/>
                <w:sz w:val="22"/>
              </w:rPr>
              <w:t> </w:t>
            </w:r>
            <w:r>
              <w:rPr>
                <w:sz w:val="22"/>
              </w:rPr>
              <w:t>it</w:t>
            </w:r>
            <w:r>
              <w:rPr>
                <w:spacing w:val="-16"/>
                <w:sz w:val="22"/>
              </w:rPr>
              <w:t> </w:t>
            </w:r>
            <w:r>
              <w:rPr>
                <w:sz w:val="22"/>
              </w:rPr>
              <w:t>was</w:t>
            </w:r>
            <w:r>
              <w:rPr>
                <w:spacing w:val="-15"/>
                <w:sz w:val="22"/>
              </w:rPr>
              <w:t> </w:t>
            </w:r>
            <w:r>
              <w:rPr>
                <w:sz w:val="22"/>
              </w:rPr>
              <w:t>important</w:t>
            </w:r>
            <w:r>
              <w:rPr>
                <w:spacing w:val="-15"/>
                <w:sz w:val="22"/>
              </w:rPr>
              <w:t> </w:t>
            </w:r>
            <w:r>
              <w:rPr>
                <w:sz w:val="22"/>
              </w:rPr>
              <w:t>to</w:t>
            </w:r>
            <w:r>
              <w:rPr>
                <w:spacing w:val="-16"/>
                <w:sz w:val="22"/>
              </w:rPr>
              <w:t> </w:t>
            </w:r>
            <w:r>
              <w:rPr>
                <w:sz w:val="22"/>
              </w:rPr>
              <w:t>collect</w:t>
            </w:r>
            <w:r>
              <w:rPr>
                <w:spacing w:val="-15"/>
                <w:sz w:val="22"/>
              </w:rPr>
              <w:t> </w:t>
            </w:r>
            <w:r>
              <w:rPr>
                <w:sz w:val="22"/>
              </w:rPr>
              <w:t>and</w:t>
            </w:r>
            <w:r>
              <w:rPr>
                <w:spacing w:val="-15"/>
                <w:sz w:val="22"/>
              </w:rPr>
              <w:t> </w:t>
            </w:r>
            <w:r>
              <w:rPr>
                <w:sz w:val="22"/>
              </w:rPr>
              <w:t>analyse data on early</w:t>
            </w:r>
            <w:r>
              <w:rPr>
                <w:spacing w:val="-3"/>
                <w:sz w:val="22"/>
              </w:rPr>
              <w:t> </w:t>
            </w:r>
            <w:r>
              <w:rPr>
                <w:sz w:val="22"/>
              </w:rPr>
              <w:t>withdrawal reasons,</w:t>
            </w:r>
            <w:r>
              <w:rPr>
                <w:spacing w:val="-1"/>
                <w:sz w:val="22"/>
              </w:rPr>
              <w:t> </w:t>
            </w:r>
            <w:r>
              <w:rPr>
                <w:sz w:val="22"/>
              </w:rPr>
              <w:t>so</w:t>
            </w:r>
            <w:r>
              <w:rPr>
                <w:spacing w:val="-5"/>
                <w:sz w:val="22"/>
              </w:rPr>
              <w:t> </w:t>
            </w:r>
            <w:r>
              <w:rPr>
                <w:sz w:val="22"/>
              </w:rPr>
              <w:t>that</w:t>
            </w:r>
            <w:r>
              <w:rPr>
                <w:spacing w:val="-3"/>
                <w:sz w:val="22"/>
              </w:rPr>
              <w:t> </w:t>
            </w:r>
            <w:r>
              <w:rPr>
                <w:sz w:val="22"/>
              </w:rPr>
              <w:t>mitigations could</w:t>
            </w:r>
            <w:r>
              <w:rPr>
                <w:spacing w:val="-3"/>
                <w:sz w:val="22"/>
              </w:rPr>
              <w:t> </w:t>
            </w:r>
            <w:r>
              <w:rPr>
                <w:sz w:val="22"/>
              </w:rPr>
              <w:t>be</w:t>
            </w:r>
            <w:r>
              <w:rPr>
                <w:spacing w:val="-3"/>
                <w:sz w:val="22"/>
              </w:rPr>
              <w:t> </w:t>
            </w:r>
            <w:r>
              <w:rPr>
                <w:sz w:val="22"/>
              </w:rPr>
              <w:t>put</w:t>
            </w:r>
            <w:r>
              <w:rPr>
                <w:spacing w:val="-1"/>
                <w:sz w:val="22"/>
              </w:rPr>
              <w:t> </w:t>
            </w:r>
            <w:r>
              <w:rPr>
                <w:sz w:val="22"/>
              </w:rPr>
              <w:t>in</w:t>
            </w:r>
            <w:r>
              <w:rPr>
                <w:spacing w:val="-3"/>
                <w:sz w:val="22"/>
              </w:rPr>
              <w:t> </w:t>
            </w:r>
            <w:r>
              <w:rPr>
                <w:sz w:val="22"/>
              </w:rPr>
              <w:t>place</w:t>
            </w:r>
            <w:r>
              <w:rPr>
                <w:spacing w:val="-1"/>
                <w:sz w:val="22"/>
              </w:rPr>
              <w:t> </w:t>
            </w:r>
            <w:r>
              <w:rPr>
                <w:sz w:val="22"/>
              </w:rPr>
              <w:t>where possible. Some</w:t>
            </w:r>
            <w:r>
              <w:rPr>
                <w:spacing w:val="-12"/>
                <w:sz w:val="22"/>
              </w:rPr>
              <w:t> </w:t>
            </w:r>
            <w:r>
              <w:rPr>
                <w:sz w:val="22"/>
              </w:rPr>
              <w:t>level</w:t>
            </w:r>
            <w:r>
              <w:rPr>
                <w:spacing w:val="-13"/>
                <w:sz w:val="22"/>
              </w:rPr>
              <w:t> </w:t>
            </w:r>
            <w:r>
              <w:rPr>
                <w:sz w:val="22"/>
              </w:rPr>
              <w:t>of</w:t>
            </w:r>
            <w:r>
              <w:rPr>
                <w:spacing w:val="-9"/>
                <w:sz w:val="22"/>
              </w:rPr>
              <w:t> </w:t>
            </w:r>
            <w:r>
              <w:rPr>
                <w:sz w:val="22"/>
              </w:rPr>
              <w:t>withdrawals</w:t>
            </w:r>
            <w:r>
              <w:rPr>
                <w:spacing w:val="-12"/>
                <w:sz w:val="22"/>
              </w:rPr>
              <w:t> </w:t>
            </w:r>
            <w:r>
              <w:rPr>
                <w:sz w:val="22"/>
              </w:rPr>
              <w:t>was</w:t>
            </w:r>
            <w:r>
              <w:rPr>
                <w:spacing w:val="-12"/>
                <w:sz w:val="22"/>
              </w:rPr>
              <w:t> </w:t>
            </w:r>
            <w:r>
              <w:rPr>
                <w:sz w:val="22"/>
              </w:rPr>
              <w:t>inevitable</w:t>
            </w:r>
            <w:r>
              <w:rPr>
                <w:spacing w:val="-12"/>
                <w:sz w:val="22"/>
              </w:rPr>
              <w:t> </w:t>
            </w:r>
            <w:r>
              <w:rPr>
                <w:sz w:val="22"/>
              </w:rPr>
              <w:t>and</w:t>
            </w:r>
            <w:r>
              <w:rPr>
                <w:spacing w:val="-12"/>
                <w:sz w:val="22"/>
              </w:rPr>
              <w:t> </w:t>
            </w:r>
            <w:r>
              <w:rPr>
                <w:sz w:val="22"/>
              </w:rPr>
              <w:t>some</w:t>
            </w:r>
            <w:r>
              <w:rPr>
                <w:spacing w:val="-12"/>
                <w:sz w:val="22"/>
              </w:rPr>
              <w:t> </w:t>
            </w:r>
            <w:r>
              <w:rPr>
                <w:sz w:val="22"/>
              </w:rPr>
              <w:t>leavers</w:t>
            </w:r>
            <w:r>
              <w:rPr>
                <w:spacing w:val="-11"/>
                <w:sz w:val="22"/>
              </w:rPr>
              <w:t> </w:t>
            </w:r>
            <w:r>
              <w:rPr>
                <w:sz w:val="22"/>
              </w:rPr>
              <w:t>had</w:t>
            </w:r>
            <w:r>
              <w:rPr>
                <w:spacing w:val="-12"/>
                <w:sz w:val="22"/>
              </w:rPr>
              <w:t> </w:t>
            </w:r>
            <w:r>
              <w:rPr>
                <w:sz w:val="22"/>
              </w:rPr>
              <w:t>a</w:t>
            </w:r>
            <w:r>
              <w:rPr>
                <w:spacing w:val="-12"/>
                <w:sz w:val="22"/>
              </w:rPr>
              <w:t> </w:t>
            </w:r>
            <w:r>
              <w:rPr>
                <w:sz w:val="22"/>
              </w:rPr>
              <w:t>positive</w:t>
            </w:r>
            <w:r>
              <w:rPr>
                <w:spacing w:val="-12"/>
                <w:sz w:val="22"/>
              </w:rPr>
              <w:t> </w:t>
            </w:r>
            <w:r>
              <w:rPr>
                <w:sz w:val="22"/>
              </w:rPr>
              <w:t>destination,</w:t>
            </w:r>
            <w:r>
              <w:rPr>
                <w:spacing w:val="-9"/>
                <w:sz w:val="22"/>
              </w:rPr>
              <w:t> </w:t>
            </w:r>
            <w:r>
              <w:rPr>
                <w:sz w:val="22"/>
              </w:rPr>
              <w:t>such as another college - but many were lost opportunities.</w:t>
            </w:r>
          </w:p>
        </w:tc>
        <w:tc>
          <w:tcPr>
            <w:tcW w:w="879" w:type="dxa"/>
            <w:tcBorders>
              <w:top w:val="nil"/>
              <w:bottom w:val="nil"/>
            </w:tcBorders>
          </w:tcPr>
          <w:p>
            <w:pPr>
              <w:pStyle w:val="TableParagraph"/>
              <w:rPr>
                <w:rFonts w:ascii="Times New Roman"/>
                <w:sz w:val="22"/>
              </w:rPr>
            </w:pPr>
          </w:p>
        </w:tc>
      </w:tr>
      <w:tr>
        <w:trPr>
          <w:trHeight w:val="2588" w:hRule="atLeast"/>
        </w:trPr>
        <w:tc>
          <w:tcPr>
            <w:tcW w:w="596" w:type="dxa"/>
            <w:tcBorders>
              <w:top w:val="nil"/>
              <w:bottom w:val="nil"/>
            </w:tcBorders>
          </w:tcPr>
          <w:p>
            <w:pPr>
              <w:pStyle w:val="TableParagraph"/>
              <w:spacing w:before="111"/>
              <w:ind w:left="107"/>
              <w:rPr>
                <w:sz w:val="22"/>
              </w:rPr>
            </w:pPr>
            <w:r>
              <w:rPr>
                <w:spacing w:val="-5"/>
                <w:sz w:val="22"/>
              </w:rPr>
              <w:t>iii</w:t>
            </w:r>
          </w:p>
        </w:tc>
        <w:tc>
          <w:tcPr>
            <w:tcW w:w="9019" w:type="dxa"/>
            <w:tcBorders>
              <w:top w:val="nil"/>
              <w:bottom w:val="nil"/>
            </w:tcBorders>
          </w:tcPr>
          <w:p>
            <w:pPr>
              <w:pStyle w:val="TableParagraph"/>
              <w:spacing w:before="111"/>
              <w:ind w:left="105" w:right="180"/>
              <w:rPr>
                <w:sz w:val="22"/>
              </w:rPr>
            </w:pPr>
            <w:r>
              <w:rPr>
                <w:b/>
                <w:sz w:val="22"/>
              </w:rPr>
              <w:t>Corporation report: </w:t>
            </w:r>
            <w:r>
              <w:rPr>
                <w:sz w:val="22"/>
              </w:rPr>
              <w:t>The Committee discussed the early withdrawals data and the work the College was doing to try to reduce the numbers of withdrawals. The College will only receive</w:t>
            </w:r>
            <w:r>
              <w:rPr>
                <w:spacing w:val="-4"/>
                <w:sz w:val="22"/>
              </w:rPr>
              <w:t> </w:t>
            </w:r>
            <w:r>
              <w:rPr>
                <w:sz w:val="22"/>
              </w:rPr>
              <w:t>funding</w:t>
            </w:r>
            <w:r>
              <w:rPr>
                <w:spacing w:val="-4"/>
                <w:sz w:val="22"/>
              </w:rPr>
              <w:t> </w:t>
            </w:r>
            <w:r>
              <w:rPr>
                <w:sz w:val="22"/>
              </w:rPr>
              <w:t>for</w:t>
            </w:r>
            <w:r>
              <w:rPr>
                <w:spacing w:val="-1"/>
                <w:sz w:val="22"/>
              </w:rPr>
              <w:t> </w:t>
            </w:r>
            <w:r>
              <w:rPr>
                <w:sz w:val="22"/>
              </w:rPr>
              <w:t>students</w:t>
            </w:r>
            <w:r>
              <w:rPr>
                <w:spacing w:val="-1"/>
                <w:sz w:val="22"/>
              </w:rPr>
              <w:t> </w:t>
            </w:r>
            <w:r>
              <w:rPr>
                <w:sz w:val="22"/>
              </w:rPr>
              <w:t>who</w:t>
            </w:r>
            <w:r>
              <w:rPr>
                <w:spacing w:val="-2"/>
                <w:sz w:val="22"/>
              </w:rPr>
              <w:t> </w:t>
            </w:r>
            <w:r>
              <w:rPr>
                <w:sz w:val="22"/>
              </w:rPr>
              <w:t>are</w:t>
            </w:r>
            <w:r>
              <w:rPr>
                <w:spacing w:val="-4"/>
                <w:sz w:val="22"/>
              </w:rPr>
              <w:t> </w:t>
            </w:r>
            <w:r>
              <w:rPr>
                <w:sz w:val="22"/>
              </w:rPr>
              <w:t>on</w:t>
            </w:r>
            <w:r>
              <w:rPr>
                <w:spacing w:val="-4"/>
                <w:sz w:val="22"/>
              </w:rPr>
              <w:t> </w:t>
            </w:r>
            <w:r>
              <w:rPr>
                <w:sz w:val="22"/>
              </w:rPr>
              <w:t>the</w:t>
            </w:r>
            <w:r>
              <w:rPr>
                <w:spacing w:val="-4"/>
                <w:sz w:val="22"/>
              </w:rPr>
              <w:t> </w:t>
            </w:r>
            <w:r>
              <w:rPr>
                <w:sz w:val="22"/>
              </w:rPr>
              <w:t>roll</w:t>
            </w:r>
            <w:r>
              <w:rPr>
                <w:spacing w:val="-2"/>
                <w:sz w:val="22"/>
              </w:rPr>
              <w:t> </w:t>
            </w:r>
            <w:r>
              <w:rPr>
                <w:sz w:val="22"/>
              </w:rPr>
              <w:t>at</w:t>
            </w:r>
            <w:r>
              <w:rPr>
                <w:spacing w:val="-3"/>
                <w:sz w:val="22"/>
              </w:rPr>
              <w:t> </w:t>
            </w:r>
            <w:r>
              <w:rPr>
                <w:sz w:val="22"/>
              </w:rPr>
              <w:t>the</w:t>
            </w:r>
            <w:r>
              <w:rPr>
                <w:spacing w:val="-4"/>
                <w:sz w:val="22"/>
              </w:rPr>
              <w:t> </w:t>
            </w:r>
            <w:r>
              <w:rPr>
                <w:sz w:val="22"/>
              </w:rPr>
              <w:t>R04</w:t>
            </w:r>
            <w:r>
              <w:rPr>
                <w:spacing w:val="-2"/>
                <w:sz w:val="22"/>
              </w:rPr>
              <w:t> </w:t>
            </w:r>
            <w:r>
              <w:rPr>
                <w:sz w:val="22"/>
              </w:rPr>
              <w:t>census</w:t>
            </w:r>
            <w:r>
              <w:rPr>
                <w:spacing w:val="-1"/>
                <w:sz w:val="22"/>
              </w:rPr>
              <w:t> </w:t>
            </w:r>
            <w:r>
              <w:rPr>
                <w:sz w:val="22"/>
              </w:rPr>
              <w:t>date</w:t>
            </w:r>
            <w:r>
              <w:rPr>
                <w:spacing w:val="-2"/>
                <w:sz w:val="22"/>
              </w:rPr>
              <w:t> </w:t>
            </w:r>
            <w:r>
              <w:rPr>
                <w:sz w:val="22"/>
              </w:rPr>
              <w:t>1</w:t>
            </w:r>
            <w:r>
              <w:rPr>
                <w:spacing w:val="-6"/>
                <w:sz w:val="22"/>
              </w:rPr>
              <w:t> </w:t>
            </w:r>
            <w:r>
              <w:rPr>
                <w:sz w:val="22"/>
              </w:rPr>
              <w:t>November, so</w:t>
            </w:r>
            <w:r>
              <w:rPr>
                <w:spacing w:val="-4"/>
                <w:sz w:val="22"/>
              </w:rPr>
              <w:t> </w:t>
            </w:r>
            <w:r>
              <w:rPr>
                <w:sz w:val="22"/>
              </w:rPr>
              <w:t>it is important not to lose students carelessly in the first months of the year. The College knows the reasons for student withdrawals in over 93% of cases; moving to another college, family and/or wellbeing reasons, and changes to work/jobs are the top three reasons given. As we have not yet reached the reporting date, we do not yet know how many students must be categorised as withdrawn by the census date and therefore what the financial impact will be.</w:t>
            </w:r>
          </w:p>
        </w:tc>
        <w:tc>
          <w:tcPr>
            <w:tcW w:w="879" w:type="dxa"/>
            <w:tcBorders>
              <w:top w:val="nil"/>
              <w:bottom w:val="nil"/>
            </w:tcBorders>
          </w:tcPr>
          <w:p>
            <w:pPr>
              <w:pStyle w:val="TableParagraph"/>
              <w:spacing w:before="135"/>
              <w:ind w:left="130" w:right="94" w:hanging="24"/>
              <w:rPr>
                <w:sz w:val="22"/>
              </w:rPr>
            </w:pPr>
            <w:r>
              <w:rPr>
                <w:spacing w:val="-2"/>
                <w:sz w:val="22"/>
              </w:rPr>
              <w:t>Report </w:t>
            </w:r>
            <w:r>
              <w:rPr>
                <w:sz w:val="22"/>
              </w:rPr>
              <w:t>Item</w:t>
            </w:r>
            <w:r>
              <w:rPr>
                <w:spacing w:val="-1"/>
                <w:sz w:val="22"/>
              </w:rPr>
              <w:t> </w:t>
            </w:r>
            <w:r>
              <w:rPr>
                <w:spacing w:val="-10"/>
                <w:sz w:val="22"/>
              </w:rPr>
              <w:t>2</w:t>
            </w:r>
          </w:p>
        </w:tc>
      </w:tr>
      <w:tr>
        <w:trPr>
          <w:trHeight w:val="355" w:hRule="atLeast"/>
        </w:trPr>
        <w:tc>
          <w:tcPr>
            <w:tcW w:w="9615" w:type="dxa"/>
            <w:gridSpan w:val="2"/>
            <w:tcBorders>
              <w:top w:val="nil"/>
            </w:tcBorders>
          </w:tcPr>
          <w:p>
            <w:pPr>
              <w:pStyle w:val="TableParagraph"/>
              <w:spacing w:line="292" w:lineRule="exact"/>
              <w:ind w:left="107"/>
              <w:rPr>
                <w:rFonts w:ascii="Calibri"/>
                <w:i/>
                <w:sz w:val="24"/>
              </w:rPr>
            </w:pPr>
            <w:r>
              <w:rPr>
                <w:rFonts w:ascii="Calibri"/>
                <w:i/>
                <w:spacing w:val="-2"/>
                <w:sz w:val="24"/>
              </w:rPr>
              <w:t>11.15</w:t>
            </w:r>
            <w:r>
              <w:rPr>
                <w:rFonts w:ascii="Calibri"/>
                <w:i/>
                <w:spacing w:val="-8"/>
                <w:sz w:val="24"/>
              </w:rPr>
              <w:t> </w:t>
            </w:r>
            <w:r>
              <w:rPr>
                <w:rFonts w:ascii="Calibri"/>
                <w:i/>
                <w:spacing w:val="-2"/>
                <w:sz w:val="24"/>
              </w:rPr>
              <w:t>Head</w:t>
            </w:r>
            <w:r>
              <w:rPr>
                <w:rFonts w:ascii="Calibri"/>
                <w:i/>
                <w:spacing w:val="-8"/>
                <w:sz w:val="24"/>
              </w:rPr>
              <w:t> </w:t>
            </w:r>
            <w:r>
              <w:rPr>
                <w:rFonts w:ascii="Calibri"/>
                <w:i/>
                <w:spacing w:val="-2"/>
                <w:sz w:val="24"/>
              </w:rPr>
              <w:t>of</w:t>
            </w:r>
            <w:r>
              <w:rPr>
                <w:rFonts w:ascii="Calibri"/>
                <w:i/>
                <w:spacing w:val="-5"/>
                <w:sz w:val="24"/>
              </w:rPr>
              <w:t> </w:t>
            </w:r>
            <w:r>
              <w:rPr>
                <w:rFonts w:ascii="Calibri"/>
                <w:i/>
                <w:spacing w:val="-2"/>
                <w:sz w:val="24"/>
              </w:rPr>
              <w:t>Faculty,</w:t>
            </w:r>
            <w:r>
              <w:rPr>
                <w:rFonts w:ascii="Calibri"/>
                <w:i/>
                <w:spacing w:val="-9"/>
                <w:sz w:val="24"/>
              </w:rPr>
              <w:t> </w:t>
            </w:r>
            <w:r>
              <w:rPr>
                <w:rFonts w:ascii="Calibri"/>
                <w:i/>
                <w:spacing w:val="-2"/>
                <w:sz w:val="24"/>
              </w:rPr>
              <w:t>Quality</w:t>
            </w:r>
            <w:r>
              <w:rPr>
                <w:rFonts w:ascii="Calibri"/>
                <w:i/>
                <w:spacing w:val="-5"/>
                <w:sz w:val="24"/>
              </w:rPr>
              <w:t> </w:t>
            </w:r>
            <w:r>
              <w:rPr>
                <w:rFonts w:ascii="Calibri"/>
                <w:i/>
                <w:spacing w:val="-2"/>
                <w:sz w:val="24"/>
              </w:rPr>
              <w:t>&amp;</w:t>
            </w:r>
            <w:r>
              <w:rPr>
                <w:rFonts w:ascii="Calibri"/>
                <w:i/>
                <w:spacing w:val="-9"/>
                <w:sz w:val="24"/>
              </w:rPr>
              <w:t> </w:t>
            </w:r>
            <w:r>
              <w:rPr>
                <w:rFonts w:ascii="Calibri"/>
                <w:i/>
                <w:spacing w:val="-2"/>
                <w:sz w:val="24"/>
              </w:rPr>
              <w:t>TLA</w:t>
            </w:r>
            <w:r>
              <w:rPr>
                <w:rFonts w:ascii="Calibri"/>
                <w:i/>
                <w:spacing w:val="-6"/>
                <w:sz w:val="24"/>
              </w:rPr>
              <w:t> </w:t>
            </w:r>
            <w:r>
              <w:rPr>
                <w:rFonts w:ascii="Calibri"/>
                <w:i/>
                <w:spacing w:val="-2"/>
                <w:sz w:val="24"/>
              </w:rPr>
              <w:t>Mr</w:t>
            </w:r>
            <w:r>
              <w:rPr>
                <w:rFonts w:ascii="Calibri"/>
                <w:i/>
                <w:spacing w:val="-7"/>
                <w:sz w:val="24"/>
              </w:rPr>
              <w:t> </w:t>
            </w:r>
            <w:r>
              <w:rPr>
                <w:rFonts w:ascii="Calibri"/>
                <w:i/>
                <w:spacing w:val="-2"/>
                <w:sz w:val="24"/>
              </w:rPr>
              <w:t>J</w:t>
            </w:r>
            <w:r>
              <w:rPr>
                <w:rFonts w:ascii="Calibri"/>
                <w:i/>
                <w:spacing w:val="-8"/>
                <w:sz w:val="24"/>
              </w:rPr>
              <w:t> </w:t>
            </w:r>
            <w:r>
              <w:rPr>
                <w:rFonts w:ascii="Calibri"/>
                <w:i/>
                <w:spacing w:val="-2"/>
                <w:sz w:val="24"/>
              </w:rPr>
              <w:t>Wilson,</w:t>
            </w:r>
            <w:r>
              <w:rPr>
                <w:rFonts w:ascii="Calibri"/>
                <w:i/>
                <w:spacing w:val="-8"/>
                <w:sz w:val="24"/>
              </w:rPr>
              <w:t> </w:t>
            </w:r>
            <w:r>
              <w:rPr>
                <w:rFonts w:ascii="Calibri"/>
                <w:i/>
                <w:spacing w:val="-2"/>
                <w:sz w:val="24"/>
              </w:rPr>
              <w:t>Mr</w:t>
            </w:r>
            <w:r>
              <w:rPr>
                <w:rFonts w:ascii="Calibri"/>
                <w:i/>
                <w:spacing w:val="-7"/>
                <w:sz w:val="24"/>
              </w:rPr>
              <w:t> </w:t>
            </w:r>
            <w:r>
              <w:rPr>
                <w:rFonts w:ascii="Calibri"/>
                <w:i/>
                <w:spacing w:val="-2"/>
                <w:sz w:val="24"/>
              </w:rPr>
              <w:t>P</w:t>
            </w:r>
            <w:r>
              <w:rPr>
                <w:rFonts w:ascii="Calibri"/>
                <w:i/>
                <w:spacing w:val="-7"/>
                <w:sz w:val="24"/>
              </w:rPr>
              <w:t> </w:t>
            </w:r>
            <w:r>
              <w:rPr>
                <w:rFonts w:ascii="Calibri"/>
                <w:i/>
                <w:spacing w:val="-2"/>
                <w:sz w:val="24"/>
              </w:rPr>
              <w:t>Singh</w:t>
            </w:r>
            <w:r>
              <w:rPr>
                <w:rFonts w:ascii="Calibri"/>
                <w:i/>
                <w:spacing w:val="-7"/>
                <w:sz w:val="24"/>
              </w:rPr>
              <w:t> </w:t>
            </w:r>
            <w:r>
              <w:rPr>
                <w:rFonts w:ascii="Calibri"/>
                <w:i/>
                <w:spacing w:val="-2"/>
                <w:sz w:val="24"/>
              </w:rPr>
              <w:t>and</w:t>
            </w:r>
            <w:r>
              <w:rPr>
                <w:rFonts w:ascii="Calibri"/>
                <w:i/>
                <w:spacing w:val="-6"/>
                <w:sz w:val="24"/>
              </w:rPr>
              <w:t> </w:t>
            </w:r>
            <w:r>
              <w:rPr>
                <w:rFonts w:ascii="Calibri"/>
                <w:i/>
                <w:spacing w:val="-2"/>
                <w:sz w:val="24"/>
              </w:rPr>
              <w:t>Mr</w:t>
            </w:r>
            <w:r>
              <w:rPr>
                <w:rFonts w:ascii="Calibri"/>
                <w:i/>
                <w:spacing w:val="-7"/>
                <w:sz w:val="24"/>
              </w:rPr>
              <w:t> </w:t>
            </w:r>
            <w:r>
              <w:rPr>
                <w:rFonts w:ascii="Calibri"/>
                <w:i/>
                <w:spacing w:val="-2"/>
                <w:sz w:val="24"/>
              </w:rPr>
              <w:t>P</w:t>
            </w:r>
            <w:r>
              <w:rPr>
                <w:rFonts w:ascii="Calibri"/>
                <w:i/>
                <w:spacing w:val="-7"/>
                <w:sz w:val="24"/>
              </w:rPr>
              <w:t> </w:t>
            </w:r>
            <w:r>
              <w:rPr>
                <w:rFonts w:ascii="Calibri"/>
                <w:i/>
                <w:spacing w:val="-2"/>
                <w:sz w:val="24"/>
              </w:rPr>
              <w:t>Doherty</w:t>
            </w:r>
            <w:r>
              <w:rPr>
                <w:rFonts w:ascii="Calibri"/>
                <w:i/>
                <w:spacing w:val="-8"/>
                <w:sz w:val="24"/>
              </w:rPr>
              <w:t> </w:t>
            </w:r>
            <w:r>
              <w:rPr>
                <w:rFonts w:ascii="Calibri"/>
                <w:i/>
                <w:spacing w:val="-2"/>
                <w:sz w:val="24"/>
              </w:rPr>
              <w:t>joined</w:t>
            </w:r>
            <w:r>
              <w:rPr>
                <w:rFonts w:ascii="Calibri"/>
                <w:i/>
                <w:spacing w:val="-6"/>
                <w:sz w:val="24"/>
              </w:rPr>
              <w:t> </w:t>
            </w:r>
            <w:r>
              <w:rPr>
                <w:rFonts w:ascii="Calibri"/>
                <w:i/>
                <w:spacing w:val="-2"/>
                <w:sz w:val="24"/>
              </w:rPr>
              <w:t>the</w:t>
            </w:r>
            <w:r>
              <w:rPr>
                <w:rFonts w:ascii="Calibri"/>
                <w:i/>
                <w:spacing w:val="-5"/>
                <w:sz w:val="24"/>
              </w:rPr>
              <w:t> </w:t>
            </w:r>
            <w:r>
              <w:rPr>
                <w:rFonts w:ascii="Calibri"/>
                <w:i/>
                <w:spacing w:val="-2"/>
                <w:sz w:val="24"/>
              </w:rPr>
              <w:t>meeting.</w:t>
            </w:r>
          </w:p>
        </w:tc>
        <w:tc>
          <w:tcPr>
            <w:tcW w:w="879" w:type="dxa"/>
            <w:tcBorders>
              <w:top w:val="nil"/>
            </w:tcBorders>
          </w:tcPr>
          <w:p>
            <w:pPr>
              <w:pStyle w:val="TableParagraph"/>
              <w:rPr>
                <w:rFonts w:ascii="Times New Roman"/>
                <w:sz w:val="22"/>
              </w:rPr>
            </w:pPr>
          </w:p>
        </w:tc>
      </w:tr>
    </w:tbl>
    <w:p>
      <w:pPr>
        <w:pStyle w:val="BodyText"/>
        <w:rPr>
          <w:sz w:val="20"/>
        </w:rPr>
      </w:pPr>
    </w:p>
    <w:p>
      <w:pPr>
        <w:pStyle w:val="BodyText"/>
        <w:rPr>
          <w:sz w:val="20"/>
        </w:rPr>
      </w:pPr>
    </w:p>
    <w:p>
      <w:pPr>
        <w:pStyle w:val="BodyText"/>
        <w:spacing w:before="5"/>
        <w:rPr>
          <w:sz w:val="29"/>
        </w:rPr>
      </w:pPr>
      <w:r>
        <w:rPr/>
        <w:pict>
          <v:rect style="position:absolute;margin-left:42.599998pt;margin-top:18.143625pt;width:144.020pt;height:.60004pt;mso-position-horizontal-relative:page;mso-position-vertical-relative:paragraph;z-index:-15728128;mso-wrap-distance-left:0;mso-wrap-distance-right:0" id="docshape8" filled="true" fillcolor="#000000" stroked="false">
            <v:fill type="solid"/>
            <w10:wrap type="topAndBottom"/>
          </v:rect>
        </w:pict>
      </w:r>
    </w:p>
    <w:p>
      <w:pPr>
        <w:spacing w:line="256" w:lineRule="auto" w:before="87"/>
        <w:ind w:left="152" w:right="399" w:firstLine="0"/>
        <w:jc w:val="left"/>
        <w:rPr>
          <w:sz w:val="18"/>
        </w:rPr>
      </w:pPr>
      <w:r>
        <w:rPr>
          <w:rFonts w:ascii="Times New Roman"/>
          <w:position w:val="9"/>
          <w:sz w:val="16"/>
        </w:rPr>
        <w:t>1</w:t>
      </w:r>
      <w:r>
        <w:rPr>
          <w:rFonts w:ascii="Times New Roman"/>
          <w:spacing w:val="20"/>
          <w:position w:val="9"/>
          <w:sz w:val="16"/>
        </w:rPr>
        <w:t> </w:t>
      </w:r>
      <w:r>
        <w:rPr>
          <w:sz w:val="18"/>
        </w:rPr>
        <w:t>R04</w:t>
      </w:r>
      <w:r>
        <w:rPr>
          <w:spacing w:val="-1"/>
          <w:sz w:val="18"/>
        </w:rPr>
        <w:t> </w:t>
      </w:r>
      <w:r>
        <w:rPr>
          <w:sz w:val="18"/>
        </w:rPr>
        <w:t>is</w:t>
      </w:r>
      <w:r>
        <w:rPr>
          <w:spacing w:val="-3"/>
          <w:sz w:val="18"/>
        </w:rPr>
        <w:t> </w:t>
      </w:r>
      <w:r>
        <w:rPr>
          <w:sz w:val="18"/>
        </w:rPr>
        <w:t>the</w:t>
      </w:r>
      <w:r>
        <w:rPr>
          <w:spacing w:val="-3"/>
          <w:sz w:val="18"/>
        </w:rPr>
        <w:t> </w:t>
      </w:r>
      <w:r>
        <w:rPr>
          <w:sz w:val="18"/>
        </w:rPr>
        <w:t>fourth (of</w:t>
      </w:r>
      <w:r>
        <w:rPr>
          <w:spacing w:val="-3"/>
          <w:sz w:val="18"/>
        </w:rPr>
        <w:t> </w:t>
      </w:r>
      <w:r>
        <w:rPr>
          <w:sz w:val="18"/>
        </w:rPr>
        <w:t>14)</w:t>
      </w:r>
      <w:r>
        <w:rPr>
          <w:spacing w:val="-2"/>
          <w:sz w:val="18"/>
        </w:rPr>
        <w:t> </w:t>
      </w:r>
      <w:r>
        <w:rPr>
          <w:sz w:val="18"/>
        </w:rPr>
        <w:t>Education</w:t>
      </w:r>
      <w:r>
        <w:rPr>
          <w:spacing w:val="-4"/>
          <w:sz w:val="18"/>
        </w:rPr>
        <w:t> </w:t>
      </w:r>
      <w:r>
        <w:rPr>
          <w:sz w:val="18"/>
        </w:rPr>
        <w:t>&amp;</w:t>
      </w:r>
      <w:r>
        <w:rPr>
          <w:spacing w:val="-2"/>
          <w:sz w:val="18"/>
        </w:rPr>
        <w:t> </w:t>
      </w:r>
      <w:r>
        <w:rPr>
          <w:sz w:val="18"/>
        </w:rPr>
        <w:t>Skills</w:t>
      </w:r>
      <w:r>
        <w:rPr>
          <w:spacing w:val="-1"/>
          <w:sz w:val="18"/>
        </w:rPr>
        <w:t> </w:t>
      </w:r>
      <w:r>
        <w:rPr>
          <w:sz w:val="18"/>
        </w:rPr>
        <w:t>Funding</w:t>
      </w:r>
      <w:r>
        <w:rPr>
          <w:spacing w:val="-1"/>
          <w:sz w:val="18"/>
        </w:rPr>
        <w:t> </w:t>
      </w:r>
      <w:r>
        <w:rPr>
          <w:sz w:val="18"/>
        </w:rPr>
        <w:t>Agency</w:t>
      </w:r>
      <w:r>
        <w:rPr>
          <w:spacing w:val="-5"/>
          <w:sz w:val="18"/>
        </w:rPr>
        <w:t> </w:t>
      </w:r>
      <w:r>
        <w:rPr>
          <w:sz w:val="18"/>
        </w:rPr>
        <w:t>(ESFA</w:t>
      </w:r>
      <w:r>
        <w:rPr>
          <w:color w:val="0A0C0C"/>
          <w:sz w:val="18"/>
        </w:rPr>
        <w:t>)</w:t>
      </w:r>
      <w:r>
        <w:rPr>
          <w:color w:val="0A0C0C"/>
          <w:spacing w:val="-1"/>
          <w:sz w:val="18"/>
        </w:rPr>
        <w:t> </w:t>
      </w:r>
      <w:r>
        <w:rPr>
          <w:color w:val="0A0C0C"/>
          <w:sz w:val="18"/>
        </w:rPr>
        <w:t>individualised</w:t>
      </w:r>
      <w:r>
        <w:rPr>
          <w:color w:val="0A0C0C"/>
          <w:spacing w:val="-1"/>
          <w:sz w:val="18"/>
        </w:rPr>
        <w:t> </w:t>
      </w:r>
      <w:r>
        <w:rPr>
          <w:color w:val="0A0C0C"/>
          <w:sz w:val="18"/>
        </w:rPr>
        <w:t>learner</w:t>
      </w:r>
      <w:r>
        <w:rPr>
          <w:color w:val="0A0C0C"/>
          <w:spacing w:val="-1"/>
          <w:sz w:val="18"/>
        </w:rPr>
        <w:t> </w:t>
      </w:r>
      <w:r>
        <w:rPr>
          <w:color w:val="0A0C0C"/>
          <w:sz w:val="18"/>
        </w:rPr>
        <w:t>record</w:t>
      </w:r>
      <w:r>
        <w:rPr>
          <w:color w:val="0A0C0C"/>
          <w:spacing w:val="-3"/>
          <w:sz w:val="18"/>
        </w:rPr>
        <w:t> </w:t>
      </w:r>
      <w:r>
        <w:rPr>
          <w:color w:val="0A0C0C"/>
          <w:sz w:val="18"/>
        </w:rPr>
        <w:t>(ILR)</w:t>
      </w:r>
      <w:r>
        <w:rPr>
          <w:color w:val="0A0C0C"/>
          <w:spacing w:val="-1"/>
          <w:sz w:val="18"/>
        </w:rPr>
        <w:t> </w:t>
      </w:r>
      <w:r>
        <w:rPr>
          <w:color w:val="0A0C0C"/>
          <w:sz w:val="18"/>
        </w:rPr>
        <w:t>data</w:t>
      </w:r>
      <w:r>
        <w:rPr>
          <w:color w:val="0A0C0C"/>
          <w:spacing w:val="-3"/>
          <w:sz w:val="18"/>
        </w:rPr>
        <w:t> </w:t>
      </w:r>
      <w:r>
        <w:rPr>
          <w:color w:val="0A0C0C"/>
          <w:sz w:val="18"/>
        </w:rPr>
        <w:t>collection</w:t>
      </w:r>
      <w:r>
        <w:rPr>
          <w:color w:val="0A0C0C"/>
          <w:spacing w:val="-1"/>
          <w:sz w:val="18"/>
        </w:rPr>
        <w:t> </w:t>
      </w:r>
      <w:r>
        <w:rPr>
          <w:color w:val="0A0C0C"/>
          <w:sz w:val="18"/>
        </w:rPr>
        <w:t>periods for colleges during the financial year.</w:t>
      </w:r>
    </w:p>
    <w:p>
      <w:pPr>
        <w:spacing w:after="0" w:line="256" w:lineRule="auto"/>
        <w:jc w:val="left"/>
        <w:rPr>
          <w:sz w:val="18"/>
        </w:rPr>
        <w:sectPr>
          <w:pgSz w:w="11910" w:h="16840"/>
          <w:pgMar w:header="715" w:footer="190" w:top="1200" w:bottom="380" w:left="700" w:right="400"/>
        </w:sectPr>
      </w:pPr>
    </w:p>
    <w:p>
      <w:pPr>
        <w:pStyle w:val="BodyText"/>
        <w:spacing w:before="10"/>
        <w:rPr>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348" w:hRule="atLeast"/>
        </w:trPr>
        <w:tc>
          <w:tcPr>
            <w:tcW w:w="596" w:type="dxa"/>
            <w:tcBorders>
              <w:bottom w:val="nil"/>
            </w:tcBorders>
          </w:tcPr>
          <w:p>
            <w:pPr>
              <w:pStyle w:val="TableParagraph"/>
              <w:ind w:left="107"/>
              <w:rPr>
                <w:b/>
                <w:sz w:val="22"/>
              </w:rPr>
            </w:pPr>
            <w:r>
              <w:rPr>
                <w:b/>
                <w:w w:val="100"/>
                <w:sz w:val="22"/>
              </w:rPr>
              <w:t>8</w:t>
            </w:r>
          </w:p>
        </w:tc>
        <w:tc>
          <w:tcPr>
            <w:tcW w:w="9019" w:type="dxa"/>
            <w:tcBorders>
              <w:bottom w:val="nil"/>
            </w:tcBorders>
          </w:tcPr>
          <w:p>
            <w:pPr>
              <w:pStyle w:val="TableParagraph"/>
              <w:ind w:left="105"/>
              <w:rPr>
                <w:b/>
                <w:sz w:val="22"/>
              </w:rPr>
            </w:pPr>
            <w:r>
              <w:rPr>
                <w:b/>
                <w:sz w:val="22"/>
              </w:rPr>
              <w:t>UPDATE</w:t>
            </w:r>
            <w:r>
              <w:rPr>
                <w:b/>
                <w:spacing w:val="-9"/>
                <w:sz w:val="22"/>
              </w:rPr>
              <w:t> </w:t>
            </w:r>
            <w:r>
              <w:rPr>
                <w:b/>
                <w:sz w:val="22"/>
              </w:rPr>
              <w:t>ON</w:t>
            </w:r>
            <w:r>
              <w:rPr>
                <w:b/>
                <w:spacing w:val="-6"/>
                <w:sz w:val="22"/>
              </w:rPr>
              <w:t> </w:t>
            </w:r>
            <w:r>
              <w:rPr>
                <w:b/>
                <w:sz w:val="22"/>
              </w:rPr>
              <w:t>STAFF/SKILLS</w:t>
            </w:r>
            <w:r>
              <w:rPr>
                <w:b/>
                <w:spacing w:val="-6"/>
                <w:sz w:val="22"/>
              </w:rPr>
              <w:t> </w:t>
            </w:r>
            <w:r>
              <w:rPr>
                <w:b/>
                <w:sz w:val="22"/>
              </w:rPr>
              <w:t>SHORTAGES</w:t>
            </w:r>
            <w:r>
              <w:rPr>
                <w:b/>
                <w:spacing w:val="-6"/>
                <w:sz w:val="22"/>
              </w:rPr>
              <w:t> </w:t>
            </w:r>
            <w:r>
              <w:rPr>
                <w:b/>
                <w:sz w:val="22"/>
              </w:rPr>
              <w:t>IMPACT</w:t>
            </w:r>
            <w:r>
              <w:rPr>
                <w:b/>
                <w:spacing w:val="-6"/>
                <w:sz w:val="22"/>
              </w:rPr>
              <w:t> </w:t>
            </w:r>
            <w:r>
              <w:rPr>
                <w:b/>
                <w:sz w:val="22"/>
              </w:rPr>
              <w:t>ON</w:t>
            </w:r>
            <w:r>
              <w:rPr>
                <w:b/>
                <w:spacing w:val="-6"/>
                <w:sz w:val="22"/>
              </w:rPr>
              <w:t> </w:t>
            </w:r>
            <w:r>
              <w:rPr>
                <w:b/>
                <w:sz w:val="22"/>
              </w:rPr>
              <w:t>STUDENT</w:t>
            </w:r>
            <w:r>
              <w:rPr>
                <w:b/>
                <w:spacing w:val="-7"/>
                <w:sz w:val="22"/>
              </w:rPr>
              <w:t> </w:t>
            </w:r>
            <w:r>
              <w:rPr>
                <w:b/>
                <w:spacing w:val="-2"/>
                <w:sz w:val="22"/>
              </w:rPr>
              <w:t>EXPERIENCE</w:t>
            </w:r>
          </w:p>
        </w:tc>
        <w:tc>
          <w:tcPr>
            <w:tcW w:w="879" w:type="dxa"/>
            <w:tcBorders>
              <w:bottom w:val="nil"/>
            </w:tcBorders>
          </w:tcPr>
          <w:p>
            <w:pPr>
              <w:pStyle w:val="TableParagraph"/>
              <w:rPr>
                <w:rFonts w:ascii="Times New Roman"/>
                <w:sz w:val="22"/>
              </w:rPr>
            </w:pPr>
          </w:p>
        </w:tc>
      </w:tr>
      <w:tr>
        <w:trPr>
          <w:trHeight w:val="2508" w:hRule="atLeast"/>
        </w:trPr>
        <w:tc>
          <w:tcPr>
            <w:tcW w:w="596" w:type="dxa"/>
            <w:tcBorders>
              <w:top w:val="nil"/>
              <w:bottom w:val="nil"/>
            </w:tcBorders>
          </w:tcPr>
          <w:p>
            <w:pPr>
              <w:pStyle w:val="TableParagraph"/>
              <w:spacing w:before="88"/>
              <w:ind w:left="107"/>
              <w:rPr>
                <w:sz w:val="22"/>
              </w:rPr>
            </w:pPr>
            <w:r>
              <w:rPr>
                <w:w w:val="100"/>
                <w:sz w:val="22"/>
              </w:rPr>
              <w:t>i</w:t>
            </w:r>
          </w:p>
        </w:tc>
        <w:tc>
          <w:tcPr>
            <w:tcW w:w="9019" w:type="dxa"/>
            <w:tcBorders>
              <w:top w:val="nil"/>
              <w:bottom w:val="nil"/>
            </w:tcBorders>
          </w:tcPr>
          <w:p>
            <w:pPr>
              <w:pStyle w:val="TableParagraph"/>
              <w:spacing w:before="134"/>
              <w:ind w:left="105" w:right="21"/>
              <w:rPr>
                <w:sz w:val="22"/>
              </w:rPr>
            </w:pPr>
            <w:r>
              <w:rPr>
                <w:sz w:val="22"/>
              </w:rPr>
              <w:t>Vice Principal Mrs J Arechiga (“JA”) reminded the meeting that the Committee had asked for</w:t>
            </w:r>
            <w:r>
              <w:rPr>
                <w:spacing w:val="-3"/>
                <w:sz w:val="22"/>
              </w:rPr>
              <w:t> </w:t>
            </w:r>
            <w:r>
              <w:rPr>
                <w:sz w:val="22"/>
              </w:rPr>
              <w:t>an</w:t>
            </w:r>
            <w:r>
              <w:rPr>
                <w:spacing w:val="-2"/>
                <w:sz w:val="22"/>
              </w:rPr>
              <w:t> </w:t>
            </w:r>
            <w:r>
              <w:rPr>
                <w:sz w:val="22"/>
              </w:rPr>
              <w:t>update</w:t>
            </w:r>
            <w:r>
              <w:rPr>
                <w:spacing w:val="-1"/>
                <w:sz w:val="22"/>
              </w:rPr>
              <w:t> </w:t>
            </w:r>
            <w:r>
              <w:rPr>
                <w:sz w:val="22"/>
              </w:rPr>
              <w:t>on</w:t>
            </w:r>
            <w:r>
              <w:rPr>
                <w:spacing w:val="-4"/>
                <w:sz w:val="22"/>
              </w:rPr>
              <w:t> </w:t>
            </w:r>
            <w:r>
              <w:rPr>
                <w:sz w:val="22"/>
              </w:rPr>
              <w:t>the</w:t>
            </w:r>
            <w:r>
              <w:rPr>
                <w:spacing w:val="-4"/>
                <w:sz w:val="22"/>
              </w:rPr>
              <w:t> </w:t>
            </w:r>
            <w:r>
              <w:rPr>
                <w:sz w:val="22"/>
              </w:rPr>
              <w:t>impact</w:t>
            </w:r>
            <w:r>
              <w:rPr>
                <w:spacing w:val="-1"/>
                <w:sz w:val="22"/>
              </w:rPr>
              <w:t> </w:t>
            </w:r>
            <w:r>
              <w:rPr>
                <w:sz w:val="22"/>
              </w:rPr>
              <w:t>of</w:t>
            </w:r>
            <w:r>
              <w:rPr>
                <w:spacing w:val="-3"/>
                <w:sz w:val="22"/>
              </w:rPr>
              <w:t> </w:t>
            </w:r>
            <w:r>
              <w:rPr>
                <w:sz w:val="22"/>
              </w:rPr>
              <w:t>the</w:t>
            </w:r>
            <w:r>
              <w:rPr>
                <w:spacing w:val="-2"/>
                <w:sz w:val="22"/>
              </w:rPr>
              <w:t> </w:t>
            </w:r>
            <w:r>
              <w:rPr>
                <w:sz w:val="22"/>
              </w:rPr>
              <w:t>national</w:t>
            </w:r>
            <w:r>
              <w:rPr>
                <w:spacing w:val="-3"/>
                <w:sz w:val="22"/>
              </w:rPr>
              <w:t> </w:t>
            </w:r>
            <w:r>
              <w:rPr>
                <w:sz w:val="22"/>
              </w:rPr>
              <w:t>skills</w:t>
            </w:r>
            <w:r>
              <w:rPr>
                <w:spacing w:val="-1"/>
                <w:sz w:val="22"/>
              </w:rPr>
              <w:t> </w:t>
            </w:r>
            <w:r>
              <w:rPr>
                <w:sz w:val="22"/>
              </w:rPr>
              <w:t>shortages</w:t>
            </w:r>
            <w:r>
              <w:rPr>
                <w:spacing w:val="-4"/>
                <w:sz w:val="22"/>
              </w:rPr>
              <w:t> </w:t>
            </w:r>
            <w:r>
              <w:rPr>
                <w:sz w:val="22"/>
              </w:rPr>
              <w:t>on</w:t>
            </w:r>
            <w:r>
              <w:rPr>
                <w:spacing w:val="-4"/>
                <w:sz w:val="22"/>
              </w:rPr>
              <w:t> </w:t>
            </w:r>
            <w:r>
              <w:rPr>
                <w:sz w:val="22"/>
              </w:rPr>
              <w:t>the</w:t>
            </w:r>
            <w:r>
              <w:rPr>
                <w:spacing w:val="-4"/>
                <w:sz w:val="22"/>
              </w:rPr>
              <w:t> </w:t>
            </w:r>
            <w:r>
              <w:rPr>
                <w:sz w:val="22"/>
              </w:rPr>
              <w:t>student</w:t>
            </w:r>
            <w:r>
              <w:rPr>
                <w:spacing w:val="-3"/>
                <w:sz w:val="22"/>
              </w:rPr>
              <w:t> </w:t>
            </w:r>
            <w:r>
              <w:rPr>
                <w:sz w:val="22"/>
              </w:rPr>
              <w:t>experience.</w:t>
            </w:r>
            <w:r>
              <w:rPr>
                <w:spacing w:val="-1"/>
                <w:sz w:val="22"/>
              </w:rPr>
              <w:t> </w:t>
            </w:r>
            <w:r>
              <w:rPr>
                <w:sz w:val="22"/>
              </w:rPr>
              <w:t>She said on the curriculum side, the picture was very positive; there was no skills crisis. The work the College had done to improve recruitment and onboarding of new staff had had a positive impact; there were still some vacancies and there would always be some pockets of capacity</w:t>
            </w:r>
            <w:r>
              <w:rPr>
                <w:spacing w:val="-3"/>
                <w:sz w:val="22"/>
              </w:rPr>
              <w:t> </w:t>
            </w:r>
            <w:r>
              <w:rPr>
                <w:sz w:val="22"/>
              </w:rPr>
              <w:t>strain,</w:t>
            </w:r>
            <w:r>
              <w:rPr>
                <w:spacing w:val="-2"/>
                <w:sz w:val="22"/>
              </w:rPr>
              <w:t> </w:t>
            </w:r>
            <w:r>
              <w:rPr>
                <w:sz w:val="22"/>
              </w:rPr>
              <w:t>for</w:t>
            </w:r>
            <w:r>
              <w:rPr>
                <w:spacing w:val="-2"/>
                <w:sz w:val="22"/>
              </w:rPr>
              <w:t> </w:t>
            </w:r>
            <w:r>
              <w:rPr>
                <w:sz w:val="22"/>
              </w:rPr>
              <w:t>example</w:t>
            </w:r>
            <w:r>
              <w:rPr>
                <w:spacing w:val="-1"/>
                <w:sz w:val="22"/>
              </w:rPr>
              <w:t> </w:t>
            </w:r>
            <w:r>
              <w:rPr>
                <w:sz w:val="22"/>
              </w:rPr>
              <w:t>there</w:t>
            </w:r>
            <w:r>
              <w:rPr>
                <w:spacing w:val="-1"/>
                <w:sz w:val="22"/>
              </w:rPr>
              <w:t> </w:t>
            </w:r>
            <w:r>
              <w:rPr>
                <w:sz w:val="22"/>
              </w:rPr>
              <w:t>had</w:t>
            </w:r>
            <w:r>
              <w:rPr>
                <w:spacing w:val="-3"/>
                <w:sz w:val="22"/>
              </w:rPr>
              <w:t> </w:t>
            </w:r>
            <w:r>
              <w:rPr>
                <w:sz w:val="22"/>
              </w:rPr>
              <w:t>been</w:t>
            </w:r>
            <w:r>
              <w:rPr>
                <w:spacing w:val="-3"/>
                <w:sz w:val="22"/>
              </w:rPr>
              <w:t> </w:t>
            </w:r>
            <w:r>
              <w:rPr>
                <w:sz w:val="22"/>
              </w:rPr>
              <w:t>some</w:t>
            </w:r>
            <w:r>
              <w:rPr>
                <w:spacing w:val="-1"/>
                <w:sz w:val="22"/>
              </w:rPr>
              <w:t> </w:t>
            </w:r>
            <w:r>
              <w:rPr>
                <w:sz w:val="22"/>
              </w:rPr>
              <w:t>issues</w:t>
            </w:r>
            <w:r>
              <w:rPr>
                <w:spacing w:val="-3"/>
                <w:sz w:val="22"/>
              </w:rPr>
              <w:t> </w:t>
            </w:r>
            <w:r>
              <w:rPr>
                <w:sz w:val="22"/>
              </w:rPr>
              <w:t>in</w:t>
            </w:r>
            <w:r>
              <w:rPr>
                <w:spacing w:val="-3"/>
                <w:sz w:val="22"/>
              </w:rPr>
              <w:t> </w:t>
            </w:r>
            <w:r>
              <w:rPr>
                <w:sz w:val="22"/>
              </w:rPr>
              <w:t>motor vehicle</w:t>
            </w:r>
            <w:r>
              <w:rPr>
                <w:spacing w:val="-1"/>
                <w:sz w:val="22"/>
              </w:rPr>
              <w:t> </w:t>
            </w:r>
            <w:r>
              <w:rPr>
                <w:sz w:val="22"/>
              </w:rPr>
              <w:t>and</w:t>
            </w:r>
            <w:r>
              <w:rPr>
                <w:spacing w:val="-1"/>
                <w:sz w:val="22"/>
              </w:rPr>
              <w:t> </w:t>
            </w:r>
            <w:r>
              <w:rPr>
                <w:sz w:val="22"/>
              </w:rPr>
              <w:t>electrical, but across the board there was no shortage of good applicants. On the business support side, there was a slightly different picture in the service areas and this had an indirect impact on the student experience – but this was minimal.</w:t>
            </w:r>
          </w:p>
        </w:tc>
        <w:tc>
          <w:tcPr>
            <w:tcW w:w="879" w:type="dxa"/>
            <w:tcBorders>
              <w:top w:val="nil"/>
              <w:bottom w:val="nil"/>
            </w:tcBorders>
          </w:tcPr>
          <w:p>
            <w:pPr>
              <w:pStyle w:val="TableParagraph"/>
              <w:rPr>
                <w:rFonts w:ascii="Times New Roman"/>
                <w:sz w:val="22"/>
              </w:rPr>
            </w:pPr>
          </w:p>
        </w:tc>
      </w:tr>
      <w:tr>
        <w:trPr>
          <w:trHeight w:val="983" w:hRule="atLeast"/>
        </w:trPr>
        <w:tc>
          <w:tcPr>
            <w:tcW w:w="596" w:type="dxa"/>
            <w:tcBorders>
              <w:top w:val="nil"/>
              <w:bottom w:val="nil"/>
            </w:tcBorders>
          </w:tcPr>
          <w:p>
            <w:pPr>
              <w:pStyle w:val="TableParagraph"/>
              <w:spacing w:before="88"/>
              <w:ind w:left="107"/>
              <w:rPr>
                <w:sz w:val="22"/>
              </w:rPr>
            </w:pPr>
            <w:r>
              <w:rPr>
                <w:spacing w:val="-5"/>
                <w:sz w:val="22"/>
              </w:rPr>
              <w:t>ii</w:t>
            </w:r>
          </w:p>
        </w:tc>
        <w:tc>
          <w:tcPr>
            <w:tcW w:w="9019" w:type="dxa"/>
            <w:tcBorders>
              <w:top w:val="nil"/>
              <w:bottom w:val="nil"/>
            </w:tcBorders>
          </w:tcPr>
          <w:p>
            <w:pPr>
              <w:pStyle w:val="TableParagraph"/>
              <w:spacing w:before="134"/>
              <w:ind w:left="105"/>
              <w:rPr>
                <w:sz w:val="22"/>
              </w:rPr>
            </w:pPr>
            <w:r>
              <w:rPr>
                <w:sz w:val="22"/>
              </w:rPr>
              <w:t>A</w:t>
            </w:r>
            <w:r>
              <w:rPr>
                <w:spacing w:val="-3"/>
                <w:sz w:val="22"/>
              </w:rPr>
              <w:t> </w:t>
            </w:r>
            <w:r>
              <w:rPr>
                <w:sz w:val="22"/>
              </w:rPr>
              <w:t>Member</w:t>
            </w:r>
            <w:r>
              <w:rPr>
                <w:spacing w:val="-2"/>
                <w:sz w:val="22"/>
              </w:rPr>
              <w:t> </w:t>
            </w:r>
            <w:r>
              <w:rPr>
                <w:sz w:val="22"/>
              </w:rPr>
              <w:t>asked</w:t>
            </w:r>
            <w:r>
              <w:rPr>
                <w:spacing w:val="-4"/>
                <w:sz w:val="22"/>
              </w:rPr>
              <w:t> </w:t>
            </w:r>
            <w:r>
              <w:rPr>
                <w:sz w:val="22"/>
              </w:rPr>
              <w:t>whether</w:t>
            </w:r>
            <w:r>
              <w:rPr>
                <w:spacing w:val="-3"/>
                <w:sz w:val="22"/>
              </w:rPr>
              <w:t> </w:t>
            </w:r>
            <w:r>
              <w:rPr>
                <w:sz w:val="22"/>
              </w:rPr>
              <w:t>there</w:t>
            </w:r>
            <w:r>
              <w:rPr>
                <w:spacing w:val="-4"/>
                <w:sz w:val="22"/>
              </w:rPr>
              <w:t> </w:t>
            </w:r>
            <w:r>
              <w:rPr>
                <w:sz w:val="22"/>
              </w:rPr>
              <w:t>was</w:t>
            </w:r>
            <w:r>
              <w:rPr>
                <w:spacing w:val="-3"/>
                <w:sz w:val="22"/>
              </w:rPr>
              <w:t> </w:t>
            </w:r>
            <w:r>
              <w:rPr>
                <w:sz w:val="22"/>
              </w:rPr>
              <w:t>reporting</w:t>
            </w:r>
            <w:r>
              <w:rPr>
                <w:spacing w:val="-3"/>
                <w:sz w:val="22"/>
              </w:rPr>
              <w:t> </w:t>
            </w:r>
            <w:r>
              <w:rPr>
                <w:sz w:val="22"/>
              </w:rPr>
              <w:t>on</w:t>
            </w:r>
            <w:r>
              <w:rPr>
                <w:spacing w:val="-4"/>
                <w:sz w:val="22"/>
              </w:rPr>
              <w:t> </w:t>
            </w:r>
            <w:r>
              <w:rPr>
                <w:sz w:val="22"/>
              </w:rPr>
              <w:t>staff</w:t>
            </w:r>
            <w:r>
              <w:rPr>
                <w:spacing w:val="-3"/>
                <w:sz w:val="22"/>
              </w:rPr>
              <w:t> </w:t>
            </w:r>
            <w:r>
              <w:rPr>
                <w:sz w:val="22"/>
              </w:rPr>
              <w:t>turnover</w:t>
            </w:r>
            <w:r>
              <w:rPr>
                <w:spacing w:val="-3"/>
                <w:sz w:val="22"/>
              </w:rPr>
              <w:t> </w:t>
            </w:r>
            <w:r>
              <w:rPr>
                <w:sz w:val="22"/>
              </w:rPr>
              <w:t>to</w:t>
            </w:r>
            <w:r>
              <w:rPr>
                <w:spacing w:val="-4"/>
                <w:sz w:val="22"/>
              </w:rPr>
              <w:t> </w:t>
            </w:r>
            <w:r>
              <w:rPr>
                <w:sz w:val="22"/>
              </w:rPr>
              <w:t>Governors</w:t>
            </w:r>
            <w:r>
              <w:rPr>
                <w:spacing w:val="-2"/>
                <w:sz w:val="22"/>
              </w:rPr>
              <w:t> </w:t>
            </w:r>
            <w:r>
              <w:rPr>
                <w:sz w:val="22"/>
              </w:rPr>
              <w:t>and</w:t>
            </w:r>
            <w:r>
              <w:rPr>
                <w:spacing w:val="-4"/>
                <w:sz w:val="22"/>
              </w:rPr>
              <w:t> </w:t>
            </w:r>
            <w:r>
              <w:rPr>
                <w:sz w:val="22"/>
              </w:rPr>
              <w:t>the Principal Mr P Singh said the data would go to the People, Culture &amp; Governance Committee in the annual HR report.</w:t>
            </w:r>
          </w:p>
        </w:tc>
        <w:tc>
          <w:tcPr>
            <w:tcW w:w="879" w:type="dxa"/>
            <w:tcBorders>
              <w:top w:val="nil"/>
              <w:bottom w:val="nil"/>
            </w:tcBorders>
          </w:tcPr>
          <w:p>
            <w:pPr>
              <w:pStyle w:val="TableParagraph"/>
              <w:rPr>
                <w:rFonts w:ascii="Times New Roman"/>
                <w:sz w:val="22"/>
              </w:rPr>
            </w:pPr>
          </w:p>
        </w:tc>
      </w:tr>
      <w:tr>
        <w:trPr>
          <w:trHeight w:val="1603" w:hRule="atLeast"/>
        </w:trPr>
        <w:tc>
          <w:tcPr>
            <w:tcW w:w="596" w:type="dxa"/>
            <w:tcBorders>
              <w:top w:val="nil"/>
            </w:tcBorders>
          </w:tcPr>
          <w:p>
            <w:pPr>
              <w:pStyle w:val="TableParagraph"/>
              <w:spacing w:before="83"/>
              <w:ind w:left="107"/>
              <w:rPr>
                <w:sz w:val="22"/>
              </w:rPr>
            </w:pPr>
            <w:r>
              <w:rPr>
                <w:spacing w:val="-5"/>
                <w:sz w:val="22"/>
              </w:rPr>
              <w:t>iii</w:t>
            </w:r>
          </w:p>
        </w:tc>
        <w:tc>
          <w:tcPr>
            <w:tcW w:w="9019" w:type="dxa"/>
            <w:tcBorders>
              <w:top w:val="nil"/>
            </w:tcBorders>
          </w:tcPr>
          <w:p>
            <w:pPr>
              <w:pStyle w:val="TableParagraph"/>
              <w:spacing w:before="139"/>
              <w:ind w:left="105" w:right="180"/>
              <w:rPr>
                <w:sz w:val="22"/>
              </w:rPr>
            </w:pPr>
            <w:r>
              <w:rPr>
                <w:b/>
                <w:sz w:val="22"/>
              </w:rPr>
              <w:t>Corporation</w:t>
            </w:r>
            <w:r>
              <w:rPr>
                <w:b/>
                <w:spacing w:val="-1"/>
                <w:sz w:val="22"/>
              </w:rPr>
              <w:t> </w:t>
            </w:r>
            <w:r>
              <w:rPr>
                <w:b/>
                <w:sz w:val="22"/>
              </w:rPr>
              <w:t>report: </w:t>
            </w:r>
            <w:r>
              <w:rPr>
                <w:sz w:val="22"/>
              </w:rPr>
              <w:t>Against the backdrop of a national staffing and recruitment crisis for colleges, the College is holding up very well; it is almost fully staffed on the curriculum side</w:t>
            </w:r>
            <w:r>
              <w:rPr>
                <w:spacing w:val="-2"/>
                <w:sz w:val="22"/>
              </w:rPr>
              <w:t> </w:t>
            </w:r>
            <w:r>
              <w:rPr>
                <w:sz w:val="22"/>
              </w:rPr>
              <w:t>and,</w:t>
            </w:r>
            <w:r>
              <w:rPr>
                <w:spacing w:val="-1"/>
                <w:sz w:val="22"/>
              </w:rPr>
              <w:t> </w:t>
            </w:r>
            <w:r>
              <w:rPr>
                <w:sz w:val="22"/>
              </w:rPr>
              <w:t>while</w:t>
            </w:r>
            <w:r>
              <w:rPr>
                <w:spacing w:val="-2"/>
                <w:sz w:val="22"/>
              </w:rPr>
              <w:t> </w:t>
            </w:r>
            <w:r>
              <w:rPr>
                <w:sz w:val="22"/>
              </w:rPr>
              <w:t>there</w:t>
            </w:r>
            <w:r>
              <w:rPr>
                <w:spacing w:val="-4"/>
                <w:sz w:val="22"/>
              </w:rPr>
              <w:t> </w:t>
            </w:r>
            <w:r>
              <w:rPr>
                <w:sz w:val="22"/>
              </w:rPr>
              <w:t>are</w:t>
            </w:r>
            <w:r>
              <w:rPr>
                <w:spacing w:val="-4"/>
                <w:sz w:val="22"/>
              </w:rPr>
              <w:t> </w:t>
            </w:r>
            <w:r>
              <w:rPr>
                <w:sz w:val="22"/>
              </w:rPr>
              <w:t>some</w:t>
            </w:r>
            <w:r>
              <w:rPr>
                <w:spacing w:val="-4"/>
                <w:sz w:val="22"/>
              </w:rPr>
              <w:t> </w:t>
            </w:r>
            <w:r>
              <w:rPr>
                <w:sz w:val="22"/>
              </w:rPr>
              <w:t>issues</w:t>
            </w:r>
            <w:r>
              <w:rPr>
                <w:spacing w:val="-4"/>
                <w:sz w:val="22"/>
              </w:rPr>
              <w:t> </w:t>
            </w:r>
            <w:r>
              <w:rPr>
                <w:sz w:val="22"/>
              </w:rPr>
              <w:t>on</w:t>
            </w:r>
            <w:r>
              <w:rPr>
                <w:spacing w:val="-4"/>
                <w:sz w:val="22"/>
              </w:rPr>
              <w:t> </w:t>
            </w:r>
            <w:r>
              <w:rPr>
                <w:sz w:val="22"/>
              </w:rPr>
              <w:t>the</w:t>
            </w:r>
            <w:r>
              <w:rPr>
                <w:spacing w:val="-2"/>
                <w:sz w:val="22"/>
              </w:rPr>
              <w:t> </w:t>
            </w:r>
            <w:r>
              <w:rPr>
                <w:sz w:val="22"/>
              </w:rPr>
              <w:t>business</w:t>
            </w:r>
            <w:r>
              <w:rPr>
                <w:spacing w:val="-1"/>
                <w:sz w:val="22"/>
              </w:rPr>
              <w:t> </w:t>
            </w:r>
            <w:r>
              <w:rPr>
                <w:sz w:val="22"/>
              </w:rPr>
              <w:t>services</w:t>
            </w:r>
            <w:r>
              <w:rPr>
                <w:spacing w:val="-2"/>
                <w:sz w:val="22"/>
              </w:rPr>
              <w:t> </w:t>
            </w:r>
            <w:r>
              <w:rPr>
                <w:sz w:val="22"/>
              </w:rPr>
              <w:t>side,</w:t>
            </w:r>
            <w:r>
              <w:rPr>
                <w:spacing w:val="-3"/>
                <w:sz w:val="22"/>
              </w:rPr>
              <w:t> </w:t>
            </w:r>
            <w:r>
              <w:rPr>
                <w:sz w:val="22"/>
              </w:rPr>
              <w:t>the</w:t>
            </w:r>
            <w:r>
              <w:rPr>
                <w:spacing w:val="-2"/>
                <w:sz w:val="22"/>
              </w:rPr>
              <w:t> </w:t>
            </w:r>
            <w:r>
              <w:rPr>
                <w:sz w:val="22"/>
              </w:rPr>
              <w:t>impact</w:t>
            </w:r>
            <w:r>
              <w:rPr>
                <w:spacing w:val="-3"/>
                <w:sz w:val="22"/>
              </w:rPr>
              <w:t> </w:t>
            </w:r>
            <w:r>
              <w:rPr>
                <w:sz w:val="22"/>
              </w:rPr>
              <w:t>of this</w:t>
            </w:r>
            <w:r>
              <w:rPr>
                <w:spacing w:val="-1"/>
                <w:sz w:val="22"/>
              </w:rPr>
              <w:t> </w:t>
            </w:r>
            <w:r>
              <w:rPr>
                <w:sz w:val="22"/>
              </w:rPr>
              <w:t>on learners</w:t>
            </w:r>
            <w:r>
              <w:rPr>
                <w:spacing w:val="-1"/>
                <w:sz w:val="22"/>
              </w:rPr>
              <w:t> </w:t>
            </w:r>
            <w:r>
              <w:rPr>
                <w:sz w:val="22"/>
              </w:rPr>
              <w:t>is</w:t>
            </w:r>
            <w:r>
              <w:rPr>
                <w:spacing w:val="-4"/>
                <w:sz w:val="22"/>
              </w:rPr>
              <w:t> </w:t>
            </w:r>
            <w:r>
              <w:rPr>
                <w:sz w:val="22"/>
              </w:rPr>
              <w:t>minimal.</w:t>
            </w:r>
            <w:r>
              <w:rPr>
                <w:spacing w:val="-3"/>
                <w:sz w:val="22"/>
              </w:rPr>
              <w:t> </w:t>
            </w:r>
            <w:r>
              <w:rPr>
                <w:sz w:val="22"/>
              </w:rPr>
              <w:t>Staff</w:t>
            </w:r>
            <w:r>
              <w:rPr>
                <w:spacing w:val="-3"/>
                <w:sz w:val="22"/>
              </w:rPr>
              <w:t> </w:t>
            </w:r>
            <w:r>
              <w:rPr>
                <w:sz w:val="22"/>
              </w:rPr>
              <w:t>turnover</w:t>
            </w:r>
            <w:r>
              <w:rPr>
                <w:spacing w:val="-1"/>
                <w:sz w:val="22"/>
              </w:rPr>
              <w:t> </w:t>
            </w:r>
            <w:r>
              <w:rPr>
                <w:sz w:val="22"/>
              </w:rPr>
              <w:t>data</w:t>
            </w:r>
            <w:r>
              <w:rPr>
                <w:spacing w:val="-4"/>
                <w:sz w:val="22"/>
              </w:rPr>
              <w:t> </w:t>
            </w:r>
            <w:r>
              <w:rPr>
                <w:sz w:val="22"/>
              </w:rPr>
              <w:t>will</w:t>
            </w:r>
            <w:r>
              <w:rPr>
                <w:spacing w:val="-2"/>
                <w:sz w:val="22"/>
              </w:rPr>
              <w:t> </w:t>
            </w:r>
            <w:r>
              <w:rPr>
                <w:sz w:val="22"/>
              </w:rPr>
              <w:t>be</w:t>
            </w:r>
            <w:r>
              <w:rPr>
                <w:spacing w:val="-2"/>
                <w:sz w:val="22"/>
              </w:rPr>
              <w:t> </w:t>
            </w:r>
            <w:r>
              <w:rPr>
                <w:sz w:val="22"/>
              </w:rPr>
              <w:t>reported</w:t>
            </w:r>
            <w:r>
              <w:rPr>
                <w:spacing w:val="-4"/>
                <w:sz w:val="22"/>
              </w:rPr>
              <w:t> </w:t>
            </w:r>
            <w:r>
              <w:rPr>
                <w:sz w:val="22"/>
              </w:rPr>
              <w:t>to</w:t>
            </w:r>
            <w:r>
              <w:rPr>
                <w:spacing w:val="-4"/>
                <w:sz w:val="22"/>
              </w:rPr>
              <w:t> </w:t>
            </w:r>
            <w:r>
              <w:rPr>
                <w:sz w:val="22"/>
              </w:rPr>
              <w:t>the</w:t>
            </w:r>
            <w:r>
              <w:rPr>
                <w:spacing w:val="-4"/>
                <w:sz w:val="22"/>
              </w:rPr>
              <w:t> </w:t>
            </w:r>
            <w:r>
              <w:rPr>
                <w:sz w:val="22"/>
              </w:rPr>
              <w:t>Corporation</w:t>
            </w:r>
            <w:r>
              <w:rPr>
                <w:spacing w:val="-2"/>
                <w:sz w:val="22"/>
              </w:rPr>
              <w:t> </w:t>
            </w:r>
            <w:r>
              <w:rPr>
                <w:sz w:val="22"/>
              </w:rPr>
              <w:t>later</w:t>
            </w:r>
            <w:r>
              <w:rPr>
                <w:spacing w:val="-3"/>
                <w:sz w:val="22"/>
              </w:rPr>
              <w:t> </w:t>
            </w:r>
            <w:r>
              <w:rPr>
                <w:sz w:val="22"/>
              </w:rPr>
              <w:t>in</w:t>
            </w:r>
            <w:r>
              <w:rPr>
                <w:spacing w:val="-2"/>
                <w:sz w:val="22"/>
              </w:rPr>
              <w:t> </w:t>
            </w:r>
            <w:r>
              <w:rPr>
                <w:sz w:val="22"/>
              </w:rPr>
              <w:t>the</w:t>
            </w:r>
            <w:r>
              <w:rPr>
                <w:spacing w:val="-4"/>
                <w:sz w:val="22"/>
              </w:rPr>
              <w:t> </w:t>
            </w:r>
            <w:r>
              <w:rPr>
                <w:sz w:val="22"/>
              </w:rPr>
              <w:t>year via the People, Culture &amp; Governance Committee.</w:t>
            </w:r>
          </w:p>
        </w:tc>
        <w:tc>
          <w:tcPr>
            <w:tcW w:w="879" w:type="dxa"/>
            <w:tcBorders>
              <w:top w:val="nil"/>
            </w:tcBorders>
          </w:tcPr>
          <w:p>
            <w:pPr>
              <w:pStyle w:val="TableParagraph"/>
              <w:spacing w:before="163"/>
              <w:ind w:left="130" w:right="94" w:hanging="24"/>
              <w:rPr>
                <w:sz w:val="22"/>
              </w:rPr>
            </w:pPr>
            <w:r>
              <w:rPr>
                <w:spacing w:val="-2"/>
                <w:sz w:val="22"/>
              </w:rPr>
              <w:t>Report </w:t>
            </w:r>
            <w:r>
              <w:rPr>
                <w:sz w:val="22"/>
              </w:rPr>
              <w:t>Item</w:t>
            </w:r>
            <w:r>
              <w:rPr>
                <w:spacing w:val="-1"/>
                <w:sz w:val="22"/>
              </w:rPr>
              <w:t> </w:t>
            </w:r>
            <w:r>
              <w:rPr>
                <w:spacing w:val="-10"/>
                <w:sz w:val="22"/>
              </w:rPr>
              <w:t>3</w:t>
            </w:r>
          </w:p>
        </w:tc>
      </w:tr>
      <w:tr>
        <w:trPr>
          <w:trHeight w:val="2598" w:hRule="atLeast"/>
        </w:trPr>
        <w:tc>
          <w:tcPr>
            <w:tcW w:w="596" w:type="dxa"/>
          </w:tcPr>
          <w:p>
            <w:pPr>
              <w:pStyle w:val="TableParagraph"/>
              <w:ind w:left="107"/>
              <w:rPr>
                <w:b/>
                <w:sz w:val="22"/>
              </w:rPr>
            </w:pPr>
            <w:r>
              <w:rPr>
                <w:b/>
                <w:w w:val="100"/>
                <w:sz w:val="22"/>
              </w:rPr>
              <w:t>9</w:t>
            </w:r>
          </w:p>
          <w:p>
            <w:pPr>
              <w:pStyle w:val="TableParagraph"/>
              <w:spacing w:before="207"/>
              <w:ind w:left="107"/>
              <w:rPr>
                <w:sz w:val="22"/>
              </w:rPr>
            </w:pPr>
            <w:r>
              <w:rPr>
                <w:w w:val="100"/>
                <w:sz w:val="22"/>
              </w:rPr>
              <w:t>i</w:t>
            </w:r>
          </w:p>
          <w:p>
            <w:pPr>
              <w:pStyle w:val="TableParagraph"/>
              <w:rPr>
                <w:sz w:val="24"/>
              </w:rPr>
            </w:pPr>
          </w:p>
          <w:p>
            <w:pPr>
              <w:pStyle w:val="TableParagraph"/>
              <w:rPr>
                <w:sz w:val="24"/>
              </w:rPr>
            </w:pPr>
          </w:p>
          <w:p>
            <w:pPr>
              <w:pStyle w:val="TableParagraph"/>
              <w:spacing w:before="208"/>
              <w:ind w:left="107"/>
              <w:rPr>
                <w:sz w:val="22"/>
              </w:rPr>
            </w:pPr>
            <w:r>
              <w:rPr>
                <w:spacing w:val="-5"/>
                <w:sz w:val="22"/>
              </w:rPr>
              <w:t>ii</w:t>
            </w:r>
          </w:p>
        </w:tc>
        <w:tc>
          <w:tcPr>
            <w:tcW w:w="9019" w:type="dxa"/>
          </w:tcPr>
          <w:p>
            <w:pPr>
              <w:pStyle w:val="TableParagraph"/>
              <w:ind w:left="105"/>
              <w:rPr>
                <w:b/>
                <w:sz w:val="22"/>
              </w:rPr>
            </w:pPr>
            <w:r>
              <w:rPr>
                <w:b/>
                <w:sz w:val="22"/>
              </w:rPr>
              <w:t>SAR</w:t>
            </w:r>
            <w:r>
              <w:rPr>
                <w:b/>
                <w:spacing w:val="-5"/>
                <w:sz w:val="22"/>
              </w:rPr>
              <w:t> </w:t>
            </w:r>
            <w:r>
              <w:rPr>
                <w:b/>
                <w:sz w:val="22"/>
              </w:rPr>
              <w:t>VALIDATION</w:t>
            </w:r>
            <w:r>
              <w:rPr>
                <w:b/>
                <w:spacing w:val="-3"/>
                <w:sz w:val="22"/>
              </w:rPr>
              <w:t> </w:t>
            </w:r>
            <w:r>
              <w:rPr>
                <w:b/>
                <w:spacing w:val="-2"/>
                <w:sz w:val="22"/>
              </w:rPr>
              <w:t>ARRANGEMENTS</w:t>
            </w:r>
          </w:p>
          <w:p>
            <w:pPr>
              <w:pStyle w:val="TableParagraph"/>
              <w:spacing w:before="1"/>
              <w:rPr>
                <w:sz w:val="20"/>
              </w:rPr>
            </w:pPr>
          </w:p>
          <w:p>
            <w:pPr>
              <w:pStyle w:val="TableParagraph"/>
              <w:ind w:left="105" w:right="180"/>
              <w:rPr>
                <w:sz w:val="22"/>
              </w:rPr>
            </w:pPr>
            <w:r>
              <w:rPr>
                <w:sz w:val="22"/>
              </w:rPr>
              <w:t>PH spoke briefly about the plans for the College Self-Assessment Report (”SAR”) validation,</w:t>
            </w:r>
            <w:r>
              <w:rPr>
                <w:spacing w:val="-1"/>
                <w:sz w:val="22"/>
              </w:rPr>
              <w:t> </w:t>
            </w:r>
            <w:r>
              <w:rPr>
                <w:sz w:val="22"/>
              </w:rPr>
              <w:t>explaining</w:t>
            </w:r>
            <w:r>
              <w:rPr>
                <w:spacing w:val="-1"/>
                <w:sz w:val="22"/>
              </w:rPr>
              <w:t> </w:t>
            </w:r>
            <w:r>
              <w:rPr>
                <w:sz w:val="22"/>
              </w:rPr>
              <w:t>that</w:t>
            </w:r>
            <w:r>
              <w:rPr>
                <w:spacing w:val="-4"/>
                <w:sz w:val="22"/>
              </w:rPr>
              <w:t> </w:t>
            </w:r>
            <w:r>
              <w:rPr>
                <w:sz w:val="22"/>
              </w:rPr>
              <w:t>the</w:t>
            </w:r>
            <w:r>
              <w:rPr>
                <w:spacing w:val="-3"/>
                <w:sz w:val="22"/>
              </w:rPr>
              <w:t> </w:t>
            </w:r>
            <w:r>
              <w:rPr>
                <w:sz w:val="22"/>
              </w:rPr>
              <w:t>proposal</w:t>
            </w:r>
            <w:r>
              <w:rPr>
                <w:spacing w:val="-3"/>
                <w:sz w:val="22"/>
              </w:rPr>
              <w:t> </w:t>
            </w:r>
            <w:r>
              <w:rPr>
                <w:sz w:val="22"/>
              </w:rPr>
              <w:t>was</w:t>
            </w:r>
            <w:r>
              <w:rPr>
                <w:spacing w:val="-3"/>
                <w:sz w:val="22"/>
              </w:rPr>
              <w:t> </w:t>
            </w:r>
            <w:r>
              <w:rPr>
                <w:sz w:val="22"/>
              </w:rPr>
              <w:t>that</w:t>
            </w:r>
            <w:r>
              <w:rPr>
                <w:spacing w:val="-4"/>
                <w:sz w:val="22"/>
              </w:rPr>
              <w:t> </w:t>
            </w:r>
            <w:r>
              <w:rPr>
                <w:sz w:val="22"/>
              </w:rPr>
              <w:t>the</w:t>
            </w:r>
            <w:r>
              <w:rPr>
                <w:spacing w:val="-3"/>
                <w:sz w:val="22"/>
              </w:rPr>
              <w:t> </w:t>
            </w:r>
            <w:r>
              <w:rPr>
                <w:sz w:val="22"/>
              </w:rPr>
              <w:t>Committee</w:t>
            </w:r>
            <w:r>
              <w:rPr>
                <w:spacing w:val="-8"/>
                <w:sz w:val="22"/>
              </w:rPr>
              <w:t> </w:t>
            </w:r>
            <w:r>
              <w:rPr>
                <w:sz w:val="22"/>
              </w:rPr>
              <w:t>members</w:t>
            </w:r>
            <w:r>
              <w:rPr>
                <w:spacing w:val="-5"/>
                <w:sz w:val="22"/>
              </w:rPr>
              <w:t> </w:t>
            </w:r>
            <w:r>
              <w:rPr>
                <w:sz w:val="22"/>
              </w:rPr>
              <w:t>would</w:t>
            </w:r>
            <w:r>
              <w:rPr>
                <w:spacing w:val="-5"/>
                <w:sz w:val="22"/>
              </w:rPr>
              <w:t> </w:t>
            </w:r>
            <w:r>
              <w:rPr>
                <w:sz w:val="22"/>
              </w:rPr>
              <w:t>form</w:t>
            </w:r>
            <w:r>
              <w:rPr>
                <w:spacing w:val="-4"/>
                <w:sz w:val="22"/>
              </w:rPr>
              <w:t> </w:t>
            </w:r>
            <w:r>
              <w:rPr>
                <w:sz w:val="22"/>
              </w:rPr>
              <w:t>the panel, with support from two external members with expertise in quality and standards.</w:t>
            </w:r>
          </w:p>
          <w:p>
            <w:pPr>
              <w:pStyle w:val="TableParagraph"/>
              <w:rPr>
                <w:sz w:val="20"/>
              </w:rPr>
            </w:pPr>
          </w:p>
          <w:p>
            <w:pPr>
              <w:pStyle w:val="TableParagraph"/>
              <w:ind w:left="105"/>
              <w:rPr>
                <w:b/>
                <w:sz w:val="22"/>
              </w:rPr>
            </w:pPr>
            <w:r>
              <w:rPr>
                <w:b/>
                <w:spacing w:val="-2"/>
                <w:sz w:val="22"/>
                <w:u w:val="single"/>
              </w:rPr>
              <w:t>RESOLVED:</w:t>
            </w:r>
          </w:p>
          <w:p>
            <w:pPr>
              <w:pStyle w:val="TableParagraph"/>
              <w:spacing w:before="138"/>
              <w:ind w:left="424" w:hanging="336"/>
              <w:rPr>
                <w:sz w:val="22"/>
              </w:rPr>
            </w:pPr>
            <w:r>
              <w:rPr>
                <w:sz w:val="22"/>
              </w:rPr>
              <w:t>(i)</w:t>
            </w:r>
            <w:r>
              <w:rPr>
                <w:spacing w:val="40"/>
                <w:sz w:val="22"/>
              </w:rPr>
              <w:t> </w:t>
            </w:r>
            <w:r>
              <w:rPr>
                <w:sz w:val="22"/>
              </w:rPr>
              <w:t>The Quality, Performance &amp; Standards Committee Members shall form the Validation Panel for the 2022-23 SAR, together with two external experts.</w:t>
            </w:r>
          </w:p>
        </w:tc>
        <w:tc>
          <w:tcPr>
            <w:tcW w:w="879" w:type="dxa"/>
          </w:tcPr>
          <w:p>
            <w:pPr>
              <w:pStyle w:val="TableParagraph"/>
              <w:rPr>
                <w:rFonts w:ascii="Times New Roman"/>
                <w:sz w:val="22"/>
              </w:rPr>
            </w:pPr>
          </w:p>
        </w:tc>
      </w:tr>
      <w:tr>
        <w:trPr>
          <w:trHeight w:val="344" w:hRule="atLeast"/>
        </w:trPr>
        <w:tc>
          <w:tcPr>
            <w:tcW w:w="596" w:type="dxa"/>
            <w:tcBorders>
              <w:bottom w:val="nil"/>
            </w:tcBorders>
          </w:tcPr>
          <w:p>
            <w:pPr>
              <w:pStyle w:val="TableParagraph"/>
              <w:ind w:left="107"/>
              <w:rPr>
                <w:b/>
                <w:sz w:val="22"/>
              </w:rPr>
            </w:pPr>
            <w:r>
              <w:rPr>
                <w:b/>
                <w:spacing w:val="-5"/>
                <w:sz w:val="22"/>
              </w:rPr>
              <w:t>10</w:t>
            </w:r>
          </w:p>
        </w:tc>
        <w:tc>
          <w:tcPr>
            <w:tcW w:w="9019" w:type="dxa"/>
            <w:tcBorders>
              <w:bottom w:val="nil"/>
            </w:tcBorders>
          </w:tcPr>
          <w:p>
            <w:pPr>
              <w:pStyle w:val="TableParagraph"/>
              <w:ind w:left="105"/>
              <w:rPr>
                <w:b/>
                <w:sz w:val="22"/>
              </w:rPr>
            </w:pPr>
            <w:r>
              <w:rPr>
                <w:b/>
                <w:sz w:val="22"/>
              </w:rPr>
              <w:t>2022-23</w:t>
            </w:r>
            <w:r>
              <w:rPr>
                <w:b/>
                <w:spacing w:val="-4"/>
                <w:sz w:val="22"/>
              </w:rPr>
              <w:t> </w:t>
            </w:r>
            <w:r>
              <w:rPr>
                <w:b/>
                <w:sz w:val="22"/>
              </w:rPr>
              <w:t>QIP</w:t>
            </w:r>
            <w:r>
              <w:rPr>
                <w:b/>
                <w:spacing w:val="-5"/>
                <w:sz w:val="22"/>
              </w:rPr>
              <w:t> </w:t>
            </w:r>
            <w:r>
              <w:rPr>
                <w:b/>
                <w:sz w:val="22"/>
              </w:rPr>
              <w:t>CLOSE</w:t>
            </w:r>
            <w:r>
              <w:rPr>
                <w:b/>
                <w:spacing w:val="-3"/>
                <w:sz w:val="22"/>
              </w:rPr>
              <w:t> </w:t>
            </w:r>
            <w:r>
              <w:rPr>
                <w:b/>
                <w:spacing w:val="-4"/>
                <w:sz w:val="22"/>
              </w:rPr>
              <w:t>DOWN</w:t>
            </w:r>
          </w:p>
        </w:tc>
        <w:tc>
          <w:tcPr>
            <w:tcW w:w="879" w:type="dxa"/>
            <w:vMerge w:val="restart"/>
          </w:tcPr>
          <w:p>
            <w:pPr>
              <w:pStyle w:val="TableParagraph"/>
              <w:rPr>
                <w:rFonts w:ascii="Times New Roman"/>
                <w:sz w:val="22"/>
              </w:rPr>
            </w:pPr>
          </w:p>
        </w:tc>
      </w:tr>
      <w:tr>
        <w:trPr>
          <w:trHeight w:val="1715" w:hRule="atLeast"/>
        </w:trPr>
        <w:tc>
          <w:tcPr>
            <w:tcW w:w="596" w:type="dxa"/>
            <w:tcBorders>
              <w:top w:val="nil"/>
              <w:bottom w:val="nil"/>
            </w:tcBorders>
          </w:tcPr>
          <w:p>
            <w:pPr>
              <w:pStyle w:val="TableParagraph"/>
              <w:spacing w:before="84"/>
              <w:ind w:left="107"/>
              <w:rPr>
                <w:sz w:val="22"/>
              </w:rPr>
            </w:pPr>
            <w:r>
              <w:rPr>
                <w:w w:val="100"/>
                <w:sz w:val="22"/>
              </w:rPr>
              <w:t>i</w:t>
            </w:r>
          </w:p>
        </w:tc>
        <w:tc>
          <w:tcPr>
            <w:tcW w:w="9019" w:type="dxa"/>
            <w:tcBorders>
              <w:top w:val="nil"/>
              <w:bottom w:val="nil"/>
            </w:tcBorders>
          </w:tcPr>
          <w:p>
            <w:pPr>
              <w:pStyle w:val="TableParagraph"/>
              <w:spacing w:before="84"/>
              <w:ind w:left="105" w:right="95"/>
              <w:jc w:val="both"/>
              <w:rPr>
                <w:sz w:val="22"/>
              </w:rPr>
            </w:pPr>
            <w:r>
              <w:rPr>
                <w:sz w:val="22"/>
              </w:rPr>
              <w:t>Mr J Wilson (“JW”) Head of Faculty, Quality &amp; TLA presented the end of year close down position for the 2022-23 Quality Improvement Plan (“QIP”). The progress against each of the</w:t>
            </w:r>
            <w:r>
              <w:rPr>
                <w:spacing w:val="-4"/>
                <w:sz w:val="22"/>
              </w:rPr>
              <w:t> </w:t>
            </w:r>
            <w:r>
              <w:rPr>
                <w:sz w:val="22"/>
              </w:rPr>
              <w:t>areas</w:t>
            </w:r>
            <w:r>
              <w:rPr>
                <w:spacing w:val="-6"/>
                <w:sz w:val="22"/>
              </w:rPr>
              <w:t> </w:t>
            </w:r>
            <w:r>
              <w:rPr>
                <w:sz w:val="22"/>
              </w:rPr>
              <w:t>for</w:t>
            </w:r>
            <w:r>
              <w:rPr>
                <w:spacing w:val="-3"/>
                <w:sz w:val="22"/>
              </w:rPr>
              <w:t> </w:t>
            </w:r>
            <w:r>
              <w:rPr>
                <w:sz w:val="22"/>
              </w:rPr>
              <w:t>improvement</w:t>
            </w:r>
            <w:r>
              <w:rPr>
                <w:spacing w:val="-1"/>
                <w:sz w:val="22"/>
              </w:rPr>
              <w:t> </w:t>
            </w:r>
            <w:r>
              <w:rPr>
                <w:sz w:val="22"/>
              </w:rPr>
              <w:t>was</w:t>
            </w:r>
            <w:r>
              <w:rPr>
                <w:spacing w:val="-4"/>
                <w:sz w:val="22"/>
              </w:rPr>
              <w:t> </w:t>
            </w:r>
            <w:r>
              <w:rPr>
                <w:sz w:val="22"/>
              </w:rPr>
              <w:t>noted,</w:t>
            </w:r>
            <w:r>
              <w:rPr>
                <w:spacing w:val="-5"/>
                <w:sz w:val="22"/>
              </w:rPr>
              <w:t> </w:t>
            </w:r>
            <w:r>
              <w:rPr>
                <w:sz w:val="22"/>
              </w:rPr>
              <w:t>as</w:t>
            </w:r>
            <w:r>
              <w:rPr>
                <w:spacing w:val="-4"/>
                <w:sz w:val="22"/>
              </w:rPr>
              <w:t> </w:t>
            </w:r>
            <w:r>
              <w:rPr>
                <w:sz w:val="22"/>
              </w:rPr>
              <w:t>well</w:t>
            </w:r>
            <w:r>
              <w:rPr>
                <w:spacing w:val="-5"/>
                <w:sz w:val="22"/>
              </w:rPr>
              <w:t> </w:t>
            </w:r>
            <w:r>
              <w:rPr>
                <w:sz w:val="22"/>
              </w:rPr>
              <w:t>as</w:t>
            </w:r>
            <w:r>
              <w:rPr>
                <w:spacing w:val="-4"/>
                <w:sz w:val="22"/>
              </w:rPr>
              <w:t> </w:t>
            </w:r>
            <w:r>
              <w:rPr>
                <w:sz w:val="22"/>
              </w:rPr>
              <w:t>against</w:t>
            </w:r>
            <w:r>
              <w:rPr>
                <w:spacing w:val="-5"/>
                <w:sz w:val="22"/>
              </w:rPr>
              <w:t> </w:t>
            </w:r>
            <w:r>
              <w:rPr>
                <w:sz w:val="22"/>
              </w:rPr>
              <w:t>some</w:t>
            </w:r>
            <w:r>
              <w:rPr>
                <w:spacing w:val="-6"/>
                <w:sz w:val="22"/>
              </w:rPr>
              <w:t> </w:t>
            </w:r>
            <w:r>
              <w:rPr>
                <w:sz w:val="22"/>
              </w:rPr>
              <w:t>further</w:t>
            </w:r>
            <w:r>
              <w:rPr>
                <w:spacing w:val="-3"/>
                <w:sz w:val="22"/>
              </w:rPr>
              <w:t> </w:t>
            </w:r>
            <w:r>
              <w:rPr>
                <w:sz w:val="22"/>
              </w:rPr>
              <w:t>actions</w:t>
            </w:r>
            <w:r>
              <w:rPr>
                <w:spacing w:val="-4"/>
                <w:sz w:val="22"/>
              </w:rPr>
              <w:t> </w:t>
            </w:r>
            <w:r>
              <w:rPr>
                <w:sz w:val="22"/>
              </w:rPr>
              <w:t>added</w:t>
            </w:r>
            <w:r>
              <w:rPr>
                <w:spacing w:val="-4"/>
                <w:sz w:val="22"/>
              </w:rPr>
              <w:t> </w:t>
            </w:r>
            <w:r>
              <w:rPr>
                <w:sz w:val="22"/>
              </w:rPr>
              <w:t>to</w:t>
            </w:r>
            <w:r>
              <w:rPr>
                <w:spacing w:val="-6"/>
                <w:sz w:val="22"/>
              </w:rPr>
              <w:t> </w:t>
            </w:r>
            <w:r>
              <w:rPr>
                <w:sz w:val="22"/>
              </w:rPr>
              <w:t>the QIP</w:t>
            </w:r>
            <w:r>
              <w:rPr>
                <w:spacing w:val="-7"/>
                <w:sz w:val="22"/>
              </w:rPr>
              <w:t> </w:t>
            </w:r>
            <w:r>
              <w:rPr>
                <w:sz w:val="22"/>
              </w:rPr>
              <w:t>following</w:t>
            </w:r>
            <w:r>
              <w:rPr>
                <w:spacing w:val="-2"/>
                <w:sz w:val="22"/>
              </w:rPr>
              <w:t> </w:t>
            </w:r>
            <w:r>
              <w:rPr>
                <w:sz w:val="22"/>
              </w:rPr>
              <w:t>the</w:t>
            </w:r>
            <w:r>
              <w:rPr>
                <w:spacing w:val="-6"/>
                <w:sz w:val="22"/>
              </w:rPr>
              <w:t> </w:t>
            </w:r>
            <w:r>
              <w:rPr>
                <w:sz w:val="22"/>
              </w:rPr>
              <w:t>Ofsted</w:t>
            </w:r>
            <w:r>
              <w:rPr>
                <w:spacing w:val="-6"/>
                <w:sz w:val="22"/>
              </w:rPr>
              <w:t> </w:t>
            </w:r>
            <w:r>
              <w:rPr>
                <w:sz w:val="22"/>
              </w:rPr>
              <w:t>inspection.</w:t>
            </w:r>
            <w:r>
              <w:rPr>
                <w:spacing w:val="-5"/>
                <w:sz w:val="22"/>
              </w:rPr>
              <w:t> </w:t>
            </w:r>
            <w:r>
              <w:rPr>
                <w:sz w:val="22"/>
              </w:rPr>
              <w:t>The</w:t>
            </w:r>
            <w:r>
              <w:rPr>
                <w:spacing w:val="-7"/>
                <w:sz w:val="22"/>
              </w:rPr>
              <w:t> </w:t>
            </w:r>
            <w:r>
              <w:rPr>
                <w:sz w:val="22"/>
              </w:rPr>
              <w:t>QIP</w:t>
            </w:r>
            <w:r>
              <w:rPr>
                <w:spacing w:val="-4"/>
                <w:sz w:val="22"/>
              </w:rPr>
              <w:t> </w:t>
            </w:r>
            <w:r>
              <w:rPr>
                <w:sz w:val="22"/>
              </w:rPr>
              <w:t>actions</w:t>
            </w:r>
            <w:r>
              <w:rPr>
                <w:spacing w:val="-4"/>
                <w:sz w:val="22"/>
              </w:rPr>
              <w:t> </w:t>
            </w:r>
            <w:r>
              <w:rPr>
                <w:sz w:val="22"/>
              </w:rPr>
              <w:t>had</w:t>
            </w:r>
            <w:r>
              <w:rPr>
                <w:spacing w:val="-4"/>
                <w:sz w:val="22"/>
              </w:rPr>
              <w:t> </w:t>
            </w:r>
            <w:r>
              <w:rPr>
                <w:sz w:val="22"/>
              </w:rPr>
              <w:t>been</w:t>
            </w:r>
            <w:r>
              <w:rPr>
                <w:spacing w:val="-4"/>
                <w:sz w:val="22"/>
              </w:rPr>
              <w:t> </w:t>
            </w:r>
            <w:r>
              <w:rPr>
                <w:sz w:val="22"/>
              </w:rPr>
              <w:t>substantially</w:t>
            </w:r>
            <w:r>
              <w:rPr>
                <w:spacing w:val="-6"/>
                <w:sz w:val="22"/>
              </w:rPr>
              <w:t> </w:t>
            </w:r>
            <w:r>
              <w:rPr>
                <w:sz w:val="22"/>
              </w:rPr>
              <w:t>completed</w:t>
            </w:r>
            <w:r>
              <w:rPr>
                <w:spacing w:val="-4"/>
                <w:sz w:val="22"/>
              </w:rPr>
              <w:t> </w:t>
            </w:r>
            <w:r>
              <w:rPr>
                <w:sz w:val="22"/>
              </w:rPr>
              <w:t>but a few were not fully complete and JW said they might carry forward to the 2023-24 QIP, which would be brought to the Committee’s next meeting.</w:t>
            </w:r>
          </w:p>
        </w:tc>
        <w:tc>
          <w:tcPr>
            <w:tcW w:w="879" w:type="dxa"/>
            <w:vMerge/>
            <w:tcBorders>
              <w:top w:val="nil"/>
            </w:tcBorders>
          </w:tcPr>
          <w:p>
            <w:pPr>
              <w:rPr>
                <w:sz w:val="2"/>
                <w:szCs w:val="2"/>
              </w:rPr>
            </w:pPr>
          </w:p>
        </w:tc>
      </w:tr>
      <w:tr>
        <w:trPr>
          <w:trHeight w:val="1484" w:hRule="atLeast"/>
        </w:trPr>
        <w:tc>
          <w:tcPr>
            <w:tcW w:w="596" w:type="dxa"/>
            <w:tcBorders>
              <w:top w:val="nil"/>
              <w:bottom w:val="nil"/>
            </w:tcBorders>
          </w:tcPr>
          <w:p>
            <w:pPr>
              <w:pStyle w:val="TableParagraph"/>
              <w:spacing w:before="106"/>
              <w:ind w:left="107"/>
              <w:rPr>
                <w:sz w:val="22"/>
              </w:rPr>
            </w:pPr>
            <w:r>
              <w:rPr>
                <w:spacing w:val="-5"/>
                <w:sz w:val="22"/>
              </w:rPr>
              <w:t>ii</w:t>
            </w:r>
          </w:p>
        </w:tc>
        <w:tc>
          <w:tcPr>
            <w:tcW w:w="9019" w:type="dxa"/>
            <w:tcBorders>
              <w:top w:val="nil"/>
              <w:bottom w:val="nil"/>
            </w:tcBorders>
          </w:tcPr>
          <w:p>
            <w:pPr>
              <w:pStyle w:val="TableParagraph"/>
              <w:spacing w:before="106"/>
              <w:ind w:left="105" w:right="100"/>
              <w:jc w:val="both"/>
              <w:rPr>
                <w:sz w:val="22"/>
              </w:rPr>
            </w:pPr>
            <w:r>
              <w:rPr>
                <w:sz w:val="22"/>
              </w:rPr>
              <w:t>There was discussion about the reporting of QIP progress to Governors. A Member remarked</w:t>
            </w:r>
            <w:r>
              <w:rPr>
                <w:spacing w:val="-13"/>
                <w:sz w:val="22"/>
              </w:rPr>
              <w:t> </w:t>
            </w:r>
            <w:r>
              <w:rPr>
                <w:sz w:val="22"/>
              </w:rPr>
              <w:t>that,</w:t>
            </w:r>
            <w:r>
              <w:rPr>
                <w:spacing w:val="-11"/>
                <w:sz w:val="22"/>
              </w:rPr>
              <w:t> </w:t>
            </w:r>
            <w:r>
              <w:rPr>
                <w:sz w:val="22"/>
              </w:rPr>
              <w:t>while</w:t>
            </w:r>
            <w:r>
              <w:rPr>
                <w:spacing w:val="-10"/>
                <w:sz w:val="22"/>
              </w:rPr>
              <w:t> </w:t>
            </w:r>
            <w:r>
              <w:rPr>
                <w:sz w:val="22"/>
              </w:rPr>
              <w:t>it</w:t>
            </w:r>
            <w:r>
              <w:rPr>
                <w:spacing w:val="-11"/>
                <w:sz w:val="22"/>
              </w:rPr>
              <w:t> </w:t>
            </w:r>
            <w:r>
              <w:rPr>
                <w:sz w:val="22"/>
              </w:rPr>
              <w:t>was</w:t>
            </w:r>
            <w:r>
              <w:rPr>
                <w:spacing w:val="-12"/>
                <w:sz w:val="22"/>
              </w:rPr>
              <w:t> </w:t>
            </w:r>
            <w:r>
              <w:rPr>
                <w:sz w:val="22"/>
              </w:rPr>
              <w:t>to</w:t>
            </w:r>
            <w:r>
              <w:rPr>
                <w:spacing w:val="-12"/>
                <w:sz w:val="22"/>
              </w:rPr>
              <w:t> </w:t>
            </w:r>
            <w:r>
              <w:rPr>
                <w:sz w:val="22"/>
              </w:rPr>
              <w:t>be</w:t>
            </w:r>
            <w:r>
              <w:rPr>
                <w:spacing w:val="-13"/>
                <w:sz w:val="22"/>
              </w:rPr>
              <w:t> </w:t>
            </w:r>
            <w:r>
              <w:rPr>
                <w:sz w:val="22"/>
              </w:rPr>
              <w:t>expected</w:t>
            </w:r>
            <w:r>
              <w:rPr>
                <w:spacing w:val="-14"/>
                <w:sz w:val="22"/>
              </w:rPr>
              <w:t> </w:t>
            </w:r>
            <w:r>
              <w:rPr>
                <w:sz w:val="22"/>
              </w:rPr>
              <w:t>that</w:t>
            </w:r>
            <w:r>
              <w:rPr>
                <w:spacing w:val="-11"/>
                <w:sz w:val="22"/>
              </w:rPr>
              <w:t> </w:t>
            </w:r>
            <w:r>
              <w:rPr>
                <w:sz w:val="22"/>
              </w:rPr>
              <w:t>some</w:t>
            </w:r>
            <w:r>
              <w:rPr>
                <w:spacing w:val="-12"/>
                <w:sz w:val="22"/>
              </w:rPr>
              <w:t> </w:t>
            </w:r>
            <w:r>
              <w:rPr>
                <w:sz w:val="22"/>
              </w:rPr>
              <w:t>items</w:t>
            </w:r>
            <w:r>
              <w:rPr>
                <w:spacing w:val="-12"/>
                <w:sz w:val="22"/>
              </w:rPr>
              <w:t> </w:t>
            </w:r>
            <w:r>
              <w:rPr>
                <w:sz w:val="22"/>
              </w:rPr>
              <w:t>were</w:t>
            </w:r>
            <w:r>
              <w:rPr>
                <w:spacing w:val="-12"/>
                <w:sz w:val="22"/>
              </w:rPr>
              <w:t> </w:t>
            </w:r>
            <w:r>
              <w:rPr>
                <w:sz w:val="22"/>
              </w:rPr>
              <w:t>RAG</w:t>
            </w:r>
            <w:r>
              <w:rPr>
                <w:spacing w:val="-11"/>
                <w:sz w:val="22"/>
              </w:rPr>
              <w:t> </w:t>
            </w:r>
            <w:r>
              <w:rPr>
                <w:sz w:val="22"/>
              </w:rPr>
              <w:t>rated</w:t>
            </w:r>
            <w:r>
              <w:rPr>
                <w:spacing w:val="-12"/>
                <w:sz w:val="22"/>
              </w:rPr>
              <w:t> </w:t>
            </w:r>
            <w:r>
              <w:rPr>
                <w:sz w:val="22"/>
              </w:rPr>
              <w:t>Amber,</w:t>
            </w:r>
            <w:r>
              <w:rPr>
                <w:spacing w:val="-11"/>
                <w:sz w:val="22"/>
              </w:rPr>
              <w:t> </w:t>
            </w:r>
            <w:r>
              <w:rPr>
                <w:sz w:val="22"/>
              </w:rPr>
              <w:t>it</w:t>
            </w:r>
            <w:r>
              <w:rPr>
                <w:spacing w:val="-11"/>
                <w:sz w:val="22"/>
              </w:rPr>
              <w:t> </w:t>
            </w:r>
            <w:r>
              <w:rPr>
                <w:sz w:val="22"/>
              </w:rPr>
              <w:t>would be good to be able to see some incremental progress, other than just direction of travel arrows.</w:t>
            </w:r>
            <w:r>
              <w:rPr>
                <w:spacing w:val="-16"/>
                <w:sz w:val="22"/>
              </w:rPr>
              <w:t> </w:t>
            </w:r>
            <w:r>
              <w:rPr>
                <w:sz w:val="22"/>
              </w:rPr>
              <w:t>The</w:t>
            </w:r>
            <w:r>
              <w:rPr>
                <w:spacing w:val="-15"/>
                <w:sz w:val="22"/>
              </w:rPr>
              <w:t> </w:t>
            </w:r>
            <w:r>
              <w:rPr>
                <w:sz w:val="22"/>
              </w:rPr>
              <w:t>Member</w:t>
            </w:r>
            <w:r>
              <w:rPr>
                <w:spacing w:val="-15"/>
                <w:sz w:val="22"/>
              </w:rPr>
              <w:t> </w:t>
            </w:r>
            <w:r>
              <w:rPr>
                <w:sz w:val="22"/>
              </w:rPr>
              <w:t>suggested</w:t>
            </w:r>
            <w:r>
              <w:rPr>
                <w:spacing w:val="-16"/>
                <w:sz w:val="22"/>
              </w:rPr>
              <w:t> </w:t>
            </w:r>
            <w:r>
              <w:rPr>
                <w:sz w:val="22"/>
              </w:rPr>
              <w:t>that</w:t>
            </w:r>
            <w:r>
              <w:rPr>
                <w:spacing w:val="-15"/>
                <w:sz w:val="22"/>
              </w:rPr>
              <w:t> </w:t>
            </w:r>
            <w:r>
              <w:rPr>
                <w:sz w:val="22"/>
              </w:rPr>
              <w:t>actions</w:t>
            </w:r>
            <w:r>
              <w:rPr>
                <w:spacing w:val="-15"/>
                <w:sz w:val="22"/>
              </w:rPr>
              <w:t> </w:t>
            </w:r>
            <w:r>
              <w:rPr>
                <w:sz w:val="22"/>
              </w:rPr>
              <w:t>could</w:t>
            </w:r>
            <w:r>
              <w:rPr>
                <w:spacing w:val="-15"/>
                <w:sz w:val="22"/>
              </w:rPr>
              <w:t> </w:t>
            </w:r>
            <w:r>
              <w:rPr>
                <w:sz w:val="22"/>
              </w:rPr>
              <w:t>be</w:t>
            </w:r>
            <w:r>
              <w:rPr>
                <w:spacing w:val="-16"/>
                <w:sz w:val="22"/>
              </w:rPr>
              <w:t> </w:t>
            </w:r>
            <w:r>
              <w:rPr>
                <w:sz w:val="22"/>
              </w:rPr>
              <w:t>broken</w:t>
            </w:r>
            <w:r>
              <w:rPr>
                <w:spacing w:val="-15"/>
                <w:sz w:val="22"/>
              </w:rPr>
              <w:t> </w:t>
            </w:r>
            <w:r>
              <w:rPr>
                <w:sz w:val="22"/>
              </w:rPr>
              <w:t>up</w:t>
            </w:r>
            <w:r>
              <w:rPr>
                <w:spacing w:val="-15"/>
                <w:sz w:val="22"/>
              </w:rPr>
              <w:t> </w:t>
            </w:r>
            <w:r>
              <w:rPr>
                <w:sz w:val="22"/>
              </w:rPr>
              <w:t>into</w:t>
            </w:r>
            <w:r>
              <w:rPr>
                <w:spacing w:val="-16"/>
                <w:sz w:val="22"/>
              </w:rPr>
              <w:t> </w:t>
            </w:r>
            <w:r>
              <w:rPr>
                <w:sz w:val="22"/>
              </w:rPr>
              <w:t>smaller</w:t>
            </w:r>
            <w:r>
              <w:rPr>
                <w:spacing w:val="-13"/>
                <w:sz w:val="22"/>
              </w:rPr>
              <w:t> </w:t>
            </w:r>
            <w:r>
              <w:rPr>
                <w:sz w:val="22"/>
              </w:rPr>
              <w:t>chunks</w:t>
            </w:r>
            <w:r>
              <w:rPr>
                <w:spacing w:val="-15"/>
                <w:sz w:val="22"/>
              </w:rPr>
              <w:t> </w:t>
            </w:r>
            <w:r>
              <w:rPr>
                <w:sz w:val="22"/>
              </w:rPr>
              <w:t>to</w:t>
            </w:r>
            <w:r>
              <w:rPr>
                <w:spacing w:val="-15"/>
                <w:sz w:val="22"/>
              </w:rPr>
              <w:t> </w:t>
            </w:r>
            <w:r>
              <w:rPr>
                <w:sz w:val="22"/>
              </w:rPr>
              <w:t>allow for more granular reporting on progress.</w:t>
            </w:r>
          </w:p>
        </w:tc>
        <w:tc>
          <w:tcPr>
            <w:tcW w:w="879" w:type="dxa"/>
            <w:vMerge/>
            <w:tcBorders>
              <w:top w:val="nil"/>
            </w:tcBorders>
          </w:tcPr>
          <w:p>
            <w:pPr>
              <w:rPr>
                <w:sz w:val="2"/>
                <w:szCs w:val="2"/>
              </w:rPr>
            </w:pPr>
          </w:p>
        </w:tc>
      </w:tr>
      <w:tr>
        <w:trPr>
          <w:trHeight w:val="1854" w:hRule="atLeast"/>
        </w:trPr>
        <w:tc>
          <w:tcPr>
            <w:tcW w:w="596" w:type="dxa"/>
            <w:tcBorders>
              <w:top w:val="nil"/>
            </w:tcBorders>
          </w:tcPr>
          <w:p>
            <w:pPr>
              <w:pStyle w:val="TableParagraph"/>
              <w:spacing w:before="108"/>
              <w:ind w:left="107"/>
              <w:rPr>
                <w:sz w:val="22"/>
              </w:rPr>
            </w:pPr>
            <w:r>
              <w:rPr>
                <w:spacing w:val="-5"/>
                <w:sz w:val="22"/>
              </w:rPr>
              <w:t>iii</w:t>
            </w:r>
          </w:p>
        </w:tc>
        <w:tc>
          <w:tcPr>
            <w:tcW w:w="9019" w:type="dxa"/>
            <w:tcBorders>
              <w:top w:val="nil"/>
            </w:tcBorders>
          </w:tcPr>
          <w:p>
            <w:pPr>
              <w:pStyle w:val="TableParagraph"/>
              <w:spacing w:before="108"/>
              <w:ind w:left="105" w:right="93"/>
              <w:jc w:val="both"/>
              <w:rPr>
                <w:sz w:val="22"/>
              </w:rPr>
            </w:pPr>
            <w:r>
              <w:rPr>
                <w:b/>
                <w:sz w:val="22"/>
              </w:rPr>
              <w:t>Corporation report: </w:t>
            </w:r>
            <w:r>
              <w:rPr>
                <w:sz w:val="22"/>
              </w:rPr>
              <w:t>The Committee received a report on the close down position of the 2022-23</w:t>
            </w:r>
            <w:r>
              <w:rPr>
                <w:spacing w:val="-13"/>
                <w:sz w:val="22"/>
              </w:rPr>
              <w:t> </w:t>
            </w:r>
            <w:r>
              <w:rPr>
                <w:sz w:val="22"/>
              </w:rPr>
              <w:t>Quality</w:t>
            </w:r>
            <w:r>
              <w:rPr>
                <w:spacing w:val="-13"/>
                <w:sz w:val="22"/>
              </w:rPr>
              <w:t> </w:t>
            </w:r>
            <w:r>
              <w:rPr>
                <w:sz w:val="22"/>
              </w:rPr>
              <w:t>Improvement</w:t>
            </w:r>
            <w:r>
              <w:rPr>
                <w:spacing w:val="-10"/>
                <w:sz w:val="22"/>
              </w:rPr>
              <w:t> </w:t>
            </w:r>
            <w:r>
              <w:rPr>
                <w:sz w:val="22"/>
              </w:rPr>
              <w:t>Plan.</w:t>
            </w:r>
            <w:r>
              <w:rPr>
                <w:spacing w:val="-16"/>
                <w:sz w:val="22"/>
              </w:rPr>
              <w:t> </w:t>
            </w:r>
            <w:r>
              <w:rPr>
                <w:sz w:val="22"/>
              </w:rPr>
              <w:t>While</w:t>
            </w:r>
            <w:r>
              <w:rPr>
                <w:spacing w:val="-10"/>
                <w:sz w:val="22"/>
              </w:rPr>
              <w:t> </w:t>
            </w:r>
            <w:r>
              <w:rPr>
                <w:sz w:val="22"/>
              </w:rPr>
              <w:t>not</w:t>
            </w:r>
            <w:r>
              <w:rPr>
                <w:spacing w:val="-10"/>
                <w:sz w:val="22"/>
              </w:rPr>
              <w:t> </w:t>
            </w:r>
            <w:r>
              <w:rPr>
                <w:sz w:val="22"/>
              </w:rPr>
              <w:t>every</w:t>
            </w:r>
            <w:r>
              <w:rPr>
                <w:spacing w:val="-13"/>
                <w:sz w:val="22"/>
              </w:rPr>
              <w:t> </w:t>
            </w:r>
            <w:r>
              <w:rPr>
                <w:sz w:val="22"/>
              </w:rPr>
              <w:t>element</w:t>
            </w:r>
            <w:r>
              <w:rPr>
                <w:spacing w:val="-10"/>
                <w:sz w:val="22"/>
              </w:rPr>
              <w:t> </w:t>
            </w:r>
            <w:r>
              <w:rPr>
                <w:sz w:val="22"/>
              </w:rPr>
              <w:t>was</w:t>
            </w:r>
            <w:r>
              <w:rPr>
                <w:spacing w:val="-11"/>
                <w:sz w:val="22"/>
              </w:rPr>
              <w:t> </w:t>
            </w:r>
            <w:r>
              <w:rPr>
                <w:sz w:val="22"/>
              </w:rPr>
              <w:t>achieved</w:t>
            </w:r>
            <w:r>
              <w:rPr>
                <w:spacing w:val="-9"/>
                <w:sz w:val="22"/>
              </w:rPr>
              <w:t> </w:t>
            </w:r>
            <w:r>
              <w:rPr>
                <w:sz w:val="22"/>
              </w:rPr>
              <w:t>in</w:t>
            </w:r>
            <w:r>
              <w:rPr>
                <w:spacing w:val="-11"/>
                <w:sz w:val="22"/>
              </w:rPr>
              <w:t> </w:t>
            </w:r>
            <w:r>
              <w:rPr>
                <w:sz w:val="22"/>
              </w:rPr>
              <w:t>year,</w:t>
            </w:r>
            <w:r>
              <w:rPr>
                <w:spacing w:val="-10"/>
                <w:sz w:val="22"/>
              </w:rPr>
              <w:t> </w:t>
            </w:r>
            <w:r>
              <w:rPr>
                <w:sz w:val="22"/>
              </w:rPr>
              <w:t>this</w:t>
            </w:r>
            <w:r>
              <w:rPr>
                <w:spacing w:val="-11"/>
                <w:sz w:val="22"/>
              </w:rPr>
              <w:t> </w:t>
            </w:r>
            <w:r>
              <w:rPr>
                <w:sz w:val="22"/>
              </w:rPr>
              <w:t>was to be</w:t>
            </w:r>
            <w:r>
              <w:rPr>
                <w:spacing w:val="-2"/>
                <w:sz w:val="22"/>
              </w:rPr>
              <w:t> </w:t>
            </w:r>
            <w:r>
              <w:rPr>
                <w:sz w:val="22"/>
              </w:rPr>
              <w:t>expected, particularly</w:t>
            </w:r>
            <w:r>
              <w:rPr>
                <w:spacing w:val="-2"/>
                <w:sz w:val="22"/>
              </w:rPr>
              <w:t> </w:t>
            </w:r>
            <w:r>
              <w:rPr>
                <w:sz w:val="22"/>
              </w:rPr>
              <w:t>as some</w:t>
            </w:r>
            <w:r>
              <w:rPr>
                <w:spacing w:val="-1"/>
                <w:sz w:val="22"/>
              </w:rPr>
              <w:t> </w:t>
            </w:r>
            <w:r>
              <w:rPr>
                <w:sz w:val="22"/>
              </w:rPr>
              <w:t>of the actions in</w:t>
            </w:r>
            <w:r>
              <w:rPr>
                <w:spacing w:val="-2"/>
                <w:sz w:val="22"/>
              </w:rPr>
              <w:t> </w:t>
            </w:r>
            <w:r>
              <w:rPr>
                <w:sz w:val="22"/>
              </w:rPr>
              <w:t>the plan were only</w:t>
            </w:r>
            <w:r>
              <w:rPr>
                <w:spacing w:val="-2"/>
                <w:sz w:val="22"/>
              </w:rPr>
              <w:t> </w:t>
            </w:r>
            <w:r>
              <w:rPr>
                <w:sz w:val="22"/>
              </w:rPr>
              <w:t>included</w:t>
            </w:r>
            <w:r>
              <w:rPr>
                <w:spacing w:val="-2"/>
                <w:sz w:val="22"/>
              </w:rPr>
              <w:t> </w:t>
            </w:r>
            <w:r>
              <w:rPr>
                <w:sz w:val="22"/>
              </w:rPr>
              <w:t>following the</w:t>
            </w:r>
            <w:r>
              <w:rPr>
                <w:spacing w:val="-9"/>
                <w:sz w:val="22"/>
              </w:rPr>
              <w:t> </w:t>
            </w:r>
            <w:r>
              <w:rPr>
                <w:sz w:val="22"/>
              </w:rPr>
              <w:t>Ofsted</w:t>
            </w:r>
            <w:r>
              <w:rPr>
                <w:spacing w:val="-9"/>
                <w:sz w:val="22"/>
              </w:rPr>
              <w:t> </w:t>
            </w:r>
            <w:r>
              <w:rPr>
                <w:sz w:val="22"/>
              </w:rPr>
              <w:t>inspection</w:t>
            </w:r>
            <w:r>
              <w:rPr>
                <w:spacing w:val="-9"/>
                <w:sz w:val="22"/>
              </w:rPr>
              <w:t> </w:t>
            </w:r>
            <w:r>
              <w:rPr>
                <w:sz w:val="22"/>
              </w:rPr>
              <w:t>in</w:t>
            </w:r>
            <w:r>
              <w:rPr>
                <w:spacing w:val="-11"/>
                <w:sz w:val="22"/>
              </w:rPr>
              <w:t> </w:t>
            </w:r>
            <w:r>
              <w:rPr>
                <w:sz w:val="22"/>
              </w:rPr>
              <w:t>February.</w:t>
            </w:r>
            <w:r>
              <w:rPr>
                <w:spacing w:val="-10"/>
                <w:sz w:val="22"/>
              </w:rPr>
              <w:t> </w:t>
            </w:r>
            <w:r>
              <w:rPr>
                <w:sz w:val="22"/>
              </w:rPr>
              <w:t>Overall,</w:t>
            </w:r>
            <w:r>
              <w:rPr>
                <w:spacing w:val="-8"/>
                <w:sz w:val="22"/>
              </w:rPr>
              <w:t> </w:t>
            </w:r>
            <w:r>
              <w:rPr>
                <w:sz w:val="22"/>
              </w:rPr>
              <w:t>good</w:t>
            </w:r>
            <w:r>
              <w:rPr>
                <w:spacing w:val="-11"/>
                <w:sz w:val="22"/>
              </w:rPr>
              <w:t> </w:t>
            </w:r>
            <w:r>
              <w:rPr>
                <w:sz w:val="22"/>
              </w:rPr>
              <w:t>progress</w:t>
            </w:r>
            <w:r>
              <w:rPr>
                <w:spacing w:val="-9"/>
                <w:sz w:val="22"/>
              </w:rPr>
              <w:t> </w:t>
            </w:r>
            <w:r>
              <w:rPr>
                <w:sz w:val="22"/>
              </w:rPr>
              <w:t>was</w:t>
            </w:r>
            <w:r>
              <w:rPr>
                <w:spacing w:val="-9"/>
                <w:sz w:val="22"/>
              </w:rPr>
              <w:t> </w:t>
            </w:r>
            <w:r>
              <w:rPr>
                <w:sz w:val="22"/>
              </w:rPr>
              <w:t>made</w:t>
            </w:r>
            <w:r>
              <w:rPr>
                <w:spacing w:val="-9"/>
                <w:sz w:val="22"/>
              </w:rPr>
              <w:t> </w:t>
            </w:r>
            <w:r>
              <w:rPr>
                <w:sz w:val="22"/>
              </w:rPr>
              <w:t>and,</w:t>
            </w:r>
            <w:r>
              <w:rPr>
                <w:spacing w:val="-10"/>
                <w:sz w:val="22"/>
              </w:rPr>
              <w:t> </w:t>
            </w:r>
            <w:r>
              <w:rPr>
                <w:sz w:val="22"/>
              </w:rPr>
              <w:t>to</w:t>
            </w:r>
            <w:r>
              <w:rPr>
                <w:spacing w:val="-5"/>
                <w:sz w:val="22"/>
              </w:rPr>
              <w:t> </w:t>
            </w:r>
            <w:r>
              <w:rPr>
                <w:sz w:val="22"/>
              </w:rPr>
              <w:t>the</w:t>
            </w:r>
            <w:r>
              <w:rPr>
                <w:spacing w:val="-9"/>
                <w:sz w:val="22"/>
              </w:rPr>
              <w:t> </w:t>
            </w:r>
            <w:r>
              <w:rPr>
                <w:sz w:val="22"/>
              </w:rPr>
              <w:t>extent</w:t>
            </w:r>
            <w:r>
              <w:rPr>
                <w:spacing w:val="-7"/>
                <w:sz w:val="22"/>
              </w:rPr>
              <w:t> </w:t>
            </w:r>
            <w:r>
              <w:rPr>
                <w:sz w:val="22"/>
              </w:rPr>
              <w:t>they are still relevant and have not been overtaken by</w:t>
            </w:r>
            <w:r>
              <w:rPr>
                <w:spacing w:val="-4"/>
                <w:sz w:val="22"/>
              </w:rPr>
              <w:t> </w:t>
            </w:r>
            <w:r>
              <w:rPr>
                <w:sz w:val="22"/>
              </w:rPr>
              <w:t>other</w:t>
            </w:r>
            <w:r>
              <w:rPr>
                <w:spacing w:val="-1"/>
                <w:sz w:val="22"/>
              </w:rPr>
              <w:t> </w:t>
            </w:r>
            <w:r>
              <w:rPr>
                <w:sz w:val="22"/>
              </w:rPr>
              <w:t>events, the</w:t>
            </w:r>
            <w:r>
              <w:rPr>
                <w:spacing w:val="-2"/>
                <w:sz w:val="22"/>
              </w:rPr>
              <w:t> </w:t>
            </w:r>
            <w:r>
              <w:rPr>
                <w:sz w:val="22"/>
              </w:rPr>
              <w:t>outstanding actions will be rolled over into the 2023-24 QIP, which the Committee will see at its next meeting.</w:t>
            </w:r>
          </w:p>
        </w:tc>
        <w:tc>
          <w:tcPr>
            <w:tcW w:w="879" w:type="dxa"/>
            <w:vMerge/>
            <w:tcBorders>
              <w:top w:val="nil"/>
            </w:tcBorders>
          </w:tcPr>
          <w:p>
            <w:pPr>
              <w:rPr>
                <w:sz w:val="2"/>
                <w:szCs w:val="2"/>
              </w:rPr>
            </w:pPr>
          </w:p>
        </w:tc>
      </w:tr>
      <w:tr>
        <w:trPr>
          <w:trHeight w:val="253" w:hRule="atLeast"/>
        </w:trPr>
        <w:tc>
          <w:tcPr>
            <w:tcW w:w="10494" w:type="dxa"/>
            <w:gridSpan w:val="3"/>
            <w:shd w:val="clear" w:color="auto" w:fill="D0CECE"/>
          </w:tcPr>
          <w:p>
            <w:pPr>
              <w:pStyle w:val="TableParagraph"/>
              <w:spacing w:line="234" w:lineRule="exact"/>
              <w:ind w:left="107"/>
              <w:rPr>
                <w:b/>
                <w:sz w:val="22"/>
              </w:rPr>
            </w:pPr>
            <w:r>
              <w:rPr>
                <w:b/>
                <w:sz w:val="22"/>
              </w:rPr>
              <w:t>STUDENT</w:t>
            </w:r>
            <w:r>
              <w:rPr>
                <w:b/>
                <w:spacing w:val="-7"/>
                <w:sz w:val="22"/>
              </w:rPr>
              <w:t> </w:t>
            </w:r>
            <w:r>
              <w:rPr>
                <w:b/>
                <w:spacing w:val="-2"/>
                <w:sz w:val="22"/>
              </w:rPr>
              <w:t>EXPERIENCE</w:t>
            </w:r>
          </w:p>
        </w:tc>
      </w:tr>
      <w:tr>
        <w:trPr>
          <w:trHeight w:val="1048" w:hRule="atLeast"/>
        </w:trPr>
        <w:tc>
          <w:tcPr>
            <w:tcW w:w="596" w:type="dxa"/>
          </w:tcPr>
          <w:p>
            <w:pPr>
              <w:pStyle w:val="TableParagraph"/>
              <w:ind w:left="107"/>
              <w:rPr>
                <w:b/>
                <w:sz w:val="22"/>
              </w:rPr>
            </w:pPr>
            <w:r>
              <w:rPr>
                <w:b/>
                <w:spacing w:val="-5"/>
                <w:sz w:val="22"/>
              </w:rPr>
              <w:t>11</w:t>
            </w:r>
          </w:p>
          <w:p>
            <w:pPr>
              <w:pStyle w:val="TableParagraph"/>
              <w:spacing w:before="183"/>
              <w:ind w:left="107"/>
              <w:rPr>
                <w:sz w:val="22"/>
              </w:rPr>
            </w:pPr>
            <w:r>
              <w:rPr>
                <w:w w:val="100"/>
                <w:sz w:val="22"/>
              </w:rPr>
              <w:t>i</w:t>
            </w:r>
          </w:p>
        </w:tc>
        <w:tc>
          <w:tcPr>
            <w:tcW w:w="9019" w:type="dxa"/>
          </w:tcPr>
          <w:p>
            <w:pPr>
              <w:pStyle w:val="TableParagraph"/>
              <w:ind w:left="105"/>
              <w:rPr>
                <w:b/>
                <w:sz w:val="22"/>
              </w:rPr>
            </w:pPr>
            <w:r>
              <w:rPr>
                <w:b/>
                <w:sz w:val="22"/>
              </w:rPr>
              <w:t>ANNUAL</w:t>
            </w:r>
            <w:r>
              <w:rPr>
                <w:b/>
                <w:spacing w:val="-9"/>
                <w:sz w:val="22"/>
              </w:rPr>
              <w:t> </w:t>
            </w:r>
            <w:r>
              <w:rPr>
                <w:b/>
                <w:sz w:val="22"/>
              </w:rPr>
              <w:t>COMPLAINTS</w:t>
            </w:r>
            <w:r>
              <w:rPr>
                <w:b/>
                <w:spacing w:val="-6"/>
                <w:sz w:val="22"/>
              </w:rPr>
              <w:t> </w:t>
            </w:r>
            <w:r>
              <w:rPr>
                <w:b/>
                <w:sz w:val="22"/>
              </w:rPr>
              <w:t>REPORT</w:t>
            </w:r>
            <w:r>
              <w:rPr>
                <w:b/>
                <w:spacing w:val="-9"/>
                <w:sz w:val="22"/>
              </w:rPr>
              <w:t> </w:t>
            </w:r>
            <w:r>
              <w:rPr>
                <w:b/>
                <w:sz w:val="22"/>
              </w:rPr>
              <w:t>2022-</w:t>
            </w:r>
            <w:r>
              <w:rPr>
                <w:b/>
                <w:spacing w:val="-5"/>
                <w:sz w:val="22"/>
              </w:rPr>
              <w:t>23</w:t>
            </w:r>
          </w:p>
          <w:p>
            <w:pPr>
              <w:pStyle w:val="TableParagraph"/>
              <w:spacing w:before="10"/>
              <w:rPr>
                <w:sz w:val="19"/>
              </w:rPr>
            </w:pPr>
          </w:p>
          <w:p>
            <w:pPr>
              <w:pStyle w:val="TableParagraph"/>
              <w:ind w:left="105"/>
              <w:rPr>
                <w:sz w:val="22"/>
              </w:rPr>
            </w:pPr>
            <w:r>
              <w:rPr>
                <w:sz w:val="22"/>
              </w:rPr>
              <w:t>JW reported</w:t>
            </w:r>
            <w:r>
              <w:rPr>
                <w:spacing w:val="-5"/>
                <w:sz w:val="22"/>
              </w:rPr>
              <w:t> </w:t>
            </w:r>
            <w:r>
              <w:rPr>
                <w:sz w:val="22"/>
              </w:rPr>
              <w:t>as</w:t>
            </w:r>
            <w:r>
              <w:rPr>
                <w:spacing w:val="-8"/>
                <w:sz w:val="22"/>
              </w:rPr>
              <w:t> </w:t>
            </w:r>
            <w:r>
              <w:rPr>
                <w:spacing w:val="-2"/>
                <w:sz w:val="22"/>
              </w:rPr>
              <w:t>follows:</w:t>
            </w:r>
          </w:p>
          <w:p>
            <w:pPr>
              <w:pStyle w:val="TableParagraph"/>
              <w:numPr>
                <w:ilvl w:val="0"/>
                <w:numId w:val="4"/>
              </w:numPr>
              <w:tabs>
                <w:tab w:pos="564" w:val="left" w:leader="none"/>
              </w:tabs>
              <w:spacing w:line="234" w:lineRule="exact" w:before="60" w:after="0"/>
              <w:ind w:left="563" w:right="0" w:hanging="359"/>
              <w:jc w:val="left"/>
              <w:rPr>
                <w:sz w:val="22"/>
              </w:rPr>
            </w:pPr>
            <w:r>
              <w:rPr>
                <w:sz w:val="22"/>
              </w:rPr>
              <w:t>There</w:t>
            </w:r>
            <w:r>
              <w:rPr>
                <w:spacing w:val="55"/>
                <w:sz w:val="22"/>
              </w:rPr>
              <w:t> </w:t>
            </w:r>
            <w:r>
              <w:rPr>
                <w:sz w:val="22"/>
              </w:rPr>
              <w:t>had</w:t>
            </w:r>
            <w:r>
              <w:rPr>
                <w:spacing w:val="55"/>
                <w:sz w:val="22"/>
              </w:rPr>
              <w:t> </w:t>
            </w:r>
            <w:r>
              <w:rPr>
                <w:sz w:val="22"/>
              </w:rPr>
              <w:t>been</w:t>
            </w:r>
            <w:r>
              <w:rPr>
                <w:spacing w:val="53"/>
                <w:sz w:val="22"/>
              </w:rPr>
              <w:t> </w:t>
            </w:r>
            <w:r>
              <w:rPr>
                <w:sz w:val="22"/>
              </w:rPr>
              <w:t>36</w:t>
            </w:r>
            <w:r>
              <w:rPr>
                <w:spacing w:val="56"/>
                <w:sz w:val="22"/>
              </w:rPr>
              <w:t> </w:t>
            </w:r>
            <w:r>
              <w:rPr>
                <w:sz w:val="22"/>
              </w:rPr>
              <w:t>informal</w:t>
            </w:r>
            <w:r>
              <w:rPr>
                <w:spacing w:val="54"/>
                <w:sz w:val="22"/>
              </w:rPr>
              <w:t> </w:t>
            </w:r>
            <w:r>
              <w:rPr>
                <w:sz w:val="22"/>
              </w:rPr>
              <w:t>complaints</w:t>
            </w:r>
            <w:r>
              <w:rPr>
                <w:spacing w:val="55"/>
                <w:sz w:val="22"/>
              </w:rPr>
              <w:t> </w:t>
            </w:r>
            <w:r>
              <w:rPr>
                <w:sz w:val="22"/>
              </w:rPr>
              <w:t>(of</w:t>
            </w:r>
            <w:r>
              <w:rPr>
                <w:spacing w:val="56"/>
                <w:sz w:val="22"/>
              </w:rPr>
              <w:t> </w:t>
            </w:r>
            <w:r>
              <w:rPr>
                <w:sz w:val="22"/>
              </w:rPr>
              <w:t>which</w:t>
            </w:r>
            <w:r>
              <w:rPr>
                <w:spacing w:val="56"/>
                <w:sz w:val="22"/>
              </w:rPr>
              <w:t> </w:t>
            </w:r>
            <w:r>
              <w:rPr>
                <w:sz w:val="22"/>
              </w:rPr>
              <w:t>two</w:t>
            </w:r>
            <w:r>
              <w:rPr>
                <w:spacing w:val="55"/>
                <w:sz w:val="22"/>
              </w:rPr>
              <w:t> </w:t>
            </w:r>
            <w:r>
              <w:rPr>
                <w:sz w:val="22"/>
              </w:rPr>
              <w:t>were</w:t>
            </w:r>
            <w:r>
              <w:rPr>
                <w:spacing w:val="57"/>
                <w:sz w:val="22"/>
              </w:rPr>
              <w:t> </w:t>
            </w:r>
            <w:r>
              <w:rPr>
                <w:sz w:val="22"/>
              </w:rPr>
              <w:t>escalated</w:t>
            </w:r>
            <w:r>
              <w:rPr>
                <w:spacing w:val="55"/>
                <w:sz w:val="22"/>
              </w:rPr>
              <w:t> </w:t>
            </w:r>
            <w:r>
              <w:rPr>
                <w:sz w:val="22"/>
              </w:rPr>
              <w:t>to</w:t>
            </w:r>
            <w:r>
              <w:rPr>
                <w:spacing w:val="54"/>
                <w:sz w:val="22"/>
              </w:rPr>
              <w:t> </w:t>
            </w:r>
            <w:r>
              <w:rPr>
                <w:spacing w:val="-2"/>
                <w:sz w:val="22"/>
              </w:rPr>
              <w:t>formal</w:t>
            </w:r>
          </w:p>
        </w:tc>
        <w:tc>
          <w:tcPr>
            <w:tcW w:w="879" w:type="dxa"/>
          </w:tcPr>
          <w:p>
            <w:pPr>
              <w:pStyle w:val="TableParagraph"/>
              <w:rPr>
                <w:rFonts w:ascii="Times New Roman"/>
                <w:sz w:val="22"/>
              </w:rPr>
            </w:pPr>
          </w:p>
        </w:tc>
      </w:tr>
    </w:tbl>
    <w:p>
      <w:pPr>
        <w:spacing w:after="0"/>
        <w:rPr>
          <w:rFonts w:ascii="Times New Roman"/>
          <w:sz w:val="22"/>
        </w:rPr>
        <w:sectPr>
          <w:pgSz w:w="11910" w:h="16840"/>
          <w:pgMar w:header="715" w:footer="190" w:top="1200" w:bottom="380" w:left="700" w:right="400"/>
        </w:sectPr>
      </w:pPr>
    </w:p>
    <w:p>
      <w:pPr>
        <w:pStyle w:val="BodyText"/>
        <w:spacing w:before="6"/>
        <w:rPr>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4373" w:hRule="atLeast"/>
        </w:trPr>
        <w:tc>
          <w:tcPr>
            <w:tcW w:w="596" w:type="dxa"/>
            <w:tcBorders>
              <w:top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49"/>
              <w:ind w:left="107"/>
              <w:rPr>
                <w:sz w:val="22"/>
              </w:rPr>
            </w:pPr>
            <w:r>
              <w:rPr>
                <w:spacing w:val="-5"/>
                <w:sz w:val="22"/>
              </w:rPr>
              <w:t>ii</w:t>
            </w:r>
          </w:p>
        </w:tc>
        <w:tc>
          <w:tcPr>
            <w:tcW w:w="9019" w:type="dxa"/>
            <w:tcBorders>
              <w:top w:val="nil"/>
            </w:tcBorders>
          </w:tcPr>
          <w:p>
            <w:pPr>
              <w:pStyle w:val="TableParagraph"/>
              <w:ind w:left="563"/>
              <w:rPr>
                <w:sz w:val="22"/>
              </w:rPr>
            </w:pPr>
            <w:r>
              <w:rPr>
                <w:sz w:val="22"/>
              </w:rPr>
              <w:t>complaints)</w:t>
            </w:r>
            <w:r>
              <w:rPr>
                <w:spacing w:val="-5"/>
                <w:sz w:val="22"/>
              </w:rPr>
              <w:t> </w:t>
            </w:r>
            <w:r>
              <w:rPr>
                <w:sz w:val="22"/>
              </w:rPr>
              <w:t>and</w:t>
            </w:r>
            <w:r>
              <w:rPr>
                <w:spacing w:val="-4"/>
                <w:sz w:val="22"/>
              </w:rPr>
              <w:t> </w:t>
            </w:r>
            <w:r>
              <w:rPr>
                <w:sz w:val="22"/>
              </w:rPr>
              <w:t>10</w:t>
            </w:r>
            <w:r>
              <w:rPr>
                <w:spacing w:val="-7"/>
                <w:sz w:val="22"/>
              </w:rPr>
              <w:t> </w:t>
            </w:r>
            <w:r>
              <w:rPr>
                <w:sz w:val="22"/>
              </w:rPr>
              <w:t>formal</w:t>
            </w:r>
            <w:r>
              <w:rPr>
                <w:spacing w:val="-5"/>
                <w:sz w:val="22"/>
              </w:rPr>
              <w:t> </w:t>
            </w:r>
            <w:r>
              <w:rPr>
                <w:sz w:val="22"/>
              </w:rPr>
              <w:t>complaints</w:t>
            </w:r>
            <w:r>
              <w:rPr>
                <w:spacing w:val="-5"/>
                <w:sz w:val="22"/>
              </w:rPr>
              <w:t> </w:t>
            </w:r>
            <w:r>
              <w:rPr>
                <w:sz w:val="22"/>
              </w:rPr>
              <w:t>in</w:t>
            </w:r>
            <w:r>
              <w:rPr>
                <w:spacing w:val="-4"/>
                <w:sz w:val="22"/>
              </w:rPr>
              <w:t> </w:t>
            </w:r>
            <w:r>
              <w:rPr>
                <w:sz w:val="22"/>
              </w:rPr>
              <w:t>2022-</w:t>
            </w:r>
            <w:r>
              <w:rPr>
                <w:spacing w:val="-5"/>
                <w:sz w:val="22"/>
              </w:rPr>
              <w:t>23.</w:t>
            </w:r>
          </w:p>
          <w:p>
            <w:pPr>
              <w:pStyle w:val="TableParagraph"/>
              <w:numPr>
                <w:ilvl w:val="0"/>
                <w:numId w:val="5"/>
              </w:numPr>
              <w:tabs>
                <w:tab w:pos="564" w:val="left" w:leader="none"/>
              </w:tabs>
              <w:spacing w:line="240" w:lineRule="auto" w:before="119" w:after="0"/>
              <w:ind w:left="563" w:right="1129" w:hanging="358"/>
              <w:jc w:val="left"/>
              <w:rPr>
                <w:sz w:val="22"/>
              </w:rPr>
            </w:pPr>
            <w:r>
              <w:rPr>
                <w:sz w:val="22"/>
              </w:rPr>
              <w:t>The</w:t>
            </w:r>
            <w:r>
              <w:rPr>
                <w:spacing w:val="-8"/>
                <w:sz w:val="22"/>
              </w:rPr>
              <w:t> </w:t>
            </w:r>
            <w:r>
              <w:rPr>
                <w:sz w:val="22"/>
              </w:rPr>
              <w:t>key</w:t>
            </w:r>
            <w:r>
              <w:rPr>
                <w:spacing w:val="-5"/>
                <w:sz w:val="22"/>
              </w:rPr>
              <w:t> </w:t>
            </w:r>
            <w:r>
              <w:rPr>
                <w:sz w:val="22"/>
              </w:rPr>
              <w:t>theme</w:t>
            </w:r>
            <w:r>
              <w:rPr>
                <w:spacing w:val="-5"/>
                <w:sz w:val="22"/>
              </w:rPr>
              <w:t> </w:t>
            </w:r>
            <w:r>
              <w:rPr>
                <w:sz w:val="22"/>
              </w:rPr>
              <w:t>for</w:t>
            </w:r>
            <w:r>
              <w:rPr>
                <w:spacing w:val="-3"/>
                <w:sz w:val="22"/>
              </w:rPr>
              <w:t> </w:t>
            </w:r>
            <w:r>
              <w:rPr>
                <w:sz w:val="22"/>
              </w:rPr>
              <w:t>informal</w:t>
            </w:r>
            <w:r>
              <w:rPr>
                <w:spacing w:val="-2"/>
                <w:sz w:val="22"/>
              </w:rPr>
              <w:t> </w:t>
            </w:r>
            <w:r>
              <w:rPr>
                <w:sz w:val="22"/>
              </w:rPr>
              <w:t>complaints</w:t>
            </w:r>
            <w:r>
              <w:rPr>
                <w:spacing w:val="-4"/>
                <w:sz w:val="22"/>
              </w:rPr>
              <w:t> </w:t>
            </w:r>
            <w:r>
              <w:rPr>
                <w:sz w:val="22"/>
              </w:rPr>
              <w:t>was</w:t>
            </w:r>
            <w:r>
              <w:rPr>
                <w:spacing w:val="-2"/>
                <w:sz w:val="22"/>
              </w:rPr>
              <w:t> </w:t>
            </w:r>
            <w:r>
              <w:rPr>
                <w:sz w:val="22"/>
              </w:rPr>
              <w:t>staff</w:t>
            </w:r>
            <w:r>
              <w:rPr>
                <w:spacing w:val="-1"/>
                <w:sz w:val="22"/>
              </w:rPr>
              <w:t> </w:t>
            </w:r>
            <w:r>
              <w:rPr>
                <w:sz w:val="22"/>
              </w:rPr>
              <w:t>and</w:t>
            </w:r>
            <w:r>
              <w:rPr>
                <w:spacing w:val="-3"/>
                <w:sz w:val="22"/>
              </w:rPr>
              <w:t> </w:t>
            </w:r>
            <w:r>
              <w:rPr>
                <w:sz w:val="22"/>
              </w:rPr>
              <w:t>teaching,</w:t>
            </w:r>
            <w:r>
              <w:rPr>
                <w:spacing w:val="-4"/>
                <w:sz w:val="22"/>
              </w:rPr>
              <w:t> </w:t>
            </w:r>
            <w:r>
              <w:rPr>
                <w:sz w:val="22"/>
              </w:rPr>
              <w:t>learning</w:t>
            </w:r>
            <w:r>
              <w:rPr>
                <w:spacing w:val="-1"/>
                <w:sz w:val="22"/>
              </w:rPr>
              <w:t> </w:t>
            </w:r>
            <w:r>
              <w:rPr>
                <w:sz w:val="22"/>
              </w:rPr>
              <w:t>and assessment. There was one informal complaint about safeguarding.</w:t>
            </w:r>
          </w:p>
          <w:p>
            <w:pPr>
              <w:pStyle w:val="TableParagraph"/>
              <w:numPr>
                <w:ilvl w:val="0"/>
                <w:numId w:val="5"/>
              </w:numPr>
              <w:tabs>
                <w:tab w:pos="564" w:val="left" w:leader="none"/>
              </w:tabs>
              <w:spacing w:line="240" w:lineRule="auto" w:before="121" w:after="0"/>
              <w:ind w:left="563" w:right="357" w:hanging="358"/>
              <w:jc w:val="left"/>
              <w:rPr>
                <w:sz w:val="22"/>
              </w:rPr>
            </w:pPr>
            <w:r>
              <w:rPr>
                <w:sz w:val="22"/>
              </w:rPr>
              <w:t>The key themes for formal complaints were issues with staff, and two formal complaints</w:t>
            </w:r>
            <w:r>
              <w:rPr>
                <w:spacing w:val="-5"/>
                <w:sz w:val="22"/>
              </w:rPr>
              <w:t> </w:t>
            </w:r>
            <w:r>
              <w:rPr>
                <w:sz w:val="22"/>
              </w:rPr>
              <w:t>relating</w:t>
            </w:r>
            <w:r>
              <w:rPr>
                <w:spacing w:val="-4"/>
                <w:sz w:val="22"/>
              </w:rPr>
              <w:t> </w:t>
            </w:r>
            <w:r>
              <w:rPr>
                <w:sz w:val="22"/>
              </w:rPr>
              <w:t>to</w:t>
            </w:r>
            <w:r>
              <w:rPr>
                <w:spacing w:val="-4"/>
                <w:sz w:val="22"/>
              </w:rPr>
              <w:t> </w:t>
            </w:r>
            <w:r>
              <w:rPr>
                <w:sz w:val="22"/>
              </w:rPr>
              <w:t>safeguarding</w:t>
            </w:r>
            <w:r>
              <w:rPr>
                <w:spacing w:val="-3"/>
                <w:sz w:val="22"/>
              </w:rPr>
              <w:t> </w:t>
            </w:r>
            <w:r>
              <w:rPr>
                <w:sz w:val="22"/>
              </w:rPr>
              <w:t>(one</w:t>
            </w:r>
            <w:r>
              <w:rPr>
                <w:spacing w:val="-5"/>
                <w:sz w:val="22"/>
              </w:rPr>
              <w:t> </w:t>
            </w:r>
            <w:r>
              <w:rPr>
                <w:sz w:val="22"/>
              </w:rPr>
              <w:t>was</w:t>
            </w:r>
            <w:r>
              <w:rPr>
                <w:spacing w:val="-4"/>
                <w:sz w:val="22"/>
              </w:rPr>
              <w:t> </w:t>
            </w:r>
            <w:r>
              <w:rPr>
                <w:sz w:val="22"/>
              </w:rPr>
              <w:t>partially</w:t>
            </w:r>
            <w:r>
              <w:rPr>
                <w:spacing w:val="-5"/>
                <w:sz w:val="22"/>
              </w:rPr>
              <w:t> </w:t>
            </w:r>
            <w:r>
              <w:rPr>
                <w:sz w:val="22"/>
              </w:rPr>
              <w:t>upheld;</w:t>
            </w:r>
            <w:r>
              <w:rPr>
                <w:spacing w:val="-3"/>
                <w:sz w:val="22"/>
              </w:rPr>
              <w:t> </w:t>
            </w:r>
            <w:r>
              <w:rPr>
                <w:sz w:val="22"/>
              </w:rPr>
              <w:t>the</w:t>
            </w:r>
            <w:r>
              <w:rPr>
                <w:spacing w:val="-5"/>
                <w:sz w:val="22"/>
              </w:rPr>
              <w:t> </w:t>
            </w:r>
            <w:r>
              <w:rPr>
                <w:sz w:val="22"/>
              </w:rPr>
              <w:t>other</w:t>
            </w:r>
            <w:r>
              <w:rPr>
                <w:spacing w:val="-3"/>
                <w:sz w:val="22"/>
              </w:rPr>
              <w:t> </w:t>
            </w:r>
            <w:r>
              <w:rPr>
                <w:sz w:val="22"/>
              </w:rPr>
              <w:t>unjustified).</w:t>
            </w:r>
          </w:p>
          <w:p>
            <w:pPr>
              <w:pStyle w:val="TableParagraph"/>
              <w:numPr>
                <w:ilvl w:val="0"/>
                <w:numId w:val="5"/>
              </w:numPr>
              <w:tabs>
                <w:tab w:pos="564" w:val="left" w:leader="none"/>
              </w:tabs>
              <w:spacing w:line="240" w:lineRule="auto" w:before="120" w:after="0"/>
              <w:ind w:left="563" w:right="0" w:hanging="359"/>
              <w:jc w:val="left"/>
              <w:rPr>
                <w:sz w:val="22"/>
              </w:rPr>
            </w:pPr>
            <w:r>
              <w:rPr>
                <w:spacing w:val="-2"/>
                <w:sz w:val="22"/>
              </w:rPr>
              <w:t>There</w:t>
            </w:r>
            <w:r>
              <w:rPr>
                <w:spacing w:val="-15"/>
                <w:sz w:val="22"/>
              </w:rPr>
              <w:t> </w:t>
            </w:r>
            <w:r>
              <w:rPr>
                <w:spacing w:val="-2"/>
                <w:sz w:val="22"/>
              </w:rPr>
              <w:t>had</w:t>
            </w:r>
            <w:r>
              <w:rPr>
                <w:spacing w:val="-13"/>
                <w:sz w:val="22"/>
              </w:rPr>
              <w:t> </w:t>
            </w:r>
            <w:r>
              <w:rPr>
                <w:spacing w:val="-2"/>
                <w:sz w:val="22"/>
              </w:rPr>
              <w:t>been</w:t>
            </w:r>
            <w:r>
              <w:rPr>
                <w:spacing w:val="-13"/>
                <w:sz w:val="22"/>
              </w:rPr>
              <w:t> </w:t>
            </w:r>
            <w:r>
              <w:rPr>
                <w:spacing w:val="-2"/>
                <w:sz w:val="22"/>
              </w:rPr>
              <w:t>no</w:t>
            </w:r>
            <w:r>
              <w:rPr>
                <w:spacing w:val="-12"/>
                <w:sz w:val="22"/>
              </w:rPr>
              <w:t> </w:t>
            </w:r>
            <w:r>
              <w:rPr>
                <w:spacing w:val="-2"/>
                <w:sz w:val="22"/>
              </w:rPr>
              <w:t>complaints</w:t>
            </w:r>
            <w:r>
              <w:rPr>
                <w:spacing w:val="-11"/>
                <w:sz w:val="22"/>
              </w:rPr>
              <w:t> </w:t>
            </w:r>
            <w:r>
              <w:rPr>
                <w:spacing w:val="-2"/>
                <w:sz w:val="22"/>
              </w:rPr>
              <w:t>relating</w:t>
            </w:r>
            <w:r>
              <w:rPr>
                <w:spacing w:val="-9"/>
                <w:sz w:val="22"/>
              </w:rPr>
              <w:t> </w:t>
            </w:r>
            <w:r>
              <w:rPr>
                <w:spacing w:val="-2"/>
                <w:sz w:val="22"/>
              </w:rPr>
              <w:t>to</w:t>
            </w:r>
            <w:r>
              <w:rPr>
                <w:spacing w:val="-15"/>
                <w:sz w:val="22"/>
              </w:rPr>
              <w:t> </w:t>
            </w:r>
            <w:r>
              <w:rPr>
                <w:spacing w:val="-2"/>
                <w:sz w:val="22"/>
              </w:rPr>
              <w:t>the</w:t>
            </w:r>
            <w:r>
              <w:rPr>
                <w:spacing w:val="-13"/>
                <w:sz w:val="22"/>
              </w:rPr>
              <w:t> </w:t>
            </w:r>
            <w:r>
              <w:rPr>
                <w:spacing w:val="-2"/>
                <w:sz w:val="22"/>
              </w:rPr>
              <w:t>Higher</w:t>
            </w:r>
            <w:r>
              <w:rPr>
                <w:spacing w:val="-10"/>
                <w:sz w:val="22"/>
              </w:rPr>
              <w:t> </w:t>
            </w:r>
            <w:r>
              <w:rPr>
                <w:spacing w:val="-2"/>
                <w:sz w:val="22"/>
              </w:rPr>
              <w:t>Education</w:t>
            </w:r>
            <w:r>
              <w:rPr>
                <w:spacing w:val="-13"/>
                <w:sz w:val="22"/>
              </w:rPr>
              <w:t> </w:t>
            </w:r>
            <w:r>
              <w:rPr>
                <w:spacing w:val="-2"/>
                <w:sz w:val="22"/>
              </w:rPr>
              <w:t>prescribed</w:t>
            </w:r>
            <w:r>
              <w:rPr>
                <w:spacing w:val="-12"/>
                <w:sz w:val="22"/>
              </w:rPr>
              <w:t> </w:t>
            </w:r>
            <w:r>
              <w:rPr>
                <w:spacing w:val="-2"/>
                <w:sz w:val="22"/>
              </w:rPr>
              <w:t>programmes.</w:t>
            </w:r>
          </w:p>
          <w:p>
            <w:pPr>
              <w:pStyle w:val="TableParagraph"/>
              <w:numPr>
                <w:ilvl w:val="0"/>
                <w:numId w:val="5"/>
              </w:numPr>
              <w:tabs>
                <w:tab w:pos="564" w:val="left" w:leader="none"/>
              </w:tabs>
              <w:spacing w:line="240" w:lineRule="auto" w:before="119" w:after="0"/>
              <w:ind w:left="563" w:right="86" w:hanging="358"/>
              <w:jc w:val="left"/>
              <w:rPr>
                <w:sz w:val="22"/>
              </w:rPr>
            </w:pPr>
            <w:r>
              <w:rPr>
                <w:sz w:val="22"/>
              </w:rPr>
              <w:t>There was a fairly even split of male and female complainants; the age range varied, as did the ethnicity of complainants.</w:t>
            </w:r>
          </w:p>
          <w:p>
            <w:pPr>
              <w:pStyle w:val="TableParagraph"/>
              <w:spacing w:before="121"/>
              <w:ind w:left="105" w:right="79"/>
              <w:jc w:val="both"/>
              <w:rPr>
                <w:sz w:val="22"/>
              </w:rPr>
            </w:pPr>
            <w:r>
              <w:rPr>
                <w:b/>
                <w:sz w:val="22"/>
              </w:rPr>
              <w:t>Corporation</w:t>
            </w:r>
            <w:r>
              <w:rPr>
                <w:b/>
                <w:spacing w:val="-13"/>
                <w:sz w:val="22"/>
              </w:rPr>
              <w:t> </w:t>
            </w:r>
            <w:r>
              <w:rPr>
                <w:b/>
                <w:sz w:val="22"/>
              </w:rPr>
              <w:t>report:</w:t>
            </w:r>
            <w:r>
              <w:rPr>
                <w:b/>
                <w:spacing w:val="-10"/>
                <w:sz w:val="22"/>
              </w:rPr>
              <w:t> </w:t>
            </w:r>
            <w:r>
              <w:rPr>
                <w:sz w:val="22"/>
              </w:rPr>
              <w:t>The</w:t>
            </w:r>
            <w:r>
              <w:rPr>
                <w:spacing w:val="-7"/>
                <w:sz w:val="22"/>
              </w:rPr>
              <w:t> </w:t>
            </w:r>
            <w:r>
              <w:rPr>
                <w:sz w:val="22"/>
              </w:rPr>
              <w:t>Committee</w:t>
            </w:r>
            <w:r>
              <w:rPr>
                <w:spacing w:val="-10"/>
                <w:sz w:val="22"/>
              </w:rPr>
              <w:t> </w:t>
            </w:r>
            <w:r>
              <w:rPr>
                <w:sz w:val="22"/>
              </w:rPr>
              <w:t>received</w:t>
            </w:r>
            <w:r>
              <w:rPr>
                <w:spacing w:val="-8"/>
                <w:sz w:val="22"/>
              </w:rPr>
              <w:t> </w:t>
            </w:r>
            <w:r>
              <w:rPr>
                <w:sz w:val="22"/>
              </w:rPr>
              <w:t>a</w:t>
            </w:r>
            <w:r>
              <w:rPr>
                <w:spacing w:val="-10"/>
                <w:sz w:val="22"/>
              </w:rPr>
              <w:t> </w:t>
            </w:r>
            <w:r>
              <w:rPr>
                <w:sz w:val="22"/>
              </w:rPr>
              <w:t>report</w:t>
            </w:r>
            <w:r>
              <w:rPr>
                <w:spacing w:val="-8"/>
                <w:sz w:val="22"/>
              </w:rPr>
              <w:t> </w:t>
            </w:r>
            <w:r>
              <w:rPr>
                <w:sz w:val="22"/>
              </w:rPr>
              <w:t>summarising</w:t>
            </w:r>
            <w:r>
              <w:rPr>
                <w:spacing w:val="-10"/>
                <w:sz w:val="22"/>
              </w:rPr>
              <w:t> </w:t>
            </w:r>
            <w:r>
              <w:rPr>
                <w:sz w:val="22"/>
              </w:rPr>
              <w:t>the</w:t>
            </w:r>
            <w:r>
              <w:rPr>
                <w:spacing w:val="-10"/>
                <w:sz w:val="22"/>
              </w:rPr>
              <w:t> </w:t>
            </w:r>
            <w:r>
              <w:rPr>
                <w:sz w:val="22"/>
              </w:rPr>
              <w:t>student</w:t>
            </w:r>
            <w:r>
              <w:rPr>
                <w:spacing w:val="-8"/>
                <w:sz w:val="22"/>
              </w:rPr>
              <w:t> </w:t>
            </w:r>
            <w:r>
              <w:rPr>
                <w:sz w:val="22"/>
              </w:rPr>
              <w:t>complaints received in 2022-23, the key themes being teaching learning and assessment and two formal complaints about safeguarding, of which one was upheld. There are no concerning trends to report.</w:t>
            </w:r>
            <w:r>
              <w:rPr>
                <w:spacing w:val="40"/>
                <w:sz w:val="22"/>
              </w:rPr>
              <w:t> </w:t>
            </w:r>
            <w:r>
              <w:rPr>
                <w:sz w:val="22"/>
              </w:rPr>
              <w:t>The Committee had sight of a list of actions that had been agreed in response to complaints. It is satisfied that a robust procedure is in place for reporting, investigation and resolution of complaints, as well as for learning from them.</w:t>
            </w:r>
          </w:p>
        </w:tc>
        <w:tc>
          <w:tcPr>
            <w:tcW w:w="879" w:type="dxa"/>
            <w:tcBorders>
              <w:top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1"/>
              <w:ind w:left="130" w:right="94" w:hanging="24"/>
              <w:rPr>
                <w:sz w:val="22"/>
              </w:rPr>
            </w:pPr>
            <w:r>
              <w:rPr>
                <w:spacing w:val="-2"/>
                <w:sz w:val="22"/>
              </w:rPr>
              <w:t>Report </w:t>
            </w:r>
            <w:r>
              <w:rPr>
                <w:sz w:val="22"/>
              </w:rPr>
              <w:t>Item</w:t>
            </w:r>
            <w:r>
              <w:rPr>
                <w:spacing w:val="-2"/>
                <w:sz w:val="22"/>
              </w:rPr>
              <w:t> </w:t>
            </w:r>
            <w:r>
              <w:rPr>
                <w:spacing w:val="-10"/>
                <w:sz w:val="22"/>
              </w:rPr>
              <w:t>4</w:t>
            </w:r>
          </w:p>
        </w:tc>
      </w:tr>
      <w:tr>
        <w:trPr>
          <w:trHeight w:val="383" w:hRule="atLeast"/>
        </w:trPr>
        <w:tc>
          <w:tcPr>
            <w:tcW w:w="596" w:type="dxa"/>
            <w:tcBorders>
              <w:bottom w:val="nil"/>
            </w:tcBorders>
          </w:tcPr>
          <w:p>
            <w:pPr>
              <w:pStyle w:val="TableParagraph"/>
              <w:ind w:left="107"/>
              <w:rPr>
                <w:b/>
                <w:sz w:val="22"/>
              </w:rPr>
            </w:pPr>
            <w:r>
              <w:rPr>
                <w:b/>
                <w:spacing w:val="-5"/>
                <w:sz w:val="22"/>
              </w:rPr>
              <w:t>12</w:t>
            </w:r>
          </w:p>
        </w:tc>
        <w:tc>
          <w:tcPr>
            <w:tcW w:w="9019" w:type="dxa"/>
            <w:tcBorders>
              <w:bottom w:val="nil"/>
            </w:tcBorders>
          </w:tcPr>
          <w:p>
            <w:pPr>
              <w:pStyle w:val="TableParagraph"/>
              <w:ind w:left="105"/>
              <w:rPr>
                <w:b/>
                <w:sz w:val="22"/>
              </w:rPr>
            </w:pPr>
            <w:r>
              <w:rPr>
                <w:b/>
                <w:sz w:val="22"/>
              </w:rPr>
              <w:t>SEND:</w:t>
            </w:r>
            <w:r>
              <w:rPr>
                <w:b/>
                <w:spacing w:val="-9"/>
                <w:sz w:val="22"/>
              </w:rPr>
              <w:t> </w:t>
            </w:r>
            <w:r>
              <w:rPr>
                <w:b/>
                <w:sz w:val="22"/>
              </w:rPr>
              <w:t>FUTURE</w:t>
            </w:r>
            <w:r>
              <w:rPr>
                <w:b/>
                <w:spacing w:val="-10"/>
                <w:sz w:val="22"/>
              </w:rPr>
              <w:t> </w:t>
            </w:r>
            <w:r>
              <w:rPr>
                <w:b/>
                <w:sz w:val="22"/>
              </w:rPr>
              <w:t>CONSIDERATIONS</w:t>
            </w:r>
            <w:r>
              <w:rPr>
                <w:b/>
                <w:spacing w:val="-6"/>
                <w:sz w:val="22"/>
              </w:rPr>
              <w:t> </w:t>
            </w:r>
            <w:r>
              <w:rPr>
                <w:b/>
                <w:sz w:val="22"/>
              </w:rPr>
              <w:t>AND</w:t>
            </w:r>
            <w:r>
              <w:rPr>
                <w:b/>
                <w:spacing w:val="-9"/>
                <w:sz w:val="22"/>
              </w:rPr>
              <w:t> </w:t>
            </w:r>
            <w:r>
              <w:rPr>
                <w:b/>
                <w:spacing w:val="-4"/>
                <w:sz w:val="22"/>
              </w:rPr>
              <w:t>RISKS</w:t>
            </w:r>
          </w:p>
        </w:tc>
        <w:tc>
          <w:tcPr>
            <w:tcW w:w="879" w:type="dxa"/>
            <w:vMerge w:val="restart"/>
          </w:tcPr>
          <w:p>
            <w:pPr>
              <w:pStyle w:val="TableParagraph"/>
              <w:rPr>
                <w:rFonts w:ascii="Times New Roman"/>
                <w:sz w:val="22"/>
              </w:rPr>
            </w:pPr>
          </w:p>
        </w:tc>
      </w:tr>
      <w:tr>
        <w:trPr>
          <w:trHeight w:val="736" w:hRule="atLeast"/>
        </w:trPr>
        <w:tc>
          <w:tcPr>
            <w:tcW w:w="9615" w:type="dxa"/>
            <w:gridSpan w:val="2"/>
            <w:tcBorders>
              <w:top w:val="nil"/>
              <w:bottom w:val="nil"/>
            </w:tcBorders>
          </w:tcPr>
          <w:p>
            <w:pPr>
              <w:pStyle w:val="TableParagraph"/>
              <w:ind w:left="107"/>
              <w:rPr>
                <w:rFonts w:ascii="Calibri" w:hAnsi="Calibri"/>
                <w:i/>
                <w:sz w:val="24"/>
              </w:rPr>
            </w:pPr>
            <w:r>
              <w:rPr>
                <w:rFonts w:ascii="Calibri" w:hAnsi="Calibri"/>
                <w:i/>
                <w:sz w:val="24"/>
              </w:rPr>
              <w:t>12:00</w:t>
            </w:r>
            <w:r>
              <w:rPr>
                <w:rFonts w:ascii="Calibri" w:hAnsi="Calibri"/>
                <w:i/>
                <w:spacing w:val="26"/>
                <w:sz w:val="24"/>
              </w:rPr>
              <w:t> </w:t>
            </w:r>
            <w:r>
              <w:rPr>
                <w:rFonts w:ascii="Calibri" w:hAnsi="Calibri"/>
                <w:i/>
                <w:sz w:val="24"/>
              </w:rPr>
              <w:t>Head</w:t>
            </w:r>
            <w:r>
              <w:rPr>
                <w:rFonts w:ascii="Calibri" w:hAnsi="Calibri"/>
                <w:i/>
                <w:spacing w:val="25"/>
                <w:sz w:val="24"/>
              </w:rPr>
              <w:t> </w:t>
            </w:r>
            <w:r>
              <w:rPr>
                <w:rFonts w:ascii="Calibri" w:hAnsi="Calibri"/>
                <w:i/>
                <w:sz w:val="24"/>
              </w:rPr>
              <w:t>of</w:t>
            </w:r>
            <w:r>
              <w:rPr>
                <w:rFonts w:ascii="Calibri" w:hAnsi="Calibri"/>
                <w:i/>
                <w:spacing w:val="28"/>
                <w:sz w:val="24"/>
              </w:rPr>
              <w:t> </w:t>
            </w:r>
            <w:r>
              <w:rPr>
                <w:rFonts w:ascii="Calibri" w:hAnsi="Calibri"/>
                <w:i/>
                <w:sz w:val="24"/>
              </w:rPr>
              <w:t>Faculty</w:t>
            </w:r>
            <w:r>
              <w:rPr>
                <w:rFonts w:ascii="Calibri" w:hAnsi="Calibri"/>
                <w:i/>
                <w:spacing w:val="28"/>
                <w:sz w:val="24"/>
              </w:rPr>
              <w:t> </w:t>
            </w:r>
            <w:r>
              <w:rPr>
                <w:rFonts w:ascii="Calibri" w:hAnsi="Calibri"/>
                <w:i/>
                <w:sz w:val="22"/>
              </w:rPr>
              <w:t>–</w:t>
            </w:r>
            <w:r>
              <w:rPr>
                <w:rFonts w:ascii="Calibri" w:hAnsi="Calibri"/>
                <w:i/>
                <w:spacing w:val="29"/>
                <w:sz w:val="22"/>
              </w:rPr>
              <w:t> </w:t>
            </w:r>
            <w:r>
              <w:rPr>
                <w:rFonts w:ascii="Calibri" w:hAnsi="Calibri"/>
                <w:i/>
                <w:sz w:val="24"/>
              </w:rPr>
              <w:t>SEND</w:t>
            </w:r>
            <w:r>
              <w:rPr>
                <w:rFonts w:ascii="Calibri" w:hAnsi="Calibri"/>
                <w:i/>
                <w:sz w:val="22"/>
              </w:rPr>
              <w:t>,</w:t>
            </w:r>
            <w:r>
              <w:rPr>
                <w:rFonts w:ascii="Calibri" w:hAnsi="Calibri"/>
                <w:i/>
                <w:spacing w:val="32"/>
                <w:sz w:val="22"/>
              </w:rPr>
              <w:t> </w:t>
            </w:r>
            <w:r>
              <w:rPr>
                <w:rFonts w:ascii="Calibri" w:hAnsi="Calibri"/>
                <w:i/>
                <w:sz w:val="24"/>
              </w:rPr>
              <w:t>Foundation</w:t>
            </w:r>
            <w:r>
              <w:rPr>
                <w:rFonts w:ascii="Calibri" w:hAnsi="Calibri"/>
                <w:i/>
                <w:spacing w:val="26"/>
                <w:sz w:val="24"/>
              </w:rPr>
              <w:t> </w:t>
            </w:r>
            <w:r>
              <w:rPr>
                <w:rFonts w:ascii="Calibri" w:hAnsi="Calibri"/>
                <w:i/>
                <w:sz w:val="22"/>
              </w:rPr>
              <w:t>&amp;</w:t>
            </w:r>
            <w:r>
              <w:rPr>
                <w:rFonts w:ascii="Calibri" w:hAnsi="Calibri"/>
                <w:i/>
                <w:spacing w:val="32"/>
                <w:sz w:val="22"/>
              </w:rPr>
              <w:t> </w:t>
            </w:r>
            <w:r>
              <w:rPr>
                <w:rFonts w:ascii="Calibri" w:hAnsi="Calibri"/>
                <w:i/>
                <w:sz w:val="24"/>
              </w:rPr>
              <w:t>Alternative</w:t>
            </w:r>
            <w:r>
              <w:rPr>
                <w:rFonts w:ascii="Calibri" w:hAnsi="Calibri"/>
                <w:i/>
                <w:spacing w:val="28"/>
                <w:sz w:val="24"/>
              </w:rPr>
              <w:t> </w:t>
            </w:r>
            <w:r>
              <w:rPr>
                <w:rFonts w:ascii="Calibri" w:hAnsi="Calibri"/>
                <w:i/>
                <w:sz w:val="24"/>
              </w:rPr>
              <w:t>Provision</w:t>
            </w:r>
            <w:r>
              <w:rPr>
                <w:rFonts w:ascii="Calibri" w:hAnsi="Calibri"/>
                <w:i/>
                <w:spacing w:val="26"/>
                <w:sz w:val="24"/>
              </w:rPr>
              <w:t> </w:t>
            </w:r>
            <w:r>
              <w:rPr>
                <w:rFonts w:ascii="Calibri" w:hAnsi="Calibri"/>
                <w:i/>
                <w:sz w:val="24"/>
              </w:rPr>
              <w:t>Ms</w:t>
            </w:r>
            <w:r>
              <w:rPr>
                <w:rFonts w:ascii="Calibri" w:hAnsi="Calibri"/>
                <w:i/>
                <w:spacing w:val="27"/>
                <w:sz w:val="24"/>
              </w:rPr>
              <w:t> </w:t>
            </w:r>
            <w:r>
              <w:rPr>
                <w:rFonts w:ascii="Calibri" w:hAnsi="Calibri"/>
                <w:i/>
                <w:sz w:val="24"/>
              </w:rPr>
              <w:t>A</w:t>
            </w:r>
            <w:r>
              <w:rPr>
                <w:rFonts w:ascii="Calibri" w:hAnsi="Calibri"/>
                <w:i/>
                <w:spacing w:val="25"/>
                <w:sz w:val="24"/>
              </w:rPr>
              <w:t> </w:t>
            </w:r>
            <w:r>
              <w:rPr>
                <w:rFonts w:ascii="Calibri" w:hAnsi="Calibri"/>
                <w:i/>
                <w:sz w:val="24"/>
              </w:rPr>
              <w:t>Tregear</w:t>
            </w:r>
            <w:r>
              <w:rPr>
                <w:rFonts w:ascii="Calibri" w:hAnsi="Calibri"/>
                <w:i/>
                <w:spacing w:val="34"/>
                <w:sz w:val="24"/>
              </w:rPr>
              <w:t> </w:t>
            </w:r>
            <w:r>
              <w:rPr>
                <w:rFonts w:ascii="Calibri" w:hAnsi="Calibri"/>
                <w:i/>
                <w:sz w:val="24"/>
              </w:rPr>
              <w:t>and</w:t>
            </w:r>
            <w:r>
              <w:rPr>
                <w:rFonts w:ascii="Calibri" w:hAnsi="Calibri"/>
                <w:i/>
                <w:spacing w:val="33"/>
                <w:sz w:val="24"/>
              </w:rPr>
              <w:t> </w:t>
            </w:r>
            <w:r>
              <w:rPr>
                <w:rFonts w:ascii="Calibri" w:hAnsi="Calibri"/>
                <w:i/>
                <w:sz w:val="24"/>
              </w:rPr>
              <w:t>Head</w:t>
            </w:r>
            <w:r>
              <w:rPr>
                <w:rFonts w:ascii="Calibri" w:hAnsi="Calibri"/>
                <w:i/>
                <w:spacing w:val="33"/>
                <w:sz w:val="24"/>
              </w:rPr>
              <w:t> </w:t>
            </w:r>
            <w:r>
              <w:rPr>
                <w:rFonts w:ascii="Calibri" w:hAnsi="Calibri"/>
                <w:i/>
                <w:sz w:val="24"/>
              </w:rPr>
              <w:t>of</w:t>
            </w:r>
            <w:r>
              <w:rPr>
                <w:rFonts w:ascii="Calibri" w:hAnsi="Calibri"/>
                <w:i/>
                <w:sz w:val="24"/>
              </w:rPr>
              <w:t> Student Services Ms R Swallow joined the meeting.</w:t>
            </w:r>
          </w:p>
        </w:tc>
        <w:tc>
          <w:tcPr>
            <w:tcW w:w="879" w:type="dxa"/>
            <w:vMerge/>
            <w:tcBorders>
              <w:top w:val="nil"/>
            </w:tcBorders>
          </w:tcPr>
          <w:p>
            <w:pPr>
              <w:rPr>
                <w:sz w:val="2"/>
                <w:szCs w:val="2"/>
              </w:rPr>
            </w:pPr>
          </w:p>
        </w:tc>
      </w:tr>
      <w:tr>
        <w:trPr>
          <w:trHeight w:val="2733" w:hRule="atLeast"/>
        </w:trPr>
        <w:tc>
          <w:tcPr>
            <w:tcW w:w="596" w:type="dxa"/>
            <w:tcBorders>
              <w:top w:val="nil"/>
            </w:tcBorders>
          </w:tcPr>
          <w:p>
            <w:pPr>
              <w:pStyle w:val="TableParagraph"/>
              <w:spacing w:line="248" w:lineRule="exact"/>
              <w:ind w:left="107"/>
              <w:rPr>
                <w:sz w:val="22"/>
              </w:rPr>
            </w:pPr>
            <w:r>
              <w:rPr>
                <w:w w:val="100"/>
                <w:sz w:val="22"/>
              </w:rPr>
              <w: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9"/>
              </w:rPr>
            </w:pPr>
          </w:p>
          <w:p>
            <w:pPr>
              <w:pStyle w:val="TableParagraph"/>
              <w:ind w:left="107"/>
              <w:rPr>
                <w:sz w:val="22"/>
              </w:rPr>
            </w:pPr>
            <w:r>
              <w:rPr>
                <w:spacing w:val="-5"/>
                <w:sz w:val="22"/>
              </w:rPr>
              <w:t>ii</w:t>
            </w:r>
          </w:p>
        </w:tc>
        <w:tc>
          <w:tcPr>
            <w:tcW w:w="9019" w:type="dxa"/>
            <w:tcBorders>
              <w:top w:val="nil"/>
            </w:tcBorders>
          </w:tcPr>
          <w:p>
            <w:pPr>
              <w:pStyle w:val="TableParagraph"/>
              <w:ind w:left="105" w:right="180"/>
              <w:rPr>
                <w:sz w:val="22"/>
              </w:rPr>
            </w:pPr>
            <w:r>
              <w:rPr>
                <w:sz w:val="22"/>
              </w:rPr>
              <w:t>Head of Faculty SEND, Foundation &amp; Alternative Provision Ms A Tregear (“AT”) briefed the Committee on Government plans to reform the Special Educational Needs and Disabilities (“SEND”) and Alternative Provision system and delivery approach. She said there</w:t>
            </w:r>
            <w:r>
              <w:rPr>
                <w:spacing w:val="-4"/>
                <w:sz w:val="22"/>
              </w:rPr>
              <w:t> </w:t>
            </w:r>
            <w:r>
              <w:rPr>
                <w:sz w:val="22"/>
              </w:rPr>
              <w:t>was</w:t>
            </w:r>
            <w:r>
              <w:rPr>
                <w:spacing w:val="-3"/>
                <w:sz w:val="22"/>
              </w:rPr>
              <w:t> </w:t>
            </w:r>
            <w:r>
              <w:rPr>
                <w:sz w:val="22"/>
              </w:rPr>
              <w:t>limited</w:t>
            </w:r>
            <w:r>
              <w:rPr>
                <w:spacing w:val="-3"/>
                <w:sz w:val="22"/>
              </w:rPr>
              <w:t> </w:t>
            </w:r>
            <w:r>
              <w:rPr>
                <w:sz w:val="22"/>
              </w:rPr>
              <w:t>information</w:t>
            </w:r>
            <w:r>
              <w:rPr>
                <w:spacing w:val="-3"/>
                <w:sz w:val="22"/>
              </w:rPr>
              <w:t> </w:t>
            </w:r>
            <w:r>
              <w:rPr>
                <w:sz w:val="22"/>
              </w:rPr>
              <w:t>at</w:t>
            </w:r>
            <w:r>
              <w:rPr>
                <w:spacing w:val="-4"/>
                <w:sz w:val="22"/>
              </w:rPr>
              <w:t> </w:t>
            </w:r>
            <w:r>
              <w:rPr>
                <w:sz w:val="22"/>
              </w:rPr>
              <w:t>the</w:t>
            </w:r>
            <w:r>
              <w:rPr>
                <w:spacing w:val="-7"/>
                <w:sz w:val="22"/>
              </w:rPr>
              <w:t> </w:t>
            </w:r>
            <w:r>
              <w:rPr>
                <w:sz w:val="22"/>
              </w:rPr>
              <w:t>moment</w:t>
            </w:r>
            <w:r>
              <w:rPr>
                <w:spacing w:val="-1"/>
                <w:sz w:val="22"/>
              </w:rPr>
              <w:t> </w:t>
            </w:r>
            <w:r>
              <w:rPr>
                <w:sz w:val="22"/>
              </w:rPr>
              <w:t>but</w:t>
            </w:r>
            <w:r>
              <w:rPr>
                <w:spacing w:val="-1"/>
                <w:sz w:val="22"/>
              </w:rPr>
              <w:t> </w:t>
            </w:r>
            <w:r>
              <w:rPr>
                <w:sz w:val="22"/>
              </w:rPr>
              <w:t>it</w:t>
            </w:r>
            <w:r>
              <w:rPr>
                <w:spacing w:val="-4"/>
                <w:sz w:val="22"/>
              </w:rPr>
              <w:t> </w:t>
            </w:r>
            <w:r>
              <w:rPr>
                <w:sz w:val="22"/>
              </w:rPr>
              <w:t>was</w:t>
            </w:r>
            <w:r>
              <w:rPr>
                <w:spacing w:val="-3"/>
                <w:sz w:val="22"/>
              </w:rPr>
              <w:t> </w:t>
            </w:r>
            <w:r>
              <w:rPr>
                <w:sz w:val="22"/>
              </w:rPr>
              <w:t>clear</w:t>
            </w:r>
            <w:r>
              <w:rPr>
                <w:spacing w:val="-2"/>
                <w:sz w:val="22"/>
              </w:rPr>
              <w:t> </w:t>
            </w:r>
            <w:r>
              <w:rPr>
                <w:sz w:val="22"/>
              </w:rPr>
              <w:t>that</w:t>
            </w:r>
            <w:r>
              <w:rPr>
                <w:spacing w:val="-4"/>
                <w:sz w:val="22"/>
              </w:rPr>
              <w:t> </w:t>
            </w:r>
            <w:r>
              <w:rPr>
                <w:sz w:val="22"/>
              </w:rPr>
              <w:t>the</w:t>
            </w:r>
            <w:r>
              <w:rPr>
                <w:spacing w:val="-3"/>
                <w:sz w:val="22"/>
              </w:rPr>
              <w:t> </w:t>
            </w:r>
            <w:r>
              <w:rPr>
                <w:sz w:val="22"/>
              </w:rPr>
              <w:t>proposed changes</w:t>
            </w:r>
            <w:r>
              <w:rPr>
                <w:spacing w:val="-4"/>
                <w:sz w:val="22"/>
              </w:rPr>
              <w:t> </w:t>
            </w:r>
            <w:r>
              <w:rPr>
                <w:sz w:val="22"/>
              </w:rPr>
              <w:t>to the</w:t>
            </w:r>
            <w:r>
              <w:rPr>
                <w:spacing w:val="-1"/>
                <w:sz w:val="22"/>
              </w:rPr>
              <w:t> </w:t>
            </w:r>
            <w:r>
              <w:rPr>
                <w:sz w:val="22"/>
              </w:rPr>
              <w:t>funding methodology</w:t>
            </w:r>
            <w:r>
              <w:rPr>
                <w:spacing w:val="-1"/>
                <w:sz w:val="22"/>
              </w:rPr>
              <w:t> </w:t>
            </w:r>
            <w:r>
              <w:rPr>
                <w:sz w:val="22"/>
              </w:rPr>
              <w:t>could negatively</w:t>
            </w:r>
            <w:r>
              <w:rPr>
                <w:spacing w:val="-1"/>
                <w:sz w:val="22"/>
              </w:rPr>
              <w:t> </w:t>
            </w:r>
            <w:r>
              <w:rPr>
                <w:sz w:val="22"/>
              </w:rPr>
              <w:t>impact the College’s</w:t>
            </w:r>
            <w:r>
              <w:rPr>
                <w:spacing w:val="-1"/>
                <w:sz w:val="22"/>
              </w:rPr>
              <w:t> </w:t>
            </w:r>
            <w:r>
              <w:rPr>
                <w:sz w:val="22"/>
              </w:rPr>
              <w:t>ability</w:t>
            </w:r>
            <w:r>
              <w:rPr>
                <w:spacing w:val="-1"/>
                <w:sz w:val="22"/>
              </w:rPr>
              <w:t> </w:t>
            </w:r>
            <w:r>
              <w:rPr>
                <w:sz w:val="22"/>
              </w:rPr>
              <w:t>to resource</w:t>
            </w:r>
            <w:r>
              <w:rPr>
                <w:spacing w:val="-1"/>
                <w:sz w:val="22"/>
              </w:rPr>
              <w:t> </w:t>
            </w:r>
            <w:r>
              <w:rPr>
                <w:sz w:val="22"/>
              </w:rPr>
              <w:t>support for students. It currently received £5m annually for SEND provision and a reduction in funding could limit progress and achievement.</w:t>
            </w:r>
          </w:p>
          <w:p>
            <w:pPr>
              <w:pStyle w:val="TableParagraph"/>
              <w:spacing w:before="7"/>
              <w:rPr>
                <w:sz w:val="19"/>
              </w:rPr>
            </w:pPr>
          </w:p>
          <w:p>
            <w:pPr>
              <w:pStyle w:val="TableParagraph"/>
              <w:ind w:left="105" w:right="180"/>
              <w:rPr>
                <w:sz w:val="22"/>
              </w:rPr>
            </w:pPr>
            <w:r>
              <w:rPr>
                <w:sz w:val="22"/>
              </w:rPr>
              <w:t>Members</w:t>
            </w:r>
            <w:r>
              <w:rPr>
                <w:spacing w:val="-1"/>
                <w:sz w:val="22"/>
              </w:rPr>
              <w:t> </w:t>
            </w:r>
            <w:r>
              <w:rPr>
                <w:sz w:val="22"/>
              </w:rPr>
              <w:t>thanked</w:t>
            </w:r>
            <w:r>
              <w:rPr>
                <w:spacing w:val="-4"/>
                <w:sz w:val="22"/>
              </w:rPr>
              <w:t> </w:t>
            </w:r>
            <w:r>
              <w:rPr>
                <w:sz w:val="22"/>
              </w:rPr>
              <w:t>AT</w:t>
            </w:r>
            <w:r>
              <w:rPr>
                <w:spacing w:val="-2"/>
                <w:sz w:val="22"/>
              </w:rPr>
              <w:t> </w:t>
            </w:r>
            <w:r>
              <w:rPr>
                <w:sz w:val="22"/>
              </w:rPr>
              <w:t>for</w:t>
            </w:r>
            <w:r>
              <w:rPr>
                <w:spacing w:val="-3"/>
                <w:sz w:val="22"/>
              </w:rPr>
              <w:t> </w:t>
            </w:r>
            <w:r>
              <w:rPr>
                <w:sz w:val="22"/>
              </w:rPr>
              <w:t>her</w:t>
            </w:r>
            <w:r>
              <w:rPr>
                <w:spacing w:val="-3"/>
                <w:sz w:val="22"/>
              </w:rPr>
              <w:t> </w:t>
            </w:r>
            <w:r>
              <w:rPr>
                <w:sz w:val="22"/>
              </w:rPr>
              <w:t>informative</w:t>
            </w:r>
            <w:r>
              <w:rPr>
                <w:spacing w:val="-2"/>
                <w:sz w:val="22"/>
              </w:rPr>
              <w:t> </w:t>
            </w:r>
            <w:r>
              <w:rPr>
                <w:sz w:val="22"/>
              </w:rPr>
              <w:t>report.</w:t>
            </w:r>
            <w:r>
              <w:rPr>
                <w:spacing w:val="-3"/>
                <w:sz w:val="22"/>
              </w:rPr>
              <w:t> </w:t>
            </w:r>
            <w:r>
              <w:rPr>
                <w:sz w:val="22"/>
              </w:rPr>
              <w:t>It</w:t>
            </w:r>
            <w:r>
              <w:rPr>
                <w:spacing w:val="-3"/>
                <w:sz w:val="22"/>
              </w:rPr>
              <w:t> </w:t>
            </w:r>
            <w:r>
              <w:rPr>
                <w:sz w:val="22"/>
              </w:rPr>
              <w:t>was</w:t>
            </w:r>
            <w:r>
              <w:rPr>
                <w:spacing w:val="-2"/>
                <w:sz w:val="22"/>
              </w:rPr>
              <w:t> </w:t>
            </w:r>
            <w:r>
              <w:rPr>
                <w:sz w:val="22"/>
              </w:rPr>
              <w:t>agreed</w:t>
            </w:r>
            <w:r>
              <w:rPr>
                <w:spacing w:val="-4"/>
                <w:sz w:val="22"/>
              </w:rPr>
              <w:t> </w:t>
            </w:r>
            <w:r>
              <w:rPr>
                <w:sz w:val="22"/>
              </w:rPr>
              <w:t>that, with</w:t>
            </w:r>
            <w:r>
              <w:rPr>
                <w:spacing w:val="-2"/>
                <w:sz w:val="22"/>
              </w:rPr>
              <w:t> </w:t>
            </w:r>
            <w:r>
              <w:rPr>
                <w:sz w:val="22"/>
              </w:rPr>
              <w:t>so</w:t>
            </w:r>
            <w:r>
              <w:rPr>
                <w:spacing w:val="-4"/>
                <w:sz w:val="22"/>
              </w:rPr>
              <w:t> </w:t>
            </w:r>
            <w:r>
              <w:rPr>
                <w:sz w:val="22"/>
              </w:rPr>
              <w:t>much uncertainty ahead, AT’s knowledge and expertise provided substantial comfort.</w:t>
            </w:r>
          </w:p>
        </w:tc>
        <w:tc>
          <w:tcPr>
            <w:tcW w:w="879" w:type="dxa"/>
            <w:vMerge/>
            <w:tcBorders>
              <w:top w:val="nil"/>
            </w:tcBorders>
          </w:tcPr>
          <w:p>
            <w:pPr>
              <w:rPr>
                <w:sz w:val="2"/>
                <w:szCs w:val="2"/>
              </w:rPr>
            </w:pPr>
          </w:p>
        </w:tc>
      </w:tr>
      <w:tr>
        <w:trPr>
          <w:trHeight w:val="6645" w:hRule="atLeast"/>
        </w:trPr>
        <w:tc>
          <w:tcPr>
            <w:tcW w:w="596" w:type="dxa"/>
          </w:tcPr>
          <w:p>
            <w:pPr>
              <w:pStyle w:val="TableParagraph"/>
              <w:ind w:left="107"/>
              <w:rPr>
                <w:b/>
                <w:sz w:val="22"/>
              </w:rPr>
            </w:pPr>
            <w:r>
              <w:rPr>
                <w:b/>
                <w:spacing w:val="-5"/>
                <w:sz w:val="22"/>
              </w:rPr>
              <w:t>13</w:t>
            </w:r>
          </w:p>
          <w:p>
            <w:pPr>
              <w:pStyle w:val="TableParagraph"/>
              <w:spacing w:before="183"/>
              <w:ind w:left="107"/>
              <w:rPr>
                <w:sz w:val="22"/>
              </w:rPr>
            </w:pPr>
            <w:r>
              <w:rPr>
                <w:w w:val="100"/>
                <w:sz w:val="22"/>
              </w:rPr>
              <w: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32" w:lineRule="exact" w:before="185"/>
              <w:ind w:left="107"/>
              <w:rPr>
                <w:sz w:val="22"/>
              </w:rPr>
            </w:pPr>
            <w:r>
              <w:rPr>
                <w:spacing w:val="-5"/>
                <w:sz w:val="22"/>
              </w:rPr>
              <w:t>ii</w:t>
            </w:r>
          </w:p>
        </w:tc>
        <w:tc>
          <w:tcPr>
            <w:tcW w:w="9019" w:type="dxa"/>
          </w:tcPr>
          <w:p>
            <w:pPr>
              <w:pStyle w:val="TableParagraph"/>
              <w:ind w:left="105"/>
              <w:rPr>
                <w:b/>
                <w:sz w:val="22"/>
              </w:rPr>
            </w:pPr>
            <w:r>
              <w:rPr>
                <w:b/>
                <w:sz w:val="22"/>
              </w:rPr>
              <w:t>STUDENT</w:t>
            </w:r>
            <w:r>
              <w:rPr>
                <w:b/>
                <w:spacing w:val="-11"/>
                <w:sz w:val="22"/>
              </w:rPr>
              <w:t> </w:t>
            </w:r>
            <w:r>
              <w:rPr>
                <w:b/>
                <w:sz w:val="22"/>
              </w:rPr>
              <w:t>EXPERIENCE</w:t>
            </w:r>
            <w:r>
              <w:rPr>
                <w:b/>
                <w:spacing w:val="-6"/>
                <w:sz w:val="22"/>
              </w:rPr>
              <w:t> </w:t>
            </w:r>
            <w:r>
              <w:rPr>
                <w:b/>
                <w:sz w:val="22"/>
              </w:rPr>
              <w:t>2022-</w:t>
            </w:r>
            <w:r>
              <w:rPr>
                <w:b/>
                <w:spacing w:val="-5"/>
                <w:sz w:val="22"/>
              </w:rPr>
              <w:t>23</w:t>
            </w:r>
          </w:p>
          <w:p>
            <w:pPr>
              <w:pStyle w:val="TableParagraph"/>
              <w:spacing w:before="1"/>
              <w:rPr>
                <w:sz w:val="20"/>
              </w:rPr>
            </w:pPr>
          </w:p>
          <w:p>
            <w:pPr>
              <w:pStyle w:val="TableParagraph"/>
              <w:ind w:left="105"/>
              <w:rPr>
                <w:sz w:val="22"/>
              </w:rPr>
            </w:pPr>
            <w:r>
              <w:rPr>
                <w:sz w:val="22"/>
              </w:rPr>
              <w:t>Head</w:t>
            </w:r>
            <w:r>
              <w:rPr>
                <w:spacing w:val="-7"/>
                <w:sz w:val="22"/>
              </w:rPr>
              <w:t> </w:t>
            </w:r>
            <w:r>
              <w:rPr>
                <w:sz w:val="22"/>
              </w:rPr>
              <w:t>of</w:t>
            </w:r>
            <w:r>
              <w:rPr>
                <w:spacing w:val="-1"/>
                <w:sz w:val="22"/>
              </w:rPr>
              <w:t> </w:t>
            </w:r>
            <w:r>
              <w:rPr>
                <w:sz w:val="22"/>
              </w:rPr>
              <w:t>Student</w:t>
            </w:r>
            <w:r>
              <w:rPr>
                <w:spacing w:val="-5"/>
                <w:sz w:val="22"/>
              </w:rPr>
              <w:t> </w:t>
            </w:r>
            <w:r>
              <w:rPr>
                <w:sz w:val="22"/>
              </w:rPr>
              <w:t>Services</w:t>
            </w:r>
            <w:r>
              <w:rPr>
                <w:spacing w:val="-2"/>
                <w:sz w:val="22"/>
              </w:rPr>
              <w:t> </w:t>
            </w:r>
            <w:r>
              <w:rPr>
                <w:sz w:val="22"/>
              </w:rPr>
              <w:t>Ms</w:t>
            </w:r>
            <w:r>
              <w:rPr>
                <w:spacing w:val="-4"/>
                <w:sz w:val="22"/>
              </w:rPr>
              <w:t> </w:t>
            </w:r>
            <w:r>
              <w:rPr>
                <w:sz w:val="22"/>
              </w:rPr>
              <w:t>R</w:t>
            </w:r>
            <w:r>
              <w:rPr>
                <w:spacing w:val="-4"/>
                <w:sz w:val="22"/>
              </w:rPr>
              <w:t> </w:t>
            </w:r>
            <w:r>
              <w:rPr>
                <w:sz w:val="22"/>
              </w:rPr>
              <w:t>Swallow</w:t>
            </w:r>
            <w:r>
              <w:rPr>
                <w:spacing w:val="-8"/>
                <w:sz w:val="22"/>
              </w:rPr>
              <w:t> </w:t>
            </w:r>
            <w:r>
              <w:rPr>
                <w:sz w:val="22"/>
              </w:rPr>
              <w:t>(“RS”)</w:t>
            </w:r>
            <w:r>
              <w:rPr>
                <w:spacing w:val="-3"/>
                <w:sz w:val="22"/>
              </w:rPr>
              <w:t> </w:t>
            </w:r>
            <w:r>
              <w:rPr>
                <w:sz w:val="22"/>
              </w:rPr>
              <w:t>reported</w:t>
            </w:r>
            <w:r>
              <w:rPr>
                <w:spacing w:val="-6"/>
                <w:sz w:val="22"/>
              </w:rPr>
              <w:t> </w:t>
            </w:r>
            <w:r>
              <w:rPr>
                <w:sz w:val="22"/>
              </w:rPr>
              <w:t>as</w:t>
            </w:r>
            <w:r>
              <w:rPr>
                <w:spacing w:val="-6"/>
                <w:sz w:val="22"/>
              </w:rPr>
              <w:t> </w:t>
            </w:r>
            <w:r>
              <w:rPr>
                <w:spacing w:val="-2"/>
                <w:sz w:val="22"/>
              </w:rPr>
              <w:t>follows:</w:t>
            </w:r>
          </w:p>
          <w:p>
            <w:pPr>
              <w:pStyle w:val="TableParagraph"/>
              <w:numPr>
                <w:ilvl w:val="0"/>
                <w:numId w:val="6"/>
              </w:numPr>
              <w:tabs>
                <w:tab w:pos="466" w:val="left" w:leader="none"/>
              </w:tabs>
              <w:spacing w:line="242" w:lineRule="auto" w:before="69" w:after="0"/>
              <w:ind w:left="465" w:right="429" w:hanging="360"/>
              <w:jc w:val="left"/>
              <w:rPr>
                <w:sz w:val="22"/>
              </w:rPr>
            </w:pPr>
            <w:r>
              <w:rPr>
                <w:sz w:val="22"/>
              </w:rPr>
              <w:t>The</w:t>
            </w:r>
            <w:r>
              <w:rPr>
                <w:spacing w:val="-6"/>
                <w:sz w:val="22"/>
              </w:rPr>
              <w:t> </w:t>
            </w:r>
            <w:r>
              <w:rPr>
                <w:sz w:val="22"/>
              </w:rPr>
              <w:t>College</w:t>
            </w:r>
            <w:r>
              <w:rPr>
                <w:spacing w:val="-4"/>
                <w:sz w:val="22"/>
              </w:rPr>
              <w:t> </w:t>
            </w:r>
            <w:r>
              <w:rPr>
                <w:sz w:val="22"/>
              </w:rPr>
              <w:t>context</w:t>
            </w:r>
            <w:r>
              <w:rPr>
                <w:spacing w:val="-5"/>
                <w:sz w:val="22"/>
              </w:rPr>
              <w:t> </w:t>
            </w:r>
            <w:r>
              <w:rPr>
                <w:sz w:val="22"/>
              </w:rPr>
              <w:t>remained</w:t>
            </w:r>
            <w:r>
              <w:rPr>
                <w:spacing w:val="-2"/>
                <w:sz w:val="22"/>
              </w:rPr>
              <w:t> </w:t>
            </w:r>
            <w:r>
              <w:rPr>
                <w:sz w:val="22"/>
              </w:rPr>
              <w:t>relatively</w:t>
            </w:r>
            <w:r>
              <w:rPr>
                <w:spacing w:val="-6"/>
                <w:sz w:val="22"/>
              </w:rPr>
              <w:t> </w:t>
            </w:r>
            <w:r>
              <w:rPr>
                <w:sz w:val="22"/>
              </w:rPr>
              <w:t>unchanged</w:t>
            </w:r>
            <w:r>
              <w:rPr>
                <w:spacing w:val="-3"/>
                <w:sz w:val="22"/>
              </w:rPr>
              <w:t> </w:t>
            </w:r>
            <w:r>
              <w:rPr>
                <w:sz w:val="22"/>
              </w:rPr>
              <w:t>since</w:t>
            </w:r>
            <w:r>
              <w:rPr>
                <w:spacing w:val="-4"/>
                <w:sz w:val="22"/>
              </w:rPr>
              <w:t> </w:t>
            </w:r>
            <w:r>
              <w:rPr>
                <w:sz w:val="22"/>
              </w:rPr>
              <w:t>2021-22,</w:t>
            </w:r>
            <w:r>
              <w:rPr>
                <w:spacing w:val="-5"/>
                <w:sz w:val="22"/>
              </w:rPr>
              <w:t> </w:t>
            </w:r>
            <w:r>
              <w:rPr>
                <w:sz w:val="22"/>
              </w:rPr>
              <w:t>contending</w:t>
            </w:r>
            <w:r>
              <w:rPr>
                <w:spacing w:val="-2"/>
                <w:sz w:val="22"/>
              </w:rPr>
              <w:t> </w:t>
            </w:r>
            <w:r>
              <w:rPr>
                <w:sz w:val="22"/>
              </w:rPr>
              <w:t>with underfunded external services, a diverse student population, and increasing safeguarding referrals.</w:t>
            </w:r>
          </w:p>
          <w:p>
            <w:pPr>
              <w:pStyle w:val="TableParagraph"/>
              <w:numPr>
                <w:ilvl w:val="0"/>
                <w:numId w:val="6"/>
              </w:numPr>
              <w:tabs>
                <w:tab w:pos="466" w:val="left" w:leader="none"/>
              </w:tabs>
              <w:spacing w:line="240" w:lineRule="auto" w:before="64" w:after="0"/>
              <w:ind w:left="465" w:right="0" w:hanging="361"/>
              <w:jc w:val="left"/>
              <w:rPr>
                <w:sz w:val="22"/>
              </w:rPr>
            </w:pPr>
            <w:r>
              <w:rPr>
                <w:sz w:val="22"/>
              </w:rPr>
              <w:t>There</w:t>
            </w:r>
            <w:r>
              <w:rPr>
                <w:spacing w:val="-4"/>
                <w:sz w:val="22"/>
              </w:rPr>
              <w:t> </w:t>
            </w:r>
            <w:r>
              <w:rPr>
                <w:sz w:val="22"/>
              </w:rPr>
              <w:t>was</w:t>
            </w:r>
            <w:r>
              <w:rPr>
                <w:spacing w:val="-4"/>
                <w:sz w:val="22"/>
              </w:rPr>
              <w:t> </w:t>
            </w:r>
            <w:r>
              <w:rPr>
                <w:sz w:val="22"/>
              </w:rPr>
              <w:t>high</w:t>
            </w:r>
            <w:r>
              <w:rPr>
                <w:spacing w:val="-6"/>
                <w:sz w:val="22"/>
              </w:rPr>
              <w:t> </w:t>
            </w:r>
            <w:r>
              <w:rPr>
                <w:sz w:val="22"/>
              </w:rPr>
              <w:t>demand</w:t>
            </w:r>
            <w:r>
              <w:rPr>
                <w:spacing w:val="-8"/>
                <w:sz w:val="22"/>
              </w:rPr>
              <w:t> </w:t>
            </w:r>
            <w:r>
              <w:rPr>
                <w:sz w:val="22"/>
              </w:rPr>
              <w:t>from</w:t>
            </w:r>
            <w:r>
              <w:rPr>
                <w:spacing w:val="-3"/>
                <w:sz w:val="22"/>
              </w:rPr>
              <w:t> </w:t>
            </w:r>
            <w:r>
              <w:rPr>
                <w:sz w:val="22"/>
              </w:rPr>
              <w:t>students</w:t>
            </w:r>
            <w:r>
              <w:rPr>
                <w:spacing w:val="-6"/>
                <w:sz w:val="22"/>
              </w:rPr>
              <w:t> </w:t>
            </w:r>
            <w:r>
              <w:rPr>
                <w:sz w:val="22"/>
              </w:rPr>
              <w:t>for</w:t>
            </w:r>
            <w:r>
              <w:rPr>
                <w:spacing w:val="-5"/>
                <w:sz w:val="22"/>
              </w:rPr>
              <w:t> </w:t>
            </w:r>
            <w:r>
              <w:rPr>
                <w:sz w:val="22"/>
              </w:rPr>
              <w:t>bursary</w:t>
            </w:r>
            <w:r>
              <w:rPr>
                <w:spacing w:val="-7"/>
                <w:sz w:val="22"/>
              </w:rPr>
              <w:t> </w:t>
            </w:r>
            <w:r>
              <w:rPr>
                <w:spacing w:val="-2"/>
                <w:sz w:val="22"/>
              </w:rPr>
              <w:t>funding.</w:t>
            </w:r>
          </w:p>
          <w:p>
            <w:pPr>
              <w:pStyle w:val="TableParagraph"/>
              <w:numPr>
                <w:ilvl w:val="0"/>
                <w:numId w:val="6"/>
              </w:numPr>
              <w:tabs>
                <w:tab w:pos="466" w:val="left" w:leader="none"/>
              </w:tabs>
              <w:spacing w:line="242" w:lineRule="auto" w:before="69" w:after="0"/>
              <w:ind w:left="465" w:right="590" w:hanging="360"/>
              <w:jc w:val="left"/>
              <w:rPr>
                <w:sz w:val="22"/>
              </w:rPr>
            </w:pPr>
            <w:r>
              <w:rPr>
                <w:sz w:val="22"/>
              </w:rPr>
              <w:t>The counselling service had seen an increase in referrals, with many students reporting</w:t>
            </w:r>
            <w:r>
              <w:rPr>
                <w:spacing w:val="-3"/>
                <w:sz w:val="22"/>
              </w:rPr>
              <w:t> </w:t>
            </w:r>
            <w:r>
              <w:rPr>
                <w:sz w:val="22"/>
              </w:rPr>
              <w:t>that</w:t>
            </w:r>
            <w:r>
              <w:rPr>
                <w:spacing w:val="-1"/>
                <w:sz w:val="22"/>
              </w:rPr>
              <w:t> </w:t>
            </w:r>
            <w:r>
              <w:rPr>
                <w:sz w:val="22"/>
              </w:rPr>
              <w:t>it</w:t>
            </w:r>
            <w:r>
              <w:rPr>
                <w:spacing w:val="-4"/>
                <w:sz w:val="22"/>
              </w:rPr>
              <w:t> </w:t>
            </w:r>
            <w:r>
              <w:rPr>
                <w:sz w:val="22"/>
              </w:rPr>
              <w:t>had</w:t>
            </w:r>
            <w:r>
              <w:rPr>
                <w:spacing w:val="-5"/>
                <w:sz w:val="22"/>
              </w:rPr>
              <w:t> </w:t>
            </w:r>
            <w:r>
              <w:rPr>
                <w:sz w:val="22"/>
              </w:rPr>
              <w:t>helped</w:t>
            </w:r>
            <w:r>
              <w:rPr>
                <w:spacing w:val="-3"/>
                <w:sz w:val="22"/>
              </w:rPr>
              <w:t> </w:t>
            </w:r>
            <w:r>
              <w:rPr>
                <w:sz w:val="22"/>
              </w:rPr>
              <w:t>them</w:t>
            </w:r>
            <w:r>
              <w:rPr>
                <w:spacing w:val="-4"/>
                <w:sz w:val="22"/>
              </w:rPr>
              <w:t> </w:t>
            </w:r>
            <w:r>
              <w:rPr>
                <w:sz w:val="22"/>
              </w:rPr>
              <w:t>remain</w:t>
            </w:r>
            <w:r>
              <w:rPr>
                <w:spacing w:val="-5"/>
                <w:sz w:val="22"/>
              </w:rPr>
              <w:t> </w:t>
            </w:r>
            <w:r>
              <w:rPr>
                <w:sz w:val="22"/>
              </w:rPr>
              <w:t>on</w:t>
            </w:r>
            <w:r>
              <w:rPr>
                <w:spacing w:val="-3"/>
                <w:sz w:val="22"/>
              </w:rPr>
              <w:t> </w:t>
            </w:r>
            <w:r>
              <w:rPr>
                <w:sz w:val="22"/>
              </w:rPr>
              <w:t>programme.</w:t>
            </w:r>
            <w:r>
              <w:rPr>
                <w:spacing w:val="-4"/>
                <w:sz w:val="22"/>
              </w:rPr>
              <w:t> </w:t>
            </w:r>
            <w:r>
              <w:rPr>
                <w:sz w:val="22"/>
              </w:rPr>
              <w:t>The</w:t>
            </w:r>
            <w:r>
              <w:rPr>
                <w:spacing w:val="-5"/>
                <w:sz w:val="22"/>
              </w:rPr>
              <w:t> </w:t>
            </w:r>
            <w:r>
              <w:rPr>
                <w:sz w:val="22"/>
              </w:rPr>
              <w:t>College</w:t>
            </w:r>
            <w:r>
              <w:rPr>
                <w:spacing w:val="-5"/>
                <w:sz w:val="22"/>
              </w:rPr>
              <w:t> </w:t>
            </w:r>
            <w:r>
              <w:rPr>
                <w:sz w:val="22"/>
              </w:rPr>
              <w:t>was</w:t>
            </w:r>
            <w:r>
              <w:rPr>
                <w:spacing w:val="-3"/>
                <w:sz w:val="22"/>
              </w:rPr>
              <w:t> </w:t>
            </w:r>
            <w:r>
              <w:rPr>
                <w:sz w:val="22"/>
              </w:rPr>
              <w:t>offering additional support through a self-help app and a confidential counselling line.</w:t>
            </w:r>
          </w:p>
          <w:p>
            <w:pPr>
              <w:pStyle w:val="TableParagraph"/>
              <w:numPr>
                <w:ilvl w:val="0"/>
                <w:numId w:val="6"/>
              </w:numPr>
              <w:tabs>
                <w:tab w:pos="466" w:val="left" w:leader="none"/>
              </w:tabs>
              <w:spacing w:line="240" w:lineRule="auto" w:before="61" w:after="0"/>
              <w:ind w:left="465" w:right="277" w:hanging="360"/>
              <w:jc w:val="left"/>
              <w:rPr>
                <w:sz w:val="22"/>
              </w:rPr>
            </w:pPr>
            <w:r>
              <w:rPr>
                <w:sz w:val="22"/>
              </w:rPr>
              <w:t>Vulnerable</w:t>
            </w:r>
            <w:r>
              <w:rPr>
                <w:spacing w:val="-4"/>
                <w:sz w:val="22"/>
              </w:rPr>
              <w:t> </w:t>
            </w:r>
            <w:r>
              <w:rPr>
                <w:sz w:val="22"/>
              </w:rPr>
              <w:t>student</w:t>
            </w:r>
            <w:r>
              <w:rPr>
                <w:spacing w:val="-5"/>
                <w:sz w:val="22"/>
              </w:rPr>
              <w:t> </w:t>
            </w:r>
            <w:r>
              <w:rPr>
                <w:sz w:val="22"/>
              </w:rPr>
              <w:t>cohorts,</w:t>
            </w:r>
            <w:r>
              <w:rPr>
                <w:spacing w:val="-5"/>
                <w:sz w:val="22"/>
              </w:rPr>
              <w:t> </w:t>
            </w:r>
            <w:r>
              <w:rPr>
                <w:sz w:val="22"/>
              </w:rPr>
              <w:t>including</w:t>
            </w:r>
            <w:r>
              <w:rPr>
                <w:spacing w:val="-2"/>
                <w:sz w:val="22"/>
              </w:rPr>
              <w:t> </w:t>
            </w:r>
            <w:r>
              <w:rPr>
                <w:sz w:val="22"/>
              </w:rPr>
              <w:t>young</w:t>
            </w:r>
            <w:r>
              <w:rPr>
                <w:spacing w:val="-2"/>
                <w:sz w:val="22"/>
              </w:rPr>
              <w:t> </w:t>
            </w:r>
            <w:r>
              <w:rPr>
                <w:sz w:val="22"/>
              </w:rPr>
              <w:t>parents,</w:t>
            </w:r>
            <w:r>
              <w:rPr>
                <w:spacing w:val="-5"/>
                <w:sz w:val="22"/>
              </w:rPr>
              <w:t> </w:t>
            </w:r>
            <w:r>
              <w:rPr>
                <w:sz w:val="22"/>
              </w:rPr>
              <w:t>young</w:t>
            </w:r>
            <w:r>
              <w:rPr>
                <w:spacing w:val="-4"/>
                <w:sz w:val="22"/>
              </w:rPr>
              <w:t> </w:t>
            </w:r>
            <w:r>
              <w:rPr>
                <w:sz w:val="22"/>
              </w:rPr>
              <w:t>carers,</w:t>
            </w:r>
            <w:r>
              <w:rPr>
                <w:spacing w:val="-5"/>
                <w:sz w:val="22"/>
              </w:rPr>
              <w:t> </w:t>
            </w:r>
            <w:r>
              <w:rPr>
                <w:sz w:val="22"/>
              </w:rPr>
              <w:t>and</w:t>
            </w:r>
            <w:r>
              <w:rPr>
                <w:spacing w:val="-6"/>
                <w:sz w:val="22"/>
              </w:rPr>
              <w:t> </w:t>
            </w:r>
            <w:r>
              <w:rPr>
                <w:sz w:val="22"/>
              </w:rPr>
              <w:t>care</w:t>
            </w:r>
            <w:r>
              <w:rPr>
                <w:spacing w:val="-4"/>
                <w:sz w:val="22"/>
              </w:rPr>
              <w:t> </w:t>
            </w:r>
            <w:r>
              <w:rPr>
                <w:sz w:val="22"/>
              </w:rPr>
              <w:t>leavers, had lower achievement and retention rates compared to the College average.</w:t>
            </w:r>
          </w:p>
          <w:p>
            <w:pPr>
              <w:pStyle w:val="TableParagraph"/>
              <w:numPr>
                <w:ilvl w:val="0"/>
                <w:numId w:val="6"/>
              </w:numPr>
              <w:tabs>
                <w:tab w:pos="466" w:val="left" w:leader="none"/>
              </w:tabs>
              <w:spacing w:line="242" w:lineRule="auto" w:before="70" w:after="0"/>
              <w:ind w:left="465" w:right="691" w:hanging="360"/>
              <w:jc w:val="left"/>
              <w:rPr>
                <w:sz w:val="22"/>
              </w:rPr>
            </w:pPr>
            <w:r>
              <w:rPr>
                <w:sz w:val="22"/>
              </w:rPr>
              <w:t>The</w:t>
            </w:r>
            <w:r>
              <w:rPr>
                <w:spacing w:val="-6"/>
                <w:sz w:val="22"/>
              </w:rPr>
              <w:t> </w:t>
            </w:r>
            <w:r>
              <w:rPr>
                <w:sz w:val="22"/>
              </w:rPr>
              <w:t>enrichment</w:t>
            </w:r>
            <w:r>
              <w:rPr>
                <w:spacing w:val="-4"/>
                <w:sz w:val="22"/>
              </w:rPr>
              <w:t> </w:t>
            </w:r>
            <w:r>
              <w:rPr>
                <w:sz w:val="22"/>
              </w:rPr>
              <w:t>program</w:t>
            </w:r>
            <w:r>
              <w:rPr>
                <w:spacing w:val="-5"/>
                <w:sz w:val="22"/>
              </w:rPr>
              <w:t> </w:t>
            </w:r>
            <w:r>
              <w:rPr>
                <w:sz w:val="22"/>
              </w:rPr>
              <w:t>offered</w:t>
            </w:r>
            <w:r>
              <w:rPr>
                <w:spacing w:val="-6"/>
                <w:sz w:val="22"/>
              </w:rPr>
              <w:t> </w:t>
            </w:r>
            <w:r>
              <w:rPr>
                <w:sz w:val="22"/>
              </w:rPr>
              <w:t>various</w:t>
            </w:r>
            <w:r>
              <w:rPr>
                <w:spacing w:val="-4"/>
                <w:sz w:val="22"/>
              </w:rPr>
              <w:t> </w:t>
            </w:r>
            <w:r>
              <w:rPr>
                <w:sz w:val="22"/>
              </w:rPr>
              <w:t>opportunities</w:t>
            </w:r>
            <w:r>
              <w:rPr>
                <w:spacing w:val="-6"/>
                <w:sz w:val="22"/>
              </w:rPr>
              <w:t> </w:t>
            </w:r>
            <w:r>
              <w:rPr>
                <w:sz w:val="22"/>
              </w:rPr>
              <w:t>for</w:t>
            </w:r>
            <w:r>
              <w:rPr>
                <w:spacing w:val="-4"/>
                <w:sz w:val="22"/>
              </w:rPr>
              <w:t> </w:t>
            </w:r>
            <w:r>
              <w:rPr>
                <w:sz w:val="22"/>
              </w:rPr>
              <w:t>personal</w:t>
            </w:r>
            <w:r>
              <w:rPr>
                <w:spacing w:val="-5"/>
                <w:sz w:val="22"/>
              </w:rPr>
              <w:t> </w:t>
            </w:r>
            <w:r>
              <w:rPr>
                <w:sz w:val="22"/>
              </w:rPr>
              <w:t>development, including student-led clubs and volunteer roles.</w:t>
            </w:r>
          </w:p>
          <w:p>
            <w:pPr>
              <w:pStyle w:val="TableParagraph"/>
              <w:numPr>
                <w:ilvl w:val="0"/>
                <w:numId w:val="6"/>
              </w:numPr>
              <w:tabs>
                <w:tab w:pos="466" w:val="left" w:leader="none"/>
              </w:tabs>
              <w:spacing w:line="240" w:lineRule="auto" w:before="66" w:after="0"/>
              <w:ind w:left="465" w:right="725" w:hanging="360"/>
              <w:jc w:val="left"/>
              <w:rPr>
                <w:sz w:val="22"/>
              </w:rPr>
            </w:pPr>
            <w:r>
              <w:rPr>
                <w:sz w:val="22"/>
              </w:rPr>
              <w:t>Financial</w:t>
            </w:r>
            <w:r>
              <w:rPr>
                <w:spacing w:val="-5"/>
                <w:sz w:val="22"/>
              </w:rPr>
              <w:t> </w:t>
            </w:r>
            <w:r>
              <w:rPr>
                <w:sz w:val="22"/>
              </w:rPr>
              <w:t>support</w:t>
            </w:r>
            <w:r>
              <w:rPr>
                <w:spacing w:val="-2"/>
                <w:sz w:val="22"/>
              </w:rPr>
              <w:t> </w:t>
            </w:r>
            <w:r>
              <w:rPr>
                <w:sz w:val="22"/>
              </w:rPr>
              <w:t>was</w:t>
            </w:r>
            <w:r>
              <w:rPr>
                <w:spacing w:val="-3"/>
                <w:sz w:val="22"/>
              </w:rPr>
              <w:t> </w:t>
            </w:r>
            <w:r>
              <w:rPr>
                <w:sz w:val="22"/>
              </w:rPr>
              <w:t>provided</w:t>
            </w:r>
            <w:r>
              <w:rPr>
                <w:spacing w:val="-4"/>
                <w:sz w:val="22"/>
              </w:rPr>
              <w:t> </w:t>
            </w:r>
            <w:r>
              <w:rPr>
                <w:sz w:val="22"/>
              </w:rPr>
              <w:t>to</w:t>
            </w:r>
            <w:r>
              <w:rPr>
                <w:spacing w:val="-4"/>
                <w:sz w:val="22"/>
              </w:rPr>
              <w:t> </w:t>
            </w:r>
            <w:r>
              <w:rPr>
                <w:sz w:val="22"/>
              </w:rPr>
              <w:t>low-income</w:t>
            </w:r>
            <w:r>
              <w:rPr>
                <w:spacing w:val="-4"/>
                <w:sz w:val="22"/>
              </w:rPr>
              <w:t> </w:t>
            </w:r>
            <w:r>
              <w:rPr>
                <w:sz w:val="22"/>
              </w:rPr>
              <w:t>students,</w:t>
            </w:r>
            <w:r>
              <w:rPr>
                <w:spacing w:val="-4"/>
                <w:sz w:val="22"/>
              </w:rPr>
              <w:t> </w:t>
            </w:r>
            <w:r>
              <w:rPr>
                <w:sz w:val="22"/>
              </w:rPr>
              <w:t>and</w:t>
            </w:r>
            <w:r>
              <w:rPr>
                <w:spacing w:val="-6"/>
                <w:sz w:val="22"/>
              </w:rPr>
              <w:t> </w:t>
            </w:r>
            <w:r>
              <w:rPr>
                <w:sz w:val="22"/>
              </w:rPr>
              <w:t>those</w:t>
            </w:r>
            <w:r>
              <w:rPr>
                <w:spacing w:val="-6"/>
                <w:sz w:val="22"/>
              </w:rPr>
              <w:t> </w:t>
            </w:r>
            <w:r>
              <w:rPr>
                <w:sz w:val="22"/>
              </w:rPr>
              <w:t>receiving</w:t>
            </w:r>
            <w:r>
              <w:rPr>
                <w:spacing w:val="-6"/>
                <w:sz w:val="22"/>
              </w:rPr>
              <w:t> </w:t>
            </w:r>
            <w:r>
              <w:rPr>
                <w:sz w:val="22"/>
              </w:rPr>
              <w:t>free College meals performed in line with their peers.</w:t>
            </w:r>
          </w:p>
          <w:p>
            <w:pPr>
              <w:pStyle w:val="TableParagraph"/>
              <w:numPr>
                <w:ilvl w:val="0"/>
                <w:numId w:val="6"/>
              </w:numPr>
              <w:tabs>
                <w:tab w:pos="466" w:val="left" w:leader="none"/>
              </w:tabs>
              <w:spacing w:line="240" w:lineRule="auto" w:before="70" w:after="0"/>
              <w:ind w:left="465" w:right="294" w:hanging="360"/>
              <w:jc w:val="left"/>
              <w:rPr>
                <w:sz w:val="22"/>
              </w:rPr>
            </w:pPr>
            <w:r>
              <w:rPr>
                <w:sz w:val="22"/>
              </w:rPr>
              <w:t>The</w:t>
            </w:r>
            <w:r>
              <w:rPr>
                <w:spacing w:val="-5"/>
                <w:sz w:val="22"/>
              </w:rPr>
              <w:t> </w:t>
            </w:r>
            <w:r>
              <w:rPr>
                <w:sz w:val="22"/>
              </w:rPr>
              <w:t>behaviour</w:t>
            </w:r>
            <w:r>
              <w:rPr>
                <w:spacing w:val="-1"/>
                <w:sz w:val="22"/>
              </w:rPr>
              <w:t> </w:t>
            </w:r>
            <w:r>
              <w:rPr>
                <w:sz w:val="22"/>
              </w:rPr>
              <w:t>of</w:t>
            </w:r>
            <w:r>
              <w:rPr>
                <w:spacing w:val="-1"/>
                <w:sz w:val="22"/>
              </w:rPr>
              <w:t> </w:t>
            </w:r>
            <w:r>
              <w:rPr>
                <w:sz w:val="22"/>
              </w:rPr>
              <w:t>Pakistani</w:t>
            </w:r>
            <w:r>
              <w:rPr>
                <w:spacing w:val="-2"/>
                <w:sz w:val="22"/>
              </w:rPr>
              <w:t> </w:t>
            </w:r>
            <w:r>
              <w:rPr>
                <w:sz w:val="22"/>
              </w:rPr>
              <w:t>male</w:t>
            </w:r>
            <w:r>
              <w:rPr>
                <w:spacing w:val="-3"/>
                <w:sz w:val="22"/>
              </w:rPr>
              <w:t> </w:t>
            </w:r>
            <w:r>
              <w:rPr>
                <w:sz w:val="22"/>
              </w:rPr>
              <w:t>students</w:t>
            </w:r>
            <w:r>
              <w:rPr>
                <w:spacing w:val="-4"/>
                <w:sz w:val="22"/>
              </w:rPr>
              <w:t> </w:t>
            </w:r>
            <w:r>
              <w:rPr>
                <w:sz w:val="22"/>
              </w:rPr>
              <w:t>was</w:t>
            </w:r>
            <w:r>
              <w:rPr>
                <w:spacing w:val="-3"/>
                <w:sz w:val="22"/>
              </w:rPr>
              <w:t> </w:t>
            </w:r>
            <w:r>
              <w:rPr>
                <w:sz w:val="22"/>
              </w:rPr>
              <w:t>a</w:t>
            </w:r>
            <w:r>
              <w:rPr>
                <w:spacing w:val="-3"/>
                <w:sz w:val="22"/>
              </w:rPr>
              <w:t> </w:t>
            </w:r>
            <w:r>
              <w:rPr>
                <w:sz w:val="22"/>
              </w:rPr>
              <w:t>concern;</w:t>
            </w:r>
            <w:r>
              <w:rPr>
                <w:spacing w:val="-4"/>
                <w:sz w:val="22"/>
              </w:rPr>
              <w:t> </w:t>
            </w:r>
            <w:r>
              <w:rPr>
                <w:sz w:val="22"/>
              </w:rPr>
              <w:t>efforts</w:t>
            </w:r>
            <w:r>
              <w:rPr>
                <w:spacing w:val="-4"/>
                <w:sz w:val="22"/>
              </w:rPr>
              <w:t> </w:t>
            </w:r>
            <w:r>
              <w:rPr>
                <w:sz w:val="22"/>
              </w:rPr>
              <w:t>were</w:t>
            </w:r>
            <w:r>
              <w:rPr>
                <w:spacing w:val="-2"/>
                <w:sz w:val="22"/>
              </w:rPr>
              <w:t> </w:t>
            </w:r>
            <w:r>
              <w:rPr>
                <w:sz w:val="22"/>
              </w:rPr>
              <w:t>being</w:t>
            </w:r>
            <w:r>
              <w:rPr>
                <w:spacing w:val="-3"/>
                <w:sz w:val="22"/>
              </w:rPr>
              <w:t> </w:t>
            </w:r>
            <w:r>
              <w:rPr>
                <w:sz w:val="22"/>
              </w:rPr>
              <w:t>made</w:t>
            </w:r>
            <w:r>
              <w:rPr>
                <w:spacing w:val="-5"/>
                <w:sz w:val="22"/>
              </w:rPr>
              <w:t> </w:t>
            </w:r>
            <w:r>
              <w:rPr>
                <w:sz w:val="22"/>
              </w:rPr>
              <w:t>to support students to avoid violent behaviour and equip staff to respond effectively.</w:t>
            </w:r>
          </w:p>
          <w:p>
            <w:pPr>
              <w:pStyle w:val="TableParagraph"/>
              <w:numPr>
                <w:ilvl w:val="0"/>
                <w:numId w:val="6"/>
              </w:numPr>
              <w:tabs>
                <w:tab w:pos="466" w:val="left" w:leader="none"/>
              </w:tabs>
              <w:spacing w:line="240" w:lineRule="auto" w:before="70" w:after="0"/>
              <w:ind w:left="465" w:right="1007" w:hanging="360"/>
              <w:jc w:val="left"/>
              <w:rPr>
                <w:sz w:val="22"/>
              </w:rPr>
            </w:pPr>
            <w:r>
              <w:rPr>
                <w:sz w:val="22"/>
              </w:rPr>
              <w:t>Attendance</w:t>
            </w:r>
            <w:r>
              <w:rPr>
                <w:spacing w:val="-6"/>
                <w:sz w:val="22"/>
              </w:rPr>
              <w:t> </w:t>
            </w:r>
            <w:r>
              <w:rPr>
                <w:sz w:val="22"/>
              </w:rPr>
              <w:t>rates,</w:t>
            </w:r>
            <w:r>
              <w:rPr>
                <w:spacing w:val="-5"/>
                <w:sz w:val="22"/>
              </w:rPr>
              <w:t> </w:t>
            </w:r>
            <w:r>
              <w:rPr>
                <w:sz w:val="22"/>
              </w:rPr>
              <w:t>particularly</w:t>
            </w:r>
            <w:r>
              <w:rPr>
                <w:spacing w:val="-6"/>
                <w:sz w:val="22"/>
              </w:rPr>
              <w:t> </w:t>
            </w:r>
            <w:r>
              <w:rPr>
                <w:sz w:val="22"/>
              </w:rPr>
              <w:t>in</w:t>
            </w:r>
            <w:r>
              <w:rPr>
                <w:spacing w:val="-4"/>
                <w:sz w:val="22"/>
              </w:rPr>
              <w:t> </w:t>
            </w:r>
            <w:r>
              <w:rPr>
                <w:sz w:val="22"/>
              </w:rPr>
              <w:t>maths,</w:t>
            </w:r>
            <w:r>
              <w:rPr>
                <w:spacing w:val="-2"/>
                <w:sz w:val="22"/>
              </w:rPr>
              <w:t> </w:t>
            </w:r>
            <w:r>
              <w:rPr>
                <w:sz w:val="22"/>
              </w:rPr>
              <w:t>English,</w:t>
            </w:r>
            <w:r>
              <w:rPr>
                <w:spacing w:val="-3"/>
                <w:sz w:val="22"/>
              </w:rPr>
              <w:t> </w:t>
            </w:r>
            <w:r>
              <w:rPr>
                <w:sz w:val="22"/>
              </w:rPr>
              <w:t>and</w:t>
            </w:r>
            <w:r>
              <w:rPr>
                <w:spacing w:val="-4"/>
                <w:sz w:val="22"/>
              </w:rPr>
              <w:t> </w:t>
            </w:r>
            <w:r>
              <w:rPr>
                <w:sz w:val="22"/>
              </w:rPr>
              <w:t>tutorials,</w:t>
            </w:r>
            <w:r>
              <w:rPr>
                <w:spacing w:val="-3"/>
                <w:sz w:val="22"/>
              </w:rPr>
              <w:t> </w:t>
            </w:r>
            <w:r>
              <w:rPr>
                <w:sz w:val="22"/>
              </w:rPr>
              <w:t>required</w:t>
            </w:r>
            <w:r>
              <w:rPr>
                <w:spacing w:val="-9"/>
                <w:sz w:val="22"/>
              </w:rPr>
              <w:t> </w:t>
            </w:r>
            <w:r>
              <w:rPr>
                <w:sz w:val="22"/>
              </w:rPr>
              <w:t>further improvement; a focus in 2022-23 had been setting clear expectations.</w:t>
            </w:r>
          </w:p>
          <w:p>
            <w:pPr>
              <w:pStyle w:val="TableParagraph"/>
              <w:numPr>
                <w:ilvl w:val="0"/>
                <w:numId w:val="6"/>
              </w:numPr>
              <w:tabs>
                <w:tab w:pos="463" w:val="left" w:leader="none"/>
              </w:tabs>
              <w:spacing w:line="240" w:lineRule="auto" w:before="70" w:after="0"/>
              <w:ind w:left="462" w:right="695" w:hanging="358"/>
              <w:jc w:val="left"/>
              <w:rPr>
                <w:sz w:val="22"/>
              </w:rPr>
            </w:pPr>
            <w:r>
              <w:rPr>
                <w:sz w:val="22"/>
              </w:rPr>
              <w:t>Mentoring</w:t>
            </w:r>
            <w:r>
              <w:rPr>
                <w:spacing w:val="-2"/>
                <w:sz w:val="22"/>
              </w:rPr>
              <w:t> </w:t>
            </w:r>
            <w:r>
              <w:rPr>
                <w:sz w:val="22"/>
              </w:rPr>
              <w:t>and</w:t>
            </w:r>
            <w:r>
              <w:rPr>
                <w:spacing w:val="-6"/>
                <w:sz w:val="22"/>
              </w:rPr>
              <w:t> </w:t>
            </w:r>
            <w:r>
              <w:rPr>
                <w:sz w:val="22"/>
              </w:rPr>
              <w:t>student</w:t>
            </w:r>
            <w:r>
              <w:rPr>
                <w:spacing w:val="-2"/>
                <w:sz w:val="22"/>
              </w:rPr>
              <w:t> </w:t>
            </w:r>
            <w:r>
              <w:rPr>
                <w:sz w:val="22"/>
              </w:rPr>
              <w:t>voice</w:t>
            </w:r>
            <w:r>
              <w:rPr>
                <w:spacing w:val="-4"/>
                <w:sz w:val="22"/>
              </w:rPr>
              <w:t> </w:t>
            </w:r>
            <w:r>
              <w:rPr>
                <w:sz w:val="22"/>
              </w:rPr>
              <w:t>initiatives</w:t>
            </w:r>
            <w:r>
              <w:rPr>
                <w:spacing w:val="-4"/>
                <w:sz w:val="22"/>
              </w:rPr>
              <w:t> </w:t>
            </w:r>
            <w:r>
              <w:rPr>
                <w:sz w:val="22"/>
              </w:rPr>
              <w:t>had</w:t>
            </w:r>
            <w:r>
              <w:rPr>
                <w:spacing w:val="-4"/>
                <w:sz w:val="22"/>
              </w:rPr>
              <w:t> </w:t>
            </w:r>
            <w:r>
              <w:rPr>
                <w:sz w:val="22"/>
              </w:rPr>
              <w:t>been</w:t>
            </w:r>
            <w:r>
              <w:rPr>
                <w:spacing w:val="-6"/>
                <w:sz w:val="22"/>
              </w:rPr>
              <w:t> </w:t>
            </w:r>
            <w:r>
              <w:rPr>
                <w:sz w:val="22"/>
              </w:rPr>
              <w:t>effective</w:t>
            </w:r>
            <w:r>
              <w:rPr>
                <w:spacing w:val="-4"/>
                <w:sz w:val="22"/>
              </w:rPr>
              <w:t> </w:t>
            </w:r>
            <w:r>
              <w:rPr>
                <w:sz w:val="22"/>
              </w:rPr>
              <w:t>in</w:t>
            </w:r>
            <w:r>
              <w:rPr>
                <w:spacing w:val="-4"/>
                <w:sz w:val="22"/>
              </w:rPr>
              <w:t> </w:t>
            </w:r>
            <w:r>
              <w:rPr>
                <w:sz w:val="22"/>
              </w:rPr>
              <w:t>supporting</w:t>
            </w:r>
            <w:r>
              <w:rPr>
                <w:spacing w:val="-4"/>
                <w:sz w:val="22"/>
              </w:rPr>
              <w:t> </w:t>
            </w:r>
            <w:r>
              <w:rPr>
                <w:sz w:val="22"/>
              </w:rPr>
              <w:t>students' academic progress and satisfaction.</w:t>
            </w:r>
          </w:p>
          <w:p>
            <w:pPr>
              <w:pStyle w:val="TableParagraph"/>
              <w:spacing w:line="246" w:lineRule="exact" w:before="206"/>
              <w:ind w:left="105"/>
              <w:rPr>
                <w:sz w:val="22"/>
              </w:rPr>
            </w:pPr>
            <w:r>
              <w:rPr>
                <w:sz w:val="22"/>
              </w:rPr>
              <w:t>A</w:t>
            </w:r>
            <w:r>
              <w:rPr>
                <w:spacing w:val="-6"/>
                <w:sz w:val="22"/>
              </w:rPr>
              <w:t> </w:t>
            </w:r>
            <w:r>
              <w:rPr>
                <w:sz w:val="22"/>
              </w:rPr>
              <w:t>Member</w:t>
            </w:r>
            <w:r>
              <w:rPr>
                <w:spacing w:val="-3"/>
                <w:sz w:val="22"/>
              </w:rPr>
              <w:t> </w:t>
            </w:r>
            <w:r>
              <w:rPr>
                <w:sz w:val="22"/>
              </w:rPr>
              <w:t>thanked</w:t>
            </w:r>
            <w:r>
              <w:rPr>
                <w:spacing w:val="-6"/>
                <w:sz w:val="22"/>
              </w:rPr>
              <w:t> </w:t>
            </w:r>
            <w:r>
              <w:rPr>
                <w:sz w:val="22"/>
              </w:rPr>
              <w:t>RS</w:t>
            </w:r>
            <w:r>
              <w:rPr>
                <w:spacing w:val="-6"/>
                <w:sz w:val="22"/>
              </w:rPr>
              <w:t> </w:t>
            </w:r>
            <w:r>
              <w:rPr>
                <w:sz w:val="22"/>
              </w:rPr>
              <w:t>for</w:t>
            </w:r>
            <w:r>
              <w:rPr>
                <w:spacing w:val="-4"/>
                <w:sz w:val="22"/>
              </w:rPr>
              <w:t> </w:t>
            </w:r>
            <w:r>
              <w:rPr>
                <w:sz w:val="22"/>
              </w:rPr>
              <w:t>the</w:t>
            </w:r>
            <w:r>
              <w:rPr>
                <w:spacing w:val="-6"/>
                <w:sz w:val="22"/>
              </w:rPr>
              <w:t> </w:t>
            </w:r>
            <w:r>
              <w:rPr>
                <w:sz w:val="22"/>
              </w:rPr>
              <w:t>report,</w:t>
            </w:r>
            <w:r>
              <w:rPr>
                <w:spacing w:val="-5"/>
                <w:sz w:val="22"/>
              </w:rPr>
              <w:t> </w:t>
            </w:r>
            <w:r>
              <w:rPr>
                <w:sz w:val="22"/>
              </w:rPr>
              <w:t>saying</w:t>
            </w:r>
            <w:r>
              <w:rPr>
                <w:spacing w:val="-2"/>
                <w:sz w:val="22"/>
              </w:rPr>
              <w:t> </w:t>
            </w:r>
            <w:r>
              <w:rPr>
                <w:sz w:val="22"/>
              </w:rPr>
              <w:t>it</w:t>
            </w:r>
            <w:r>
              <w:rPr>
                <w:spacing w:val="-5"/>
                <w:sz w:val="22"/>
              </w:rPr>
              <w:t> </w:t>
            </w:r>
            <w:r>
              <w:rPr>
                <w:sz w:val="22"/>
              </w:rPr>
              <w:t>was</w:t>
            </w:r>
            <w:r>
              <w:rPr>
                <w:spacing w:val="-4"/>
                <w:sz w:val="22"/>
              </w:rPr>
              <w:t> </w:t>
            </w:r>
            <w:r>
              <w:rPr>
                <w:sz w:val="22"/>
              </w:rPr>
              <w:t>dreadful</w:t>
            </w:r>
            <w:r>
              <w:rPr>
                <w:spacing w:val="-4"/>
                <w:sz w:val="22"/>
              </w:rPr>
              <w:t> </w:t>
            </w:r>
            <w:r>
              <w:rPr>
                <w:sz w:val="22"/>
              </w:rPr>
              <w:t>to</w:t>
            </w:r>
            <w:r>
              <w:rPr>
                <w:spacing w:val="-5"/>
                <w:sz w:val="22"/>
              </w:rPr>
              <w:t> </w:t>
            </w:r>
            <w:r>
              <w:rPr>
                <w:sz w:val="22"/>
              </w:rPr>
              <w:t>hear</w:t>
            </w:r>
            <w:r>
              <w:rPr>
                <w:spacing w:val="-3"/>
                <w:sz w:val="22"/>
              </w:rPr>
              <w:t> </w:t>
            </w:r>
            <w:r>
              <w:rPr>
                <w:sz w:val="22"/>
              </w:rPr>
              <w:t>about</w:t>
            </w:r>
            <w:r>
              <w:rPr>
                <w:spacing w:val="-4"/>
                <w:sz w:val="22"/>
              </w:rPr>
              <w:t> </w:t>
            </w:r>
            <w:r>
              <w:rPr>
                <w:sz w:val="22"/>
              </w:rPr>
              <w:t>the</w:t>
            </w:r>
            <w:r>
              <w:rPr>
                <w:spacing w:val="-6"/>
                <w:sz w:val="22"/>
              </w:rPr>
              <w:t> </w:t>
            </w:r>
            <w:r>
              <w:rPr>
                <w:sz w:val="22"/>
              </w:rPr>
              <w:t>impact</w:t>
            </w:r>
            <w:r>
              <w:rPr>
                <w:spacing w:val="-1"/>
                <w:sz w:val="22"/>
              </w:rPr>
              <w:t> </w:t>
            </w:r>
            <w:r>
              <w:rPr>
                <w:spacing w:val="-5"/>
                <w:sz w:val="22"/>
              </w:rPr>
              <w:t>of</w:t>
            </w:r>
          </w:p>
        </w:tc>
        <w:tc>
          <w:tcPr>
            <w:tcW w:w="879" w:type="dxa"/>
          </w:tcPr>
          <w:p>
            <w:pPr>
              <w:pStyle w:val="TableParagraph"/>
              <w:rPr>
                <w:rFonts w:ascii="Times New Roman"/>
                <w:sz w:val="22"/>
              </w:rPr>
            </w:pPr>
          </w:p>
        </w:tc>
      </w:tr>
    </w:tbl>
    <w:p>
      <w:pPr>
        <w:spacing w:after="0"/>
        <w:rPr>
          <w:rFonts w:ascii="Times New Roman"/>
          <w:sz w:val="22"/>
        </w:rPr>
        <w:sectPr>
          <w:pgSz w:w="11910" w:h="16840"/>
          <w:pgMar w:header="715" w:footer="190" w:top="1200" w:bottom="380" w:left="700" w:right="400"/>
        </w:sectPr>
      </w:pPr>
    </w:p>
    <w:p>
      <w:pPr>
        <w:pStyle w:val="BodyText"/>
        <w:spacing w:before="10"/>
        <w:rPr>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9019"/>
        <w:gridCol w:w="879"/>
      </w:tblGrid>
      <w:tr>
        <w:trPr>
          <w:trHeight w:val="2990" w:hRule="atLeast"/>
        </w:trPr>
        <w:tc>
          <w:tcPr>
            <w:tcW w:w="596" w:type="dxa"/>
          </w:tcPr>
          <w:p>
            <w:pPr>
              <w:pStyle w:val="TableParagraph"/>
              <w:rPr>
                <w:sz w:val="24"/>
              </w:rPr>
            </w:pPr>
          </w:p>
          <w:p>
            <w:pPr>
              <w:pStyle w:val="TableParagraph"/>
              <w:rPr>
                <w:sz w:val="24"/>
              </w:rPr>
            </w:pPr>
          </w:p>
          <w:p>
            <w:pPr>
              <w:pStyle w:val="TableParagraph"/>
              <w:rPr>
                <w:sz w:val="24"/>
              </w:rPr>
            </w:pPr>
          </w:p>
          <w:p>
            <w:pPr>
              <w:pStyle w:val="TableParagraph"/>
              <w:spacing w:before="139"/>
              <w:ind w:left="107"/>
              <w:rPr>
                <w:sz w:val="22"/>
              </w:rPr>
            </w:pPr>
            <w:r>
              <w:rPr>
                <w:spacing w:val="-4"/>
                <w:sz w:val="22"/>
              </w:rPr>
              <w:t>viii</w:t>
            </w:r>
          </w:p>
        </w:tc>
        <w:tc>
          <w:tcPr>
            <w:tcW w:w="9019" w:type="dxa"/>
            <w:tcBorders>
              <w:top w:val="nil"/>
            </w:tcBorders>
          </w:tcPr>
          <w:p>
            <w:pPr>
              <w:pStyle w:val="TableParagraph"/>
              <w:ind w:left="105"/>
              <w:rPr>
                <w:sz w:val="22"/>
              </w:rPr>
            </w:pPr>
            <w:r>
              <w:rPr>
                <w:sz w:val="22"/>
              </w:rPr>
              <w:t>the</w:t>
            </w:r>
            <w:r>
              <w:rPr>
                <w:spacing w:val="-3"/>
                <w:sz w:val="22"/>
              </w:rPr>
              <w:t> </w:t>
            </w:r>
            <w:r>
              <w:rPr>
                <w:sz w:val="22"/>
              </w:rPr>
              <w:t>cost</w:t>
            </w:r>
            <w:r>
              <w:rPr>
                <w:spacing w:val="-4"/>
                <w:sz w:val="22"/>
              </w:rPr>
              <w:t> </w:t>
            </w:r>
            <w:r>
              <w:rPr>
                <w:sz w:val="22"/>
              </w:rPr>
              <w:t>of</w:t>
            </w:r>
            <w:r>
              <w:rPr>
                <w:spacing w:val="-1"/>
                <w:sz w:val="22"/>
              </w:rPr>
              <w:t> </w:t>
            </w:r>
            <w:r>
              <w:rPr>
                <w:sz w:val="22"/>
              </w:rPr>
              <w:t>living</w:t>
            </w:r>
            <w:r>
              <w:rPr>
                <w:spacing w:val="-1"/>
                <w:sz w:val="22"/>
              </w:rPr>
              <w:t> </w:t>
            </w:r>
            <w:r>
              <w:rPr>
                <w:sz w:val="22"/>
              </w:rPr>
              <w:t>crisis</w:t>
            </w:r>
            <w:r>
              <w:rPr>
                <w:spacing w:val="-2"/>
                <w:sz w:val="22"/>
              </w:rPr>
              <w:t> </w:t>
            </w:r>
            <w:r>
              <w:rPr>
                <w:sz w:val="22"/>
              </w:rPr>
              <w:t>and</w:t>
            </w:r>
            <w:r>
              <w:rPr>
                <w:spacing w:val="-3"/>
                <w:sz w:val="22"/>
              </w:rPr>
              <w:t> </w:t>
            </w:r>
            <w:r>
              <w:rPr>
                <w:sz w:val="22"/>
              </w:rPr>
              <w:t>Covid on</w:t>
            </w:r>
            <w:r>
              <w:rPr>
                <w:spacing w:val="-3"/>
                <w:sz w:val="22"/>
              </w:rPr>
              <w:t> </w:t>
            </w:r>
            <w:r>
              <w:rPr>
                <w:sz w:val="22"/>
              </w:rPr>
              <w:t>College</w:t>
            </w:r>
            <w:r>
              <w:rPr>
                <w:spacing w:val="-3"/>
                <w:sz w:val="22"/>
              </w:rPr>
              <w:t> </w:t>
            </w:r>
            <w:r>
              <w:rPr>
                <w:sz w:val="22"/>
              </w:rPr>
              <w:t>students.</w:t>
            </w:r>
            <w:r>
              <w:rPr>
                <w:spacing w:val="-6"/>
                <w:sz w:val="22"/>
              </w:rPr>
              <w:t> </w:t>
            </w:r>
            <w:r>
              <w:rPr>
                <w:sz w:val="22"/>
              </w:rPr>
              <w:t>The</w:t>
            </w:r>
            <w:r>
              <w:rPr>
                <w:spacing w:val="-3"/>
                <w:sz w:val="22"/>
              </w:rPr>
              <w:t> </w:t>
            </w:r>
            <w:r>
              <w:rPr>
                <w:sz w:val="22"/>
              </w:rPr>
              <w:t>Member</w:t>
            </w:r>
            <w:r>
              <w:rPr>
                <w:spacing w:val="-4"/>
                <w:sz w:val="22"/>
              </w:rPr>
              <w:t> </w:t>
            </w:r>
            <w:r>
              <w:rPr>
                <w:sz w:val="22"/>
              </w:rPr>
              <w:t>remarked</w:t>
            </w:r>
            <w:r>
              <w:rPr>
                <w:spacing w:val="-5"/>
                <w:sz w:val="22"/>
              </w:rPr>
              <w:t> </w:t>
            </w:r>
            <w:r>
              <w:rPr>
                <w:sz w:val="22"/>
              </w:rPr>
              <w:t>that</w:t>
            </w:r>
            <w:r>
              <w:rPr>
                <w:spacing w:val="-1"/>
                <w:sz w:val="22"/>
              </w:rPr>
              <w:t> </w:t>
            </w:r>
            <w:r>
              <w:rPr>
                <w:sz w:val="22"/>
              </w:rPr>
              <w:t>it</w:t>
            </w:r>
            <w:r>
              <w:rPr>
                <w:spacing w:val="-1"/>
                <w:sz w:val="22"/>
              </w:rPr>
              <w:t> </w:t>
            </w:r>
            <w:r>
              <w:rPr>
                <w:sz w:val="22"/>
              </w:rPr>
              <w:t>was very difficult to draw conclusions about student outcomes; there would be a multitude of issues and it was impossible to measure the impact of any individual intervention.</w:t>
            </w:r>
          </w:p>
          <w:p>
            <w:pPr>
              <w:pStyle w:val="TableParagraph"/>
              <w:rPr>
                <w:sz w:val="20"/>
              </w:rPr>
            </w:pPr>
          </w:p>
          <w:p>
            <w:pPr>
              <w:pStyle w:val="TableParagraph"/>
              <w:ind w:left="105" w:right="180"/>
              <w:rPr>
                <w:sz w:val="22"/>
              </w:rPr>
            </w:pPr>
            <w:r>
              <w:rPr>
                <w:b/>
                <w:sz w:val="22"/>
              </w:rPr>
              <w:t>Corporation report: </w:t>
            </w:r>
            <w:r>
              <w:rPr>
                <w:sz w:val="22"/>
              </w:rPr>
              <w:t>An area of focus for the College is to ensure a higher proportion of students</w:t>
            </w:r>
            <w:r>
              <w:rPr>
                <w:spacing w:val="-5"/>
                <w:sz w:val="22"/>
              </w:rPr>
              <w:t> </w:t>
            </w:r>
            <w:r>
              <w:rPr>
                <w:sz w:val="22"/>
              </w:rPr>
              <w:t>and</w:t>
            </w:r>
            <w:r>
              <w:rPr>
                <w:spacing w:val="-5"/>
                <w:sz w:val="22"/>
              </w:rPr>
              <w:t> </w:t>
            </w:r>
            <w:r>
              <w:rPr>
                <w:sz w:val="22"/>
              </w:rPr>
              <w:t>apprentices</w:t>
            </w:r>
            <w:r>
              <w:rPr>
                <w:spacing w:val="-3"/>
                <w:sz w:val="22"/>
              </w:rPr>
              <w:t> </w:t>
            </w:r>
            <w:r>
              <w:rPr>
                <w:sz w:val="22"/>
              </w:rPr>
              <w:t>participate</w:t>
            </w:r>
            <w:r>
              <w:rPr>
                <w:spacing w:val="-3"/>
                <w:sz w:val="22"/>
              </w:rPr>
              <w:t> </w:t>
            </w:r>
            <w:r>
              <w:rPr>
                <w:sz w:val="22"/>
              </w:rPr>
              <w:t>in</w:t>
            </w:r>
            <w:r>
              <w:rPr>
                <w:spacing w:val="-3"/>
                <w:sz w:val="22"/>
              </w:rPr>
              <w:t> </w:t>
            </w:r>
            <w:r>
              <w:rPr>
                <w:sz w:val="22"/>
              </w:rPr>
              <w:t>enrichment</w:t>
            </w:r>
            <w:r>
              <w:rPr>
                <w:spacing w:val="-2"/>
                <w:sz w:val="22"/>
              </w:rPr>
              <w:t> </w:t>
            </w:r>
            <w:r>
              <w:rPr>
                <w:sz w:val="22"/>
              </w:rPr>
              <w:t>and</w:t>
            </w:r>
            <w:r>
              <w:rPr>
                <w:spacing w:val="-5"/>
                <w:sz w:val="22"/>
              </w:rPr>
              <w:t> </w:t>
            </w:r>
            <w:r>
              <w:rPr>
                <w:sz w:val="22"/>
              </w:rPr>
              <w:t>wider</w:t>
            </w:r>
            <w:r>
              <w:rPr>
                <w:spacing w:val="-2"/>
                <w:sz w:val="22"/>
              </w:rPr>
              <w:t> </w:t>
            </w:r>
            <w:r>
              <w:rPr>
                <w:sz w:val="22"/>
              </w:rPr>
              <w:t>curriculum</w:t>
            </w:r>
            <w:r>
              <w:rPr>
                <w:spacing w:val="-7"/>
                <w:sz w:val="22"/>
              </w:rPr>
              <w:t> </w:t>
            </w:r>
            <w:r>
              <w:rPr>
                <w:sz w:val="22"/>
              </w:rPr>
              <w:t>opportunities,</w:t>
            </w:r>
            <w:r>
              <w:rPr>
                <w:spacing w:val="-1"/>
                <w:sz w:val="22"/>
              </w:rPr>
              <w:t> </w:t>
            </w:r>
            <w:r>
              <w:rPr>
                <w:sz w:val="22"/>
              </w:rPr>
              <w:t>as well as to improve attendance across all provisions. It was helpful to hear from the Pastoral Team what is already working in terms of widening participation and engaging harder to reach groups; the College does substantial work to promote inclusion and to level the playing field for disadvantaged and vulnerable learners. It is having a positive impact and there are actionable plans to do more in this space.</w:t>
            </w:r>
          </w:p>
        </w:tc>
        <w:tc>
          <w:tcPr>
            <w:tcW w:w="879" w:type="dxa"/>
            <w:tcBorders>
              <w:top w:val="nil"/>
            </w:tcBorders>
          </w:tcPr>
          <w:p>
            <w:pPr>
              <w:pStyle w:val="TableParagraph"/>
              <w:rPr>
                <w:sz w:val="24"/>
              </w:rPr>
            </w:pPr>
          </w:p>
          <w:p>
            <w:pPr>
              <w:pStyle w:val="TableParagraph"/>
              <w:rPr>
                <w:sz w:val="24"/>
              </w:rPr>
            </w:pPr>
          </w:p>
          <w:p>
            <w:pPr>
              <w:pStyle w:val="TableParagraph"/>
              <w:rPr>
                <w:sz w:val="24"/>
              </w:rPr>
            </w:pPr>
          </w:p>
          <w:p>
            <w:pPr>
              <w:pStyle w:val="TableParagraph"/>
              <w:spacing w:before="161"/>
              <w:ind w:left="106" w:right="94"/>
              <w:rPr>
                <w:sz w:val="22"/>
              </w:rPr>
            </w:pPr>
            <w:r>
              <w:rPr>
                <w:spacing w:val="-2"/>
                <w:sz w:val="22"/>
              </w:rPr>
              <w:t>Report </w:t>
            </w:r>
            <w:r>
              <w:rPr>
                <w:sz w:val="22"/>
              </w:rPr>
              <w:t>Item 5</w:t>
            </w:r>
          </w:p>
        </w:tc>
      </w:tr>
      <w:tr>
        <w:trPr>
          <w:trHeight w:val="311" w:hRule="atLeast"/>
        </w:trPr>
        <w:tc>
          <w:tcPr>
            <w:tcW w:w="10494" w:type="dxa"/>
            <w:gridSpan w:val="3"/>
            <w:shd w:val="clear" w:color="auto" w:fill="D0CECE"/>
          </w:tcPr>
          <w:p>
            <w:pPr>
              <w:pStyle w:val="TableParagraph"/>
              <w:ind w:left="107"/>
              <w:rPr>
                <w:b/>
                <w:sz w:val="22"/>
              </w:rPr>
            </w:pPr>
            <w:r>
              <w:rPr>
                <w:b/>
                <w:sz w:val="22"/>
              </w:rPr>
              <w:t>GOVERNANCE,</w:t>
            </w:r>
            <w:r>
              <w:rPr>
                <w:b/>
                <w:spacing w:val="-7"/>
                <w:sz w:val="22"/>
              </w:rPr>
              <w:t> </w:t>
            </w:r>
            <w:r>
              <w:rPr>
                <w:b/>
                <w:sz w:val="22"/>
              </w:rPr>
              <w:t>MATTERS</w:t>
            </w:r>
            <w:r>
              <w:rPr>
                <w:b/>
                <w:spacing w:val="-7"/>
                <w:sz w:val="22"/>
              </w:rPr>
              <w:t> </w:t>
            </w:r>
            <w:r>
              <w:rPr>
                <w:b/>
                <w:sz w:val="22"/>
              </w:rPr>
              <w:t>TO</w:t>
            </w:r>
            <w:r>
              <w:rPr>
                <w:b/>
                <w:spacing w:val="-5"/>
                <w:sz w:val="22"/>
              </w:rPr>
              <w:t> </w:t>
            </w:r>
            <w:r>
              <w:rPr>
                <w:b/>
                <w:sz w:val="22"/>
              </w:rPr>
              <w:t>NOTE</w:t>
            </w:r>
            <w:r>
              <w:rPr>
                <w:b/>
                <w:spacing w:val="-5"/>
                <w:sz w:val="22"/>
              </w:rPr>
              <w:t> </w:t>
            </w:r>
            <w:r>
              <w:rPr>
                <w:b/>
                <w:sz w:val="22"/>
              </w:rPr>
              <w:t>AND</w:t>
            </w:r>
            <w:r>
              <w:rPr>
                <w:b/>
                <w:spacing w:val="-3"/>
                <w:sz w:val="22"/>
              </w:rPr>
              <w:t> </w:t>
            </w:r>
            <w:r>
              <w:rPr>
                <w:b/>
                <w:spacing w:val="-2"/>
                <w:sz w:val="22"/>
              </w:rPr>
              <w:t>ADMINISTRATION</w:t>
            </w:r>
          </w:p>
        </w:tc>
      </w:tr>
      <w:tr>
        <w:trPr>
          <w:trHeight w:val="7452" w:hRule="atLeast"/>
        </w:trPr>
        <w:tc>
          <w:tcPr>
            <w:tcW w:w="596" w:type="dxa"/>
          </w:tcPr>
          <w:p>
            <w:pPr>
              <w:pStyle w:val="TableParagraph"/>
              <w:spacing w:before="2"/>
              <w:ind w:left="107"/>
              <w:rPr>
                <w:b/>
                <w:sz w:val="22"/>
              </w:rPr>
            </w:pPr>
            <w:r>
              <w:rPr>
                <w:b/>
                <w:spacing w:val="-5"/>
                <w:sz w:val="22"/>
              </w:rPr>
              <w:t>14</w:t>
            </w:r>
          </w:p>
          <w:p>
            <w:pPr>
              <w:pStyle w:val="TableParagraph"/>
              <w:spacing w:before="10"/>
              <w:rPr>
                <w:sz w:val="18"/>
              </w:rPr>
            </w:pPr>
          </w:p>
          <w:p>
            <w:pPr>
              <w:pStyle w:val="TableParagraph"/>
              <w:ind w:left="107"/>
              <w:rPr>
                <w:sz w:val="22"/>
              </w:rPr>
            </w:pPr>
            <w:r>
              <w:rPr>
                <w:w w:val="100"/>
                <w:sz w:val="22"/>
              </w:rPr>
              <w:t>i</w:t>
            </w:r>
          </w:p>
          <w:p>
            <w:pPr>
              <w:pStyle w:val="TableParagraph"/>
              <w:rPr>
                <w:sz w:val="24"/>
              </w:rPr>
            </w:pPr>
          </w:p>
          <w:p>
            <w:pPr>
              <w:pStyle w:val="TableParagraph"/>
              <w:rPr>
                <w:sz w:val="24"/>
              </w:rPr>
            </w:pPr>
          </w:p>
          <w:p>
            <w:pPr>
              <w:pStyle w:val="TableParagraph"/>
              <w:spacing w:line="698" w:lineRule="auto" w:before="185"/>
              <w:ind w:left="107" w:right="327"/>
              <w:rPr>
                <w:sz w:val="22"/>
              </w:rPr>
            </w:pPr>
            <w:r>
              <w:rPr>
                <w:spacing w:val="-6"/>
                <w:sz w:val="22"/>
              </w:rPr>
              <w:t>ii </w:t>
            </w:r>
            <w:r>
              <w:rPr>
                <w:spacing w:val="-5"/>
                <w:sz w:val="22"/>
              </w:rPr>
              <w:t>iii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
              <w:rPr>
                <w:sz w:val="34"/>
              </w:rPr>
            </w:pPr>
          </w:p>
          <w:p>
            <w:pPr>
              <w:pStyle w:val="TableParagraph"/>
              <w:ind w:left="107"/>
              <w:rPr>
                <w:sz w:val="22"/>
              </w:rPr>
            </w:pPr>
            <w:r>
              <w:rPr>
                <w:spacing w:val="-5"/>
                <w:sz w:val="22"/>
              </w:rPr>
              <w:t>iv</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9"/>
              <w:ind w:left="107"/>
              <w:rPr>
                <w:sz w:val="22"/>
              </w:rPr>
            </w:pPr>
            <w:r>
              <w:rPr>
                <w:w w:val="100"/>
                <w:sz w:val="22"/>
              </w:rPr>
              <w:t>v</w:t>
            </w:r>
          </w:p>
        </w:tc>
        <w:tc>
          <w:tcPr>
            <w:tcW w:w="9019" w:type="dxa"/>
          </w:tcPr>
          <w:p>
            <w:pPr>
              <w:pStyle w:val="TableParagraph"/>
              <w:spacing w:before="2"/>
              <w:ind w:left="105"/>
              <w:rPr>
                <w:b/>
                <w:sz w:val="22"/>
              </w:rPr>
            </w:pPr>
            <w:r>
              <w:rPr>
                <w:b/>
                <w:sz w:val="22"/>
              </w:rPr>
              <w:t>COMMITTEE</w:t>
            </w:r>
            <w:r>
              <w:rPr>
                <w:b/>
                <w:spacing w:val="-11"/>
                <w:sz w:val="22"/>
              </w:rPr>
              <w:t> </w:t>
            </w:r>
            <w:r>
              <w:rPr>
                <w:b/>
                <w:sz w:val="22"/>
              </w:rPr>
              <w:t>SELF-</w:t>
            </w:r>
            <w:r>
              <w:rPr>
                <w:b/>
                <w:spacing w:val="-2"/>
                <w:sz w:val="22"/>
              </w:rPr>
              <w:t>ASSESSMENT</w:t>
            </w:r>
          </w:p>
          <w:p>
            <w:pPr>
              <w:pStyle w:val="TableParagraph"/>
              <w:spacing w:before="11"/>
              <w:rPr>
                <w:sz w:val="19"/>
              </w:rPr>
            </w:pPr>
          </w:p>
          <w:p>
            <w:pPr>
              <w:pStyle w:val="TableParagraph"/>
              <w:ind w:left="105" w:right="129"/>
              <w:rPr>
                <w:sz w:val="22"/>
              </w:rPr>
            </w:pPr>
            <w:r>
              <w:rPr>
                <w:sz w:val="22"/>
              </w:rPr>
              <w:t>The</w:t>
            </w:r>
            <w:r>
              <w:rPr>
                <w:spacing w:val="-4"/>
                <w:sz w:val="22"/>
              </w:rPr>
              <w:t> </w:t>
            </w:r>
            <w:r>
              <w:rPr>
                <w:sz w:val="22"/>
              </w:rPr>
              <w:t>Director</w:t>
            </w:r>
            <w:r>
              <w:rPr>
                <w:spacing w:val="-1"/>
                <w:sz w:val="22"/>
              </w:rPr>
              <w:t> </w:t>
            </w:r>
            <w:r>
              <w:rPr>
                <w:sz w:val="22"/>
              </w:rPr>
              <w:t>of</w:t>
            </w:r>
            <w:r>
              <w:rPr>
                <w:spacing w:val="-3"/>
                <w:sz w:val="22"/>
              </w:rPr>
              <w:t> </w:t>
            </w:r>
            <w:r>
              <w:rPr>
                <w:sz w:val="22"/>
              </w:rPr>
              <w:t>Governance</w:t>
            </w:r>
            <w:r>
              <w:rPr>
                <w:spacing w:val="-2"/>
                <w:sz w:val="22"/>
              </w:rPr>
              <w:t> </w:t>
            </w:r>
            <w:r>
              <w:rPr>
                <w:sz w:val="22"/>
              </w:rPr>
              <w:t>had</w:t>
            </w:r>
            <w:r>
              <w:rPr>
                <w:spacing w:val="-2"/>
                <w:sz w:val="22"/>
              </w:rPr>
              <w:t> </w:t>
            </w:r>
            <w:r>
              <w:rPr>
                <w:sz w:val="22"/>
              </w:rPr>
              <w:t>amended</w:t>
            </w:r>
            <w:r>
              <w:rPr>
                <w:spacing w:val="-4"/>
                <w:sz w:val="22"/>
              </w:rPr>
              <w:t> </w:t>
            </w:r>
            <w:r>
              <w:rPr>
                <w:sz w:val="22"/>
              </w:rPr>
              <w:t>the</w:t>
            </w:r>
            <w:r>
              <w:rPr>
                <w:spacing w:val="-7"/>
                <w:sz w:val="22"/>
              </w:rPr>
              <w:t> </w:t>
            </w:r>
            <w:r>
              <w:rPr>
                <w:sz w:val="22"/>
              </w:rPr>
              <w:t>Terms</w:t>
            </w:r>
            <w:r>
              <w:rPr>
                <w:spacing w:val="-4"/>
                <w:sz w:val="22"/>
              </w:rPr>
              <w:t> </w:t>
            </w:r>
            <w:r>
              <w:rPr>
                <w:sz w:val="22"/>
              </w:rPr>
              <w:t>of Reference</w:t>
            </w:r>
            <w:r>
              <w:rPr>
                <w:spacing w:val="-4"/>
                <w:sz w:val="22"/>
              </w:rPr>
              <w:t> </w:t>
            </w:r>
            <w:r>
              <w:rPr>
                <w:sz w:val="22"/>
              </w:rPr>
              <w:t>to</w:t>
            </w:r>
            <w:r>
              <w:rPr>
                <w:spacing w:val="-4"/>
                <w:sz w:val="22"/>
              </w:rPr>
              <w:t> </w:t>
            </w:r>
            <w:r>
              <w:rPr>
                <w:sz w:val="22"/>
              </w:rPr>
              <w:t>reflect</w:t>
            </w:r>
            <w:r>
              <w:rPr>
                <w:spacing w:val="-3"/>
                <w:sz w:val="22"/>
              </w:rPr>
              <w:t> </w:t>
            </w:r>
            <w:r>
              <w:rPr>
                <w:sz w:val="22"/>
              </w:rPr>
              <w:t>the</w:t>
            </w:r>
            <w:r>
              <w:rPr>
                <w:spacing w:val="-2"/>
                <w:sz w:val="22"/>
              </w:rPr>
              <w:t> </w:t>
            </w:r>
            <w:r>
              <w:rPr>
                <w:sz w:val="22"/>
              </w:rPr>
              <w:t>change</w:t>
            </w:r>
            <w:r>
              <w:rPr>
                <w:spacing w:val="-4"/>
                <w:sz w:val="22"/>
              </w:rPr>
              <w:t> </w:t>
            </w:r>
            <w:r>
              <w:rPr>
                <w:sz w:val="22"/>
              </w:rPr>
              <w:t>to the Committee’s remit with the advent of the Curriculum Strategy Committee. She said</w:t>
            </w:r>
            <w:r>
              <w:rPr>
                <w:spacing w:val="40"/>
                <w:sz w:val="22"/>
              </w:rPr>
              <w:t> </w:t>
            </w:r>
            <w:r>
              <w:rPr>
                <w:sz w:val="22"/>
              </w:rPr>
              <w:t>she anticipated that further changes may be needed as the new Committee bedded in.</w:t>
            </w:r>
          </w:p>
          <w:p>
            <w:pPr>
              <w:pStyle w:val="TableParagraph"/>
              <w:rPr>
                <w:sz w:val="20"/>
              </w:rPr>
            </w:pPr>
          </w:p>
          <w:p>
            <w:pPr>
              <w:pStyle w:val="TableParagraph"/>
              <w:ind w:left="105" w:right="180"/>
              <w:rPr>
                <w:sz w:val="22"/>
              </w:rPr>
            </w:pPr>
            <w:r>
              <w:rPr>
                <w:b/>
                <w:sz w:val="22"/>
              </w:rPr>
              <w:t>Corporation</w:t>
            </w:r>
            <w:r>
              <w:rPr>
                <w:b/>
                <w:spacing w:val="-6"/>
                <w:sz w:val="22"/>
              </w:rPr>
              <w:t> </w:t>
            </w:r>
            <w:r>
              <w:rPr>
                <w:b/>
                <w:sz w:val="22"/>
              </w:rPr>
              <w:t>report:</w:t>
            </w:r>
            <w:r>
              <w:rPr>
                <w:b/>
                <w:spacing w:val="-3"/>
                <w:sz w:val="22"/>
              </w:rPr>
              <w:t> </w:t>
            </w:r>
            <w:r>
              <w:rPr>
                <w:sz w:val="22"/>
              </w:rPr>
              <w:t>The</w:t>
            </w:r>
            <w:r>
              <w:rPr>
                <w:spacing w:val="-3"/>
                <w:sz w:val="22"/>
              </w:rPr>
              <w:t> </w:t>
            </w:r>
            <w:r>
              <w:rPr>
                <w:sz w:val="22"/>
              </w:rPr>
              <w:t>Committee</w:t>
            </w:r>
            <w:r>
              <w:rPr>
                <w:spacing w:val="-5"/>
                <w:sz w:val="22"/>
              </w:rPr>
              <w:t> </w:t>
            </w:r>
            <w:r>
              <w:rPr>
                <w:sz w:val="22"/>
              </w:rPr>
              <w:t>recommends</w:t>
            </w:r>
            <w:r>
              <w:rPr>
                <w:spacing w:val="-3"/>
                <w:sz w:val="22"/>
              </w:rPr>
              <w:t> </w:t>
            </w:r>
            <w:r>
              <w:rPr>
                <w:sz w:val="22"/>
              </w:rPr>
              <w:t>an</w:t>
            </w:r>
            <w:r>
              <w:rPr>
                <w:spacing w:val="-3"/>
                <w:sz w:val="22"/>
              </w:rPr>
              <w:t> </w:t>
            </w:r>
            <w:r>
              <w:rPr>
                <w:sz w:val="22"/>
              </w:rPr>
              <w:t>amendment</w:t>
            </w:r>
            <w:r>
              <w:rPr>
                <w:spacing w:val="-4"/>
                <w:sz w:val="22"/>
              </w:rPr>
              <w:t> </w:t>
            </w:r>
            <w:r>
              <w:rPr>
                <w:sz w:val="22"/>
              </w:rPr>
              <w:t>to</w:t>
            </w:r>
            <w:r>
              <w:rPr>
                <w:spacing w:val="-5"/>
                <w:sz w:val="22"/>
              </w:rPr>
              <w:t> </w:t>
            </w:r>
            <w:r>
              <w:rPr>
                <w:sz w:val="22"/>
              </w:rPr>
              <w:t>its</w:t>
            </w:r>
            <w:r>
              <w:rPr>
                <w:spacing w:val="-7"/>
                <w:sz w:val="22"/>
              </w:rPr>
              <w:t> </w:t>
            </w:r>
            <w:r>
              <w:rPr>
                <w:sz w:val="22"/>
              </w:rPr>
              <w:t>Terms</w:t>
            </w:r>
            <w:r>
              <w:rPr>
                <w:spacing w:val="-5"/>
                <w:sz w:val="22"/>
              </w:rPr>
              <w:t> </w:t>
            </w:r>
            <w:r>
              <w:rPr>
                <w:sz w:val="22"/>
              </w:rPr>
              <w:t>of Reference following the establishment of the Curriculum Strategy Committee.</w:t>
            </w:r>
          </w:p>
          <w:p>
            <w:pPr>
              <w:pStyle w:val="TableParagraph"/>
              <w:spacing w:before="1"/>
              <w:rPr>
                <w:sz w:val="20"/>
              </w:rPr>
            </w:pPr>
          </w:p>
          <w:p>
            <w:pPr>
              <w:pStyle w:val="TableParagraph"/>
              <w:ind w:left="105" w:right="180"/>
              <w:rPr>
                <w:sz w:val="22"/>
              </w:rPr>
            </w:pPr>
            <w:r>
              <w:rPr>
                <w:sz w:val="22"/>
              </w:rPr>
              <w:t>A</w:t>
            </w:r>
            <w:r>
              <w:rPr>
                <w:spacing w:val="-2"/>
                <w:sz w:val="22"/>
              </w:rPr>
              <w:t> </w:t>
            </w:r>
            <w:r>
              <w:rPr>
                <w:sz w:val="22"/>
              </w:rPr>
              <w:t>table</w:t>
            </w:r>
            <w:r>
              <w:rPr>
                <w:spacing w:val="-2"/>
                <w:sz w:val="22"/>
              </w:rPr>
              <w:t> </w:t>
            </w:r>
            <w:r>
              <w:rPr>
                <w:sz w:val="22"/>
              </w:rPr>
              <w:t>was</w:t>
            </w:r>
            <w:r>
              <w:rPr>
                <w:spacing w:val="-2"/>
                <w:sz w:val="22"/>
              </w:rPr>
              <w:t> </w:t>
            </w:r>
            <w:r>
              <w:rPr>
                <w:sz w:val="22"/>
              </w:rPr>
              <w:t>produced</w:t>
            </w:r>
            <w:r>
              <w:rPr>
                <w:spacing w:val="-4"/>
                <w:sz w:val="22"/>
              </w:rPr>
              <w:t> </w:t>
            </w:r>
            <w:r>
              <w:rPr>
                <w:sz w:val="22"/>
              </w:rPr>
              <w:t>showing</w:t>
            </w:r>
            <w:r>
              <w:rPr>
                <w:spacing w:val="-2"/>
                <w:sz w:val="22"/>
              </w:rPr>
              <w:t> </w:t>
            </w:r>
            <w:r>
              <w:rPr>
                <w:sz w:val="22"/>
              </w:rPr>
              <w:t>the</w:t>
            </w:r>
            <w:r>
              <w:rPr>
                <w:spacing w:val="-2"/>
                <w:sz w:val="22"/>
              </w:rPr>
              <w:t> </w:t>
            </w:r>
            <w:r>
              <w:rPr>
                <w:sz w:val="22"/>
              </w:rPr>
              <w:t>expectations</w:t>
            </w:r>
            <w:r>
              <w:rPr>
                <w:spacing w:val="-1"/>
                <w:sz w:val="22"/>
              </w:rPr>
              <w:t> </w:t>
            </w:r>
            <w:r>
              <w:rPr>
                <w:sz w:val="22"/>
              </w:rPr>
              <w:t>of</w:t>
            </w:r>
            <w:r>
              <w:rPr>
                <w:spacing w:val="-3"/>
                <w:sz w:val="22"/>
              </w:rPr>
              <w:t> </w:t>
            </w:r>
            <w:r>
              <w:rPr>
                <w:sz w:val="22"/>
              </w:rPr>
              <w:t>the</w:t>
            </w:r>
            <w:r>
              <w:rPr>
                <w:spacing w:val="-2"/>
                <w:sz w:val="22"/>
              </w:rPr>
              <w:t> </w:t>
            </w:r>
            <w:r>
              <w:rPr>
                <w:sz w:val="22"/>
              </w:rPr>
              <w:t>Committee</w:t>
            </w:r>
            <w:r>
              <w:rPr>
                <w:spacing w:val="-2"/>
                <w:sz w:val="22"/>
              </w:rPr>
              <w:t> </w:t>
            </w:r>
            <w:r>
              <w:rPr>
                <w:sz w:val="22"/>
              </w:rPr>
              <w:t>in</w:t>
            </w:r>
            <w:r>
              <w:rPr>
                <w:spacing w:val="-4"/>
                <w:sz w:val="22"/>
              </w:rPr>
              <w:t> </w:t>
            </w:r>
            <w:r>
              <w:rPr>
                <w:sz w:val="22"/>
              </w:rPr>
              <w:t>terms</w:t>
            </w:r>
            <w:r>
              <w:rPr>
                <w:spacing w:val="-4"/>
                <w:sz w:val="22"/>
              </w:rPr>
              <w:t> </w:t>
            </w:r>
            <w:r>
              <w:rPr>
                <w:sz w:val="22"/>
              </w:rPr>
              <w:t>of its</w:t>
            </w:r>
            <w:r>
              <w:rPr>
                <w:spacing w:val="-4"/>
                <w:sz w:val="22"/>
              </w:rPr>
              <w:t> </w:t>
            </w:r>
            <w:r>
              <w:rPr>
                <w:sz w:val="22"/>
              </w:rPr>
              <w:t>Terms</w:t>
            </w:r>
            <w:r>
              <w:rPr>
                <w:spacing w:val="-1"/>
                <w:sz w:val="22"/>
              </w:rPr>
              <w:t> </w:t>
            </w:r>
            <w:r>
              <w:rPr>
                <w:sz w:val="22"/>
              </w:rPr>
              <w:t>of Reference and Schedule of Business for the year in the left-hand column and details of how it had met each element during the year in the right-hand column. There was discussion about the need for the Committee to see more student survey feedback, this being an important assurance source. It was noted that the Committee had not had any reporting</w:t>
            </w:r>
            <w:r>
              <w:rPr>
                <w:spacing w:val="-2"/>
                <w:sz w:val="22"/>
              </w:rPr>
              <w:t> </w:t>
            </w:r>
            <w:r>
              <w:rPr>
                <w:sz w:val="22"/>
              </w:rPr>
              <w:t>on</w:t>
            </w:r>
            <w:r>
              <w:rPr>
                <w:spacing w:val="-4"/>
                <w:sz w:val="22"/>
              </w:rPr>
              <w:t> </w:t>
            </w:r>
            <w:r>
              <w:rPr>
                <w:sz w:val="22"/>
              </w:rPr>
              <w:t>the</w:t>
            </w:r>
            <w:r>
              <w:rPr>
                <w:spacing w:val="-2"/>
                <w:sz w:val="22"/>
              </w:rPr>
              <w:t> </w:t>
            </w:r>
            <w:r>
              <w:rPr>
                <w:sz w:val="22"/>
              </w:rPr>
              <w:t>delivery</w:t>
            </w:r>
            <w:r>
              <w:rPr>
                <w:spacing w:val="-3"/>
                <w:sz w:val="22"/>
              </w:rPr>
              <w:t> </w:t>
            </w:r>
            <w:r>
              <w:rPr>
                <w:sz w:val="22"/>
              </w:rPr>
              <w:t>of the</w:t>
            </w:r>
            <w:r>
              <w:rPr>
                <w:spacing w:val="-2"/>
                <w:sz w:val="22"/>
              </w:rPr>
              <w:t> </w:t>
            </w:r>
            <w:r>
              <w:rPr>
                <w:sz w:val="22"/>
              </w:rPr>
              <w:t>Higher</w:t>
            </w:r>
            <w:r>
              <w:rPr>
                <w:spacing w:val="-3"/>
                <w:sz w:val="22"/>
              </w:rPr>
              <w:t> </w:t>
            </w:r>
            <w:r>
              <w:rPr>
                <w:sz w:val="22"/>
              </w:rPr>
              <w:t>Education</w:t>
            </w:r>
            <w:r>
              <w:rPr>
                <w:spacing w:val="-4"/>
                <w:sz w:val="22"/>
              </w:rPr>
              <w:t> </w:t>
            </w:r>
            <w:r>
              <w:rPr>
                <w:sz w:val="22"/>
              </w:rPr>
              <w:t>Access</w:t>
            </w:r>
            <w:r>
              <w:rPr>
                <w:spacing w:val="-2"/>
                <w:sz w:val="22"/>
              </w:rPr>
              <w:t> </w:t>
            </w:r>
            <w:r>
              <w:rPr>
                <w:sz w:val="22"/>
              </w:rPr>
              <w:t>and</w:t>
            </w:r>
            <w:r>
              <w:rPr>
                <w:spacing w:val="-4"/>
                <w:sz w:val="22"/>
              </w:rPr>
              <w:t> </w:t>
            </w:r>
            <w:r>
              <w:rPr>
                <w:sz w:val="22"/>
              </w:rPr>
              <w:t>Participation</w:t>
            </w:r>
            <w:r>
              <w:rPr>
                <w:spacing w:val="-4"/>
                <w:sz w:val="22"/>
              </w:rPr>
              <w:t> </w:t>
            </w:r>
            <w:r>
              <w:rPr>
                <w:sz w:val="22"/>
              </w:rPr>
              <w:t>Plan</w:t>
            </w:r>
            <w:r>
              <w:rPr>
                <w:spacing w:val="-2"/>
                <w:sz w:val="22"/>
              </w:rPr>
              <w:t> </w:t>
            </w:r>
            <w:r>
              <w:rPr>
                <w:sz w:val="22"/>
              </w:rPr>
              <w:t>and</w:t>
            </w:r>
            <w:r>
              <w:rPr>
                <w:spacing w:val="-4"/>
                <w:sz w:val="22"/>
              </w:rPr>
              <w:t> </w:t>
            </w:r>
            <w:r>
              <w:rPr>
                <w:sz w:val="22"/>
              </w:rPr>
              <w:t>there was agreement that this should be referred to the Higher Education Committee and monitored via its minutes going forwards.</w:t>
            </w:r>
          </w:p>
          <w:p>
            <w:pPr>
              <w:pStyle w:val="TableParagraph"/>
              <w:rPr>
                <w:sz w:val="20"/>
              </w:rPr>
            </w:pPr>
          </w:p>
          <w:p>
            <w:pPr>
              <w:pStyle w:val="TableParagraph"/>
              <w:ind w:left="105"/>
              <w:rPr>
                <w:sz w:val="22"/>
              </w:rPr>
            </w:pPr>
            <w:r>
              <w:rPr>
                <w:sz w:val="22"/>
              </w:rPr>
              <w:t>A potential weakness was Committee</w:t>
            </w:r>
            <w:r>
              <w:rPr>
                <w:spacing w:val="-3"/>
                <w:sz w:val="22"/>
              </w:rPr>
              <w:t> </w:t>
            </w:r>
            <w:r>
              <w:rPr>
                <w:sz w:val="22"/>
              </w:rPr>
              <w:t>membership, as the departure of Dr</w:t>
            </w:r>
            <w:r>
              <w:rPr>
                <w:spacing w:val="-1"/>
                <w:sz w:val="22"/>
              </w:rPr>
              <w:t> </w:t>
            </w:r>
            <w:r>
              <w:rPr>
                <w:sz w:val="22"/>
              </w:rPr>
              <w:t>Williams would leave a significant gap. JG said there would soon be two vacancies on the Corporation in addition to the seat being saved for a prospective Corporation Chair, so there was an opportunity</w:t>
            </w:r>
            <w:r>
              <w:rPr>
                <w:spacing w:val="-4"/>
                <w:sz w:val="22"/>
              </w:rPr>
              <w:t> </w:t>
            </w:r>
            <w:r>
              <w:rPr>
                <w:sz w:val="22"/>
              </w:rPr>
              <w:t>to</w:t>
            </w:r>
            <w:r>
              <w:rPr>
                <w:spacing w:val="-6"/>
                <w:sz w:val="22"/>
              </w:rPr>
              <w:t> </w:t>
            </w:r>
            <w:r>
              <w:rPr>
                <w:sz w:val="22"/>
              </w:rPr>
              <w:t>find</w:t>
            </w:r>
            <w:r>
              <w:rPr>
                <w:spacing w:val="-4"/>
                <w:sz w:val="22"/>
              </w:rPr>
              <w:t> </w:t>
            </w:r>
            <w:r>
              <w:rPr>
                <w:sz w:val="22"/>
              </w:rPr>
              <w:t>another</w:t>
            </w:r>
            <w:r>
              <w:rPr>
                <w:spacing w:val="-1"/>
                <w:sz w:val="22"/>
              </w:rPr>
              <w:t> </w:t>
            </w:r>
            <w:r>
              <w:rPr>
                <w:sz w:val="22"/>
              </w:rPr>
              <w:t>curriculum</w:t>
            </w:r>
            <w:r>
              <w:rPr>
                <w:spacing w:val="-3"/>
                <w:sz w:val="22"/>
              </w:rPr>
              <w:t> </w:t>
            </w:r>
            <w:r>
              <w:rPr>
                <w:sz w:val="22"/>
              </w:rPr>
              <w:t>expert. She</w:t>
            </w:r>
            <w:r>
              <w:rPr>
                <w:spacing w:val="-2"/>
                <w:sz w:val="22"/>
              </w:rPr>
              <w:t> </w:t>
            </w:r>
            <w:r>
              <w:rPr>
                <w:sz w:val="22"/>
              </w:rPr>
              <w:t>would</w:t>
            </w:r>
            <w:r>
              <w:rPr>
                <w:spacing w:val="-2"/>
                <w:sz w:val="22"/>
              </w:rPr>
              <w:t> </w:t>
            </w:r>
            <w:r>
              <w:rPr>
                <w:sz w:val="22"/>
              </w:rPr>
              <w:t>refer</w:t>
            </w:r>
            <w:r>
              <w:rPr>
                <w:spacing w:val="-3"/>
                <w:sz w:val="22"/>
              </w:rPr>
              <w:t> </w:t>
            </w:r>
            <w:r>
              <w:rPr>
                <w:sz w:val="22"/>
              </w:rPr>
              <w:t>this</w:t>
            </w:r>
            <w:r>
              <w:rPr>
                <w:spacing w:val="-4"/>
                <w:sz w:val="22"/>
              </w:rPr>
              <w:t> </w:t>
            </w:r>
            <w:r>
              <w:rPr>
                <w:sz w:val="22"/>
              </w:rPr>
              <w:t>to</w:t>
            </w:r>
            <w:r>
              <w:rPr>
                <w:spacing w:val="-4"/>
                <w:sz w:val="22"/>
              </w:rPr>
              <w:t> </w:t>
            </w:r>
            <w:r>
              <w:rPr>
                <w:sz w:val="22"/>
              </w:rPr>
              <w:t>the</w:t>
            </w:r>
            <w:r>
              <w:rPr>
                <w:spacing w:val="-7"/>
                <w:sz w:val="22"/>
              </w:rPr>
              <w:t> </w:t>
            </w:r>
            <w:r>
              <w:rPr>
                <w:sz w:val="22"/>
              </w:rPr>
              <w:t>People,</w:t>
            </w:r>
            <w:r>
              <w:rPr>
                <w:spacing w:val="-1"/>
                <w:sz w:val="22"/>
              </w:rPr>
              <w:t> </w:t>
            </w:r>
            <w:r>
              <w:rPr>
                <w:sz w:val="22"/>
              </w:rPr>
              <w:t>Culture</w:t>
            </w:r>
            <w:r>
              <w:rPr>
                <w:spacing w:val="-4"/>
                <w:sz w:val="22"/>
              </w:rPr>
              <w:t> </w:t>
            </w:r>
            <w:r>
              <w:rPr>
                <w:sz w:val="22"/>
              </w:rPr>
              <w:t>&amp; Governance Committee.</w:t>
            </w:r>
          </w:p>
          <w:p>
            <w:pPr>
              <w:pStyle w:val="TableParagraph"/>
              <w:spacing w:before="10"/>
              <w:rPr>
                <w:sz w:val="19"/>
              </w:rPr>
            </w:pPr>
          </w:p>
          <w:p>
            <w:pPr>
              <w:pStyle w:val="TableParagraph"/>
              <w:ind w:left="105" w:right="116"/>
              <w:rPr>
                <w:sz w:val="22"/>
              </w:rPr>
            </w:pPr>
            <w:r>
              <w:rPr>
                <w:b/>
                <w:sz w:val="22"/>
              </w:rPr>
              <w:t>Corporation report: </w:t>
            </w:r>
            <w:r>
              <w:rPr>
                <w:sz w:val="22"/>
              </w:rPr>
              <w:t>The Committee fulfilled its remit for 2022-23, with the exception of monitoring the HE Access &amp; Participation plan. It recommends that this be referred to the HE Committee going forwards, with oversight via that committee’s minutes. Ideally, this Committee</w:t>
            </w:r>
            <w:r>
              <w:rPr>
                <w:spacing w:val="-4"/>
                <w:sz w:val="22"/>
              </w:rPr>
              <w:t> </w:t>
            </w:r>
            <w:r>
              <w:rPr>
                <w:sz w:val="22"/>
              </w:rPr>
              <w:t>needs</w:t>
            </w:r>
            <w:r>
              <w:rPr>
                <w:spacing w:val="-3"/>
                <w:sz w:val="22"/>
              </w:rPr>
              <w:t> </w:t>
            </w:r>
            <w:r>
              <w:rPr>
                <w:sz w:val="22"/>
              </w:rPr>
              <w:t>an</w:t>
            </w:r>
            <w:r>
              <w:rPr>
                <w:spacing w:val="-6"/>
                <w:sz w:val="22"/>
              </w:rPr>
              <w:t> </w:t>
            </w:r>
            <w:r>
              <w:rPr>
                <w:sz w:val="22"/>
              </w:rPr>
              <w:t>additional</w:t>
            </w:r>
            <w:r>
              <w:rPr>
                <w:spacing w:val="-5"/>
                <w:sz w:val="22"/>
              </w:rPr>
              <w:t> </w:t>
            </w:r>
            <w:r>
              <w:rPr>
                <w:sz w:val="22"/>
              </w:rPr>
              <w:t>member</w:t>
            </w:r>
            <w:r>
              <w:rPr>
                <w:spacing w:val="-3"/>
                <w:sz w:val="22"/>
              </w:rPr>
              <w:t> </w:t>
            </w:r>
            <w:r>
              <w:rPr>
                <w:sz w:val="22"/>
              </w:rPr>
              <w:t>with</w:t>
            </w:r>
            <w:r>
              <w:rPr>
                <w:spacing w:val="-4"/>
                <w:sz w:val="22"/>
              </w:rPr>
              <w:t> </w:t>
            </w:r>
            <w:r>
              <w:rPr>
                <w:sz w:val="22"/>
              </w:rPr>
              <w:t>educational/curriculum</w:t>
            </w:r>
            <w:r>
              <w:rPr>
                <w:spacing w:val="-3"/>
                <w:sz w:val="22"/>
              </w:rPr>
              <w:t> </w:t>
            </w:r>
            <w:r>
              <w:rPr>
                <w:sz w:val="22"/>
              </w:rPr>
              <w:t>expertise,</w:t>
            </w:r>
            <w:r>
              <w:rPr>
                <w:spacing w:val="-3"/>
                <w:sz w:val="22"/>
              </w:rPr>
              <w:t> </w:t>
            </w:r>
            <w:r>
              <w:rPr>
                <w:sz w:val="22"/>
              </w:rPr>
              <w:t>as</w:t>
            </w:r>
            <w:r>
              <w:rPr>
                <w:spacing w:val="-6"/>
                <w:sz w:val="22"/>
              </w:rPr>
              <w:t> </w:t>
            </w:r>
            <w:r>
              <w:rPr>
                <w:sz w:val="22"/>
              </w:rPr>
              <w:t>the</w:t>
            </w:r>
            <w:r>
              <w:rPr>
                <w:spacing w:val="-4"/>
                <w:sz w:val="22"/>
              </w:rPr>
              <w:t> </w:t>
            </w:r>
            <w:r>
              <w:rPr>
                <w:sz w:val="22"/>
              </w:rPr>
              <w:t>loss of Dr Williams on his retirement will leave a gap.</w:t>
            </w:r>
          </w:p>
        </w:tc>
        <w:tc>
          <w:tcPr>
            <w:tcW w:w="879"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32"/>
              </w:rPr>
            </w:pPr>
          </w:p>
          <w:p>
            <w:pPr>
              <w:pStyle w:val="TableParagraph"/>
              <w:ind w:left="130" w:right="94" w:hanging="24"/>
              <w:rPr>
                <w:sz w:val="22"/>
              </w:rPr>
            </w:pPr>
            <w:r>
              <w:rPr>
                <w:spacing w:val="-2"/>
                <w:sz w:val="22"/>
              </w:rPr>
              <w:t>Report </w:t>
            </w:r>
            <w:r>
              <w:rPr>
                <w:sz w:val="22"/>
              </w:rPr>
              <w:t>Item</w:t>
            </w:r>
            <w:r>
              <w:rPr>
                <w:spacing w:val="-2"/>
                <w:sz w:val="22"/>
              </w:rPr>
              <w:t> </w:t>
            </w:r>
            <w:r>
              <w:rPr>
                <w:spacing w:val="-10"/>
                <w:sz w:val="22"/>
              </w:rPr>
              <w:t>6</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33"/>
              </w:rPr>
            </w:pPr>
          </w:p>
          <w:p>
            <w:pPr>
              <w:pStyle w:val="TableParagraph"/>
              <w:ind w:left="130" w:right="94" w:hanging="24"/>
              <w:rPr>
                <w:sz w:val="22"/>
              </w:rPr>
            </w:pPr>
            <w:r>
              <w:rPr>
                <w:spacing w:val="-2"/>
                <w:sz w:val="22"/>
              </w:rPr>
              <w:t>Report </w:t>
            </w:r>
            <w:r>
              <w:rPr>
                <w:sz w:val="22"/>
              </w:rPr>
              <w:t>Item</w:t>
            </w:r>
            <w:r>
              <w:rPr>
                <w:spacing w:val="-2"/>
                <w:sz w:val="22"/>
              </w:rPr>
              <w:t> </w:t>
            </w:r>
            <w:r>
              <w:rPr>
                <w:spacing w:val="-10"/>
                <w:sz w:val="22"/>
              </w:rPr>
              <w:t>7</w:t>
            </w:r>
          </w:p>
        </w:tc>
      </w:tr>
      <w:tr>
        <w:trPr>
          <w:trHeight w:val="1757" w:hRule="atLeast"/>
        </w:trPr>
        <w:tc>
          <w:tcPr>
            <w:tcW w:w="596" w:type="dxa"/>
          </w:tcPr>
          <w:p>
            <w:pPr>
              <w:pStyle w:val="TableParagraph"/>
              <w:spacing w:before="2"/>
              <w:ind w:left="107"/>
              <w:rPr>
                <w:b/>
                <w:sz w:val="22"/>
              </w:rPr>
            </w:pPr>
            <w:r>
              <w:rPr>
                <w:b/>
                <w:spacing w:val="-5"/>
                <w:sz w:val="22"/>
              </w:rPr>
              <w:t>15</w:t>
            </w:r>
          </w:p>
          <w:p>
            <w:pPr>
              <w:pStyle w:val="TableParagraph"/>
              <w:spacing w:before="160"/>
              <w:ind w:left="107"/>
              <w:rPr>
                <w:sz w:val="22"/>
              </w:rPr>
            </w:pPr>
            <w:r>
              <w:rPr>
                <w:w w:val="100"/>
                <w:sz w:val="22"/>
              </w:rPr>
              <w:t>i</w:t>
            </w:r>
          </w:p>
        </w:tc>
        <w:tc>
          <w:tcPr>
            <w:tcW w:w="9019" w:type="dxa"/>
          </w:tcPr>
          <w:p>
            <w:pPr>
              <w:pStyle w:val="TableParagraph"/>
              <w:spacing w:before="2"/>
              <w:ind w:left="105"/>
              <w:rPr>
                <w:b/>
                <w:sz w:val="22"/>
              </w:rPr>
            </w:pPr>
            <w:r>
              <w:rPr>
                <w:b/>
                <w:sz w:val="22"/>
              </w:rPr>
              <w:t>GOVERNOR</w:t>
            </w:r>
            <w:r>
              <w:rPr>
                <w:b/>
                <w:spacing w:val="-9"/>
                <w:sz w:val="22"/>
              </w:rPr>
              <w:t> </w:t>
            </w:r>
            <w:r>
              <w:rPr>
                <w:b/>
                <w:spacing w:val="-2"/>
                <w:sz w:val="22"/>
              </w:rPr>
              <w:t>INVOLVEMENT</w:t>
            </w:r>
          </w:p>
          <w:p>
            <w:pPr>
              <w:pStyle w:val="TableParagraph"/>
              <w:spacing w:before="205"/>
              <w:ind w:left="117"/>
              <w:rPr>
                <w:sz w:val="22"/>
              </w:rPr>
            </w:pPr>
            <w:r>
              <w:rPr>
                <w:sz w:val="22"/>
              </w:rPr>
              <w:t>The</w:t>
            </w:r>
            <w:r>
              <w:rPr>
                <w:spacing w:val="-6"/>
                <w:sz w:val="22"/>
              </w:rPr>
              <w:t> </w:t>
            </w:r>
            <w:r>
              <w:rPr>
                <w:sz w:val="22"/>
              </w:rPr>
              <w:t>Committee</w:t>
            </w:r>
            <w:r>
              <w:rPr>
                <w:spacing w:val="-6"/>
                <w:sz w:val="22"/>
              </w:rPr>
              <w:t> </w:t>
            </w:r>
            <w:r>
              <w:rPr>
                <w:sz w:val="22"/>
              </w:rPr>
              <w:t>noted</w:t>
            </w:r>
            <w:r>
              <w:rPr>
                <w:spacing w:val="-8"/>
                <w:sz w:val="22"/>
              </w:rPr>
              <w:t> </w:t>
            </w:r>
            <w:r>
              <w:rPr>
                <w:sz w:val="22"/>
              </w:rPr>
              <w:t>that</w:t>
            </w:r>
            <w:r>
              <w:rPr>
                <w:spacing w:val="-4"/>
                <w:sz w:val="22"/>
              </w:rPr>
              <w:t> </w:t>
            </w:r>
            <w:r>
              <w:rPr>
                <w:spacing w:val="-2"/>
                <w:sz w:val="22"/>
              </w:rPr>
              <w:t>Governors:</w:t>
            </w:r>
          </w:p>
          <w:p>
            <w:pPr>
              <w:pStyle w:val="TableParagraph"/>
              <w:numPr>
                <w:ilvl w:val="0"/>
                <w:numId w:val="7"/>
              </w:numPr>
              <w:tabs>
                <w:tab w:pos="542" w:val="left" w:leader="none"/>
              </w:tabs>
              <w:spacing w:line="253" w:lineRule="exact" w:before="47" w:after="0"/>
              <w:ind w:left="541" w:right="0" w:hanging="358"/>
              <w:jc w:val="left"/>
              <w:rPr>
                <w:sz w:val="22"/>
              </w:rPr>
            </w:pPr>
            <w:r>
              <w:rPr>
                <w:sz w:val="22"/>
              </w:rPr>
              <w:t>had</w:t>
            </w:r>
            <w:r>
              <w:rPr>
                <w:spacing w:val="-4"/>
                <w:sz w:val="22"/>
              </w:rPr>
              <w:t> </w:t>
            </w:r>
            <w:r>
              <w:rPr>
                <w:sz w:val="22"/>
              </w:rPr>
              <w:t>taken</w:t>
            </w:r>
            <w:r>
              <w:rPr>
                <w:spacing w:val="-6"/>
                <w:sz w:val="22"/>
              </w:rPr>
              <w:t> </w:t>
            </w:r>
            <w:r>
              <w:rPr>
                <w:sz w:val="22"/>
              </w:rPr>
              <w:t>part</w:t>
            </w:r>
            <w:r>
              <w:rPr>
                <w:spacing w:val="-2"/>
                <w:sz w:val="22"/>
              </w:rPr>
              <w:t> </w:t>
            </w:r>
            <w:r>
              <w:rPr>
                <w:sz w:val="22"/>
              </w:rPr>
              <w:t>in</w:t>
            </w:r>
            <w:r>
              <w:rPr>
                <w:spacing w:val="-6"/>
                <w:sz w:val="22"/>
              </w:rPr>
              <w:t> </w:t>
            </w:r>
            <w:r>
              <w:rPr>
                <w:sz w:val="22"/>
              </w:rPr>
              <w:t>the</w:t>
            </w:r>
            <w:r>
              <w:rPr>
                <w:spacing w:val="-6"/>
                <w:sz w:val="22"/>
              </w:rPr>
              <w:t> </w:t>
            </w:r>
            <w:r>
              <w:rPr>
                <w:sz w:val="22"/>
              </w:rPr>
              <w:t>Student</w:t>
            </w:r>
            <w:r>
              <w:rPr>
                <w:spacing w:val="-3"/>
                <w:sz w:val="22"/>
              </w:rPr>
              <w:t> </w:t>
            </w:r>
            <w:r>
              <w:rPr>
                <w:sz w:val="22"/>
              </w:rPr>
              <w:t>Experience</w:t>
            </w:r>
            <w:r>
              <w:rPr>
                <w:spacing w:val="-3"/>
                <w:sz w:val="22"/>
              </w:rPr>
              <w:t> </w:t>
            </w:r>
            <w:r>
              <w:rPr>
                <w:spacing w:val="-2"/>
                <w:sz w:val="22"/>
              </w:rPr>
              <w:t>Survey;</w:t>
            </w:r>
          </w:p>
          <w:p>
            <w:pPr>
              <w:pStyle w:val="TableParagraph"/>
              <w:numPr>
                <w:ilvl w:val="0"/>
                <w:numId w:val="7"/>
              </w:numPr>
              <w:tabs>
                <w:tab w:pos="542" w:val="left" w:leader="none"/>
              </w:tabs>
              <w:spacing w:line="240" w:lineRule="auto" w:before="0" w:after="0"/>
              <w:ind w:left="541" w:right="0" w:hanging="358"/>
              <w:jc w:val="left"/>
              <w:rPr>
                <w:sz w:val="22"/>
              </w:rPr>
            </w:pPr>
            <w:r>
              <w:rPr>
                <w:sz w:val="22"/>
              </w:rPr>
              <w:t>had</w:t>
            </w:r>
            <w:r>
              <w:rPr>
                <w:spacing w:val="-6"/>
                <w:sz w:val="22"/>
              </w:rPr>
              <w:t> </w:t>
            </w:r>
            <w:r>
              <w:rPr>
                <w:sz w:val="22"/>
              </w:rPr>
              <w:t>participated</w:t>
            </w:r>
            <w:r>
              <w:rPr>
                <w:spacing w:val="-6"/>
                <w:sz w:val="22"/>
              </w:rPr>
              <w:t> </w:t>
            </w:r>
            <w:r>
              <w:rPr>
                <w:sz w:val="22"/>
              </w:rPr>
              <w:t>in</w:t>
            </w:r>
            <w:r>
              <w:rPr>
                <w:spacing w:val="-8"/>
                <w:sz w:val="22"/>
              </w:rPr>
              <w:t> </w:t>
            </w:r>
            <w:r>
              <w:rPr>
                <w:sz w:val="22"/>
              </w:rPr>
              <w:t>curriculum</w:t>
            </w:r>
            <w:r>
              <w:rPr>
                <w:spacing w:val="-5"/>
                <w:sz w:val="22"/>
              </w:rPr>
              <w:t> </w:t>
            </w:r>
            <w:r>
              <w:rPr>
                <w:sz w:val="22"/>
              </w:rPr>
              <w:t>area</w:t>
            </w:r>
            <w:r>
              <w:rPr>
                <w:spacing w:val="-8"/>
                <w:sz w:val="22"/>
              </w:rPr>
              <w:t> </w:t>
            </w:r>
            <w:r>
              <w:rPr>
                <w:sz w:val="22"/>
              </w:rPr>
              <w:t>SAR</w:t>
            </w:r>
            <w:r>
              <w:rPr>
                <w:spacing w:val="-6"/>
                <w:sz w:val="22"/>
              </w:rPr>
              <w:t> </w:t>
            </w:r>
            <w:r>
              <w:rPr>
                <w:sz w:val="22"/>
              </w:rPr>
              <w:t>validations;</w:t>
            </w:r>
            <w:r>
              <w:rPr>
                <w:spacing w:val="-2"/>
                <w:sz w:val="22"/>
              </w:rPr>
              <w:t> </w:t>
            </w:r>
            <w:r>
              <w:rPr>
                <w:spacing w:val="-5"/>
                <w:sz w:val="22"/>
              </w:rPr>
              <w:t>and</w:t>
            </w:r>
          </w:p>
          <w:p>
            <w:pPr>
              <w:pStyle w:val="TableParagraph"/>
              <w:numPr>
                <w:ilvl w:val="0"/>
                <w:numId w:val="7"/>
              </w:numPr>
              <w:tabs>
                <w:tab w:pos="542" w:val="left" w:leader="none"/>
              </w:tabs>
              <w:spacing w:line="240" w:lineRule="auto" w:before="2" w:after="0"/>
              <w:ind w:left="541" w:right="0" w:hanging="358"/>
              <w:jc w:val="left"/>
              <w:rPr>
                <w:sz w:val="22"/>
              </w:rPr>
            </w:pPr>
            <w:r>
              <w:rPr>
                <w:sz w:val="22"/>
              </w:rPr>
              <w:t>would</w:t>
            </w:r>
            <w:r>
              <w:rPr>
                <w:spacing w:val="-5"/>
                <w:sz w:val="22"/>
              </w:rPr>
              <w:t> </w:t>
            </w:r>
            <w:r>
              <w:rPr>
                <w:sz w:val="22"/>
              </w:rPr>
              <w:t>be</w:t>
            </w:r>
            <w:r>
              <w:rPr>
                <w:spacing w:val="-4"/>
                <w:sz w:val="22"/>
              </w:rPr>
              <w:t> </w:t>
            </w:r>
            <w:r>
              <w:rPr>
                <w:sz w:val="22"/>
              </w:rPr>
              <w:t>attending</w:t>
            </w:r>
            <w:r>
              <w:rPr>
                <w:spacing w:val="-5"/>
                <w:sz w:val="22"/>
              </w:rPr>
              <w:t> </w:t>
            </w:r>
            <w:r>
              <w:rPr>
                <w:sz w:val="22"/>
              </w:rPr>
              <w:t>the</w:t>
            </w:r>
            <w:r>
              <w:rPr>
                <w:spacing w:val="-6"/>
                <w:sz w:val="22"/>
              </w:rPr>
              <w:t> </w:t>
            </w:r>
            <w:r>
              <w:rPr>
                <w:sz w:val="22"/>
              </w:rPr>
              <w:t>AoC</w:t>
            </w:r>
            <w:r>
              <w:rPr>
                <w:spacing w:val="-5"/>
                <w:sz w:val="22"/>
              </w:rPr>
              <w:t> </w:t>
            </w:r>
            <w:r>
              <w:rPr>
                <w:spacing w:val="-2"/>
                <w:sz w:val="22"/>
              </w:rPr>
              <w:t>Conference.</w:t>
            </w:r>
          </w:p>
        </w:tc>
        <w:tc>
          <w:tcPr>
            <w:tcW w:w="879" w:type="dxa"/>
          </w:tcPr>
          <w:p>
            <w:pPr>
              <w:pStyle w:val="TableParagraph"/>
              <w:rPr>
                <w:rFonts w:ascii="Times New Roman"/>
                <w:sz w:val="22"/>
              </w:rPr>
            </w:pPr>
          </w:p>
        </w:tc>
      </w:tr>
      <w:tr>
        <w:trPr>
          <w:trHeight w:val="1379" w:hRule="atLeast"/>
        </w:trPr>
        <w:tc>
          <w:tcPr>
            <w:tcW w:w="596" w:type="dxa"/>
          </w:tcPr>
          <w:p>
            <w:pPr>
              <w:pStyle w:val="TableParagraph"/>
              <w:ind w:left="107"/>
              <w:rPr>
                <w:b/>
                <w:sz w:val="22"/>
              </w:rPr>
            </w:pPr>
            <w:r>
              <w:rPr>
                <w:b/>
                <w:spacing w:val="-5"/>
                <w:sz w:val="22"/>
              </w:rPr>
              <w:t>16</w:t>
            </w:r>
          </w:p>
          <w:p>
            <w:pPr>
              <w:pStyle w:val="TableParagraph"/>
              <w:spacing w:before="183"/>
              <w:ind w:left="107"/>
              <w:rPr>
                <w:sz w:val="22"/>
              </w:rPr>
            </w:pPr>
            <w:r>
              <w:rPr>
                <w:w w:val="100"/>
                <w:sz w:val="22"/>
              </w:rPr>
              <w:t>i</w:t>
            </w:r>
          </w:p>
        </w:tc>
        <w:tc>
          <w:tcPr>
            <w:tcW w:w="9019" w:type="dxa"/>
          </w:tcPr>
          <w:p>
            <w:pPr>
              <w:pStyle w:val="TableParagraph"/>
              <w:spacing w:line="460" w:lineRule="auto"/>
              <w:ind w:left="105" w:right="3849"/>
              <w:rPr>
                <w:b/>
                <w:sz w:val="22"/>
              </w:rPr>
            </w:pPr>
            <w:r>
              <w:rPr>
                <w:b/>
                <w:sz w:val="22"/>
              </w:rPr>
              <w:t>PUBLICATION</w:t>
            </w:r>
            <w:r>
              <w:rPr>
                <w:b/>
                <w:spacing w:val="-15"/>
                <w:sz w:val="22"/>
              </w:rPr>
              <w:t> </w:t>
            </w:r>
            <w:r>
              <w:rPr>
                <w:b/>
                <w:sz w:val="22"/>
              </w:rPr>
              <w:t>OF</w:t>
            </w:r>
            <w:r>
              <w:rPr>
                <w:b/>
                <w:spacing w:val="-10"/>
                <w:sz w:val="22"/>
              </w:rPr>
              <w:t> </w:t>
            </w:r>
            <w:r>
              <w:rPr>
                <w:b/>
                <w:sz w:val="22"/>
              </w:rPr>
              <w:t>AGENDA</w:t>
            </w:r>
            <w:r>
              <w:rPr>
                <w:b/>
                <w:spacing w:val="-16"/>
                <w:sz w:val="22"/>
              </w:rPr>
              <w:t> </w:t>
            </w:r>
            <w:r>
              <w:rPr>
                <w:b/>
                <w:sz w:val="22"/>
              </w:rPr>
              <w:t>PAPERS </w:t>
            </w:r>
            <w:r>
              <w:rPr>
                <w:b/>
                <w:spacing w:val="-2"/>
                <w:sz w:val="22"/>
                <w:u w:val="single"/>
              </w:rPr>
              <w:t>RESOLVED:</w:t>
            </w:r>
          </w:p>
          <w:p>
            <w:pPr>
              <w:pStyle w:val="TableParagraph"/>
              <w:tabs>
                <w:tab w:pos="594" w:val="left" w:leader="none"/>
              </w:tabs>
              <w:spacing w:line="225" w:lineRule="exact"/>
              <w:ind w:left="145"/>
              <w:rPr>
                <w:b/>
                <w:sz w:val="22"/>
              </w:rPr>
            </w:pPr>
            <w:r>
              <w:rPr>
                <w:b/>
                <w:spacing w:val="-5"/>
                <w:sz w:val="22"/>
              </w:rPr>
              <w:t>(i)</w:t>
            </w:r>
            <w:r>
              <w:rPr>
                <w:b/>
                <w:sz w:val="22"/>
              </w:rPr>
              <w:tab/>
              <w:t>The</w:t>
            </w:r>
            <w:r>
              <w:rPr>
                <w:b/>
                <w:spacing w:val="-4"/>
                <w:sz w:val="22"/>
              </w:rPr>
              <w:t> </w:t>
            </w:r>
            <w:r>
              <w:rPr>
                <w:b/>
                <w:sz w:val="22"/>
              </w:rPr>
              <w:t>papers</w:t>
            </w:r>
            <w:r>
              <w:rPr>
                <w:b/>
                <w:spacing w:val="-3"/>
                <w:sz w:val="22"/>
              </w:rPr>
              <w:t> </w:t>
            </w:r>
            <w:r>
              <w:rPr>
                <w:b/>
                <w:sz w:val="22"/>
              </w:rPr>
              <w:t>are</w:t>
            </w:r>
            <w:r>
              <w:rPr>
                <w:b/>
                <w:spacing w:val="-3"/>
                <w:sz w:val="22"/>
              </w:rPr>
              <w:t> </w:t>
            </w:r>
            <w:r>
              <w:rPr>
                <w:b/>
                <w:sz w:val="22"/>
              </w:rPr>
              <w:t>not</w:t>
            </w:r>
            <w:r>
              <w:rPr>
                <w:b/>
                <w:spacing w:val="-3"/>
                <w:sz w:val="22"/>
              </w:rPr>
              <w:t> </w:t>
            </w:r>
            <w:r>
              <w:rPr>
                <w:b/>
                <w:sz w:val="22"/>
              </w:rPr>
              <w:t>deemed</w:t>
            </w:r>
            <w:r>
              <w:rPr>
                <w:b/>
                <w:spacing w:val="-1"/>
                <w:sz w:val="22"/>
              </w:rPr>
              <w:t> </w:t>
            </w:r>
            <w:r>
              <w:rPr>
                <w:b/>
                <w:spacing w:val="-2"/>
                <w:sz w:val="22"/>
              </w:rPr>
              <w:t>confidential.</w:t>
            </w:r>
          </w:p>
        </w:tc>
        <w:tc>
          <w:tcPr>
            <w:tcW w:w="879" w:type="dxa"/>
          </w:tcPr>
          <w:p>
            <w:pPr>
              <w:pStyle w:val="TableParagraph"/>
              <w:rPr>
                <w:rFonts w:ascii="Times New Roman"/>
                <w:sz w:val="22"/>
              </w:rPr>
            </w:pPr>
          </w:p>
        </w:tc>
      </w:tr>
      <w:tr>
        <w:trPr>
          <w:trHeight w:val="966" w:hRule="atLeast"/>
        </w:trPr>
        <w:tc>
          <w:tcPr>
            <w:tcW w:w="596" w:type="dxa"/>
          </w:tcPr>
          <w:p>
            <w:pPr>
              <w:pStyle w:val="TableParagraph"/>
              <w:ind w:left="107"/>
              <w:rPr>
                <w:b/>
                <w:sz w:val="22"/>
              </w:rPr>
            </w:pPr>
            <w:r>
              <w:rPr>
                <w:b/>
                <w:spacing w:val="-5"/>
                <w:sz w:val="22"/>
              </w:rPr>
              <w:t>17</w:t>
            </w:r>
          </w:p>
          <w:p>
            <w:pPr>
              <w:pStyle w:val="TableParagraph"/>
              <w:spacing w:before="207"/>
              <w:ind w:left="107"/>
              <w:rPr>
                <w:sz w:val="22"/>
              </w:rPr>
            </w:pPr>
            <w:r>
              <w:rPr>
                <w:w w:val="100"/>
                <w:sz w:val="22"/>
              </w:rPr>
              <w:t>i</w:t>
            </w:r>
          </w:p>
        </w:tc>
        <w:tc>
          <w:tcPr>
            <w:tcW w:w="9019" w:type="dxa"/>
          </w:tcPr>
          <w:p>
            <w:pPr>
              <w:pStyle w:val="TableParagraph"/>
              <w:ind w:left="105"/>
              <w:rPr>
                <w:b/>
                <w:sz w:val="22"/>
              </w:rPr>
            </w:pPr>
            <w:r>
              <w:rPr>
                <w:b/>
                <w:sz w:val="22"/>
              </w:rPr>
              <w:t>DATES</w:t>
            </w:r>
            <w:r>
              <w:rPr>
                <w:b/>
                <w:spacing w:val="-3"/>
                <w:sz w:val="22"/>
              </w:rPr>
              <w:t> </w:t>
            </w:r>
            <w:r>
              <w:rPr>
                <w:b/>
                <w:sz w:val="22"/>
              </w:rPr>
              <w:t>OF</w:t>
            </w:r>
            <w:r>
              <w:rPr>
                <w:b/>
                <w:spacing w:val="-3"/>
                <w:sz w:val="22"/>
              </w:rPr>
              <w:t> </w:t>
            </w:r>
            <w:r>
              <w:rPr>
                <w:b/>
                <w:sz w:val="22"/>
              </w:rPr>
              <w:t>NEXT</w:t>
            </w:r>
            <w:r>
              <w:rPr>
                <w:b/>
                <w:spacing w:val="-4"/>
                <w:sz w:val="22"/>
              </w:rPr>
              <w:t> </w:t>
            </w:r>
            <w:r>
              <w:rPr>
                <w:b/>
                <w:spacing w:val="-2"/>
                <w:sz w:val="22"/>
              </w:rPr>
              <w:t>MEETINGS</w:t>
            </w:r>
          </w:p>
          <w:p>
            <w:pPr>
              <w:pStyle w:val="TableParagraph"/>
              <w:spacing w:before="1"/>
              <w:rPr>
                <w:sz w:val="20"/>
              </w:rPr>
            </w:pPr>
          </w:p>
          <w:p>
            <w:pPr>
              <w:pStyle w:val="TableParagraph"/>
              <w:ind w:left="105"/>
              <w:rPr>
                <w:sz w:val="22"/>
              </w:rPr>
            </w:pPr>
            <w:r>
              <w:rPr>
                <w:sz w:val="22"/>
              </w:rPr>
              <w:t>10am,</w:t>
            </w:r>
            <w:r>
              <w:rPr>
                <w:spacing w:val="-6"/>
                <w:sz w:val="22"/>
              </w:rPr>
              <w:t> </w:t>
            </w:r>
            <w:r>
              <w:rPr>
                <w:sz w:val="22"/>
              </w:rPr>
              <w:t>Monday</w:t>
            </w:r>
            <w:r>
              <w:rPr>
                <w:spacing w:val="-7"/>
                <w:sz w:val="22"/>
              </w:rPr>
              <w:t> </w:t>
            </w:r>
            <w:r>
              <w:rPr>
                <w:sz w:val="22"/>
              </w:rPr>
              <w:t>28</w:t>
            </w:r>
            <w:r>
              <w:rPr>
                <w:spacing w:val="-5"/>
                <w:sz w:val="22"/>
              </w:rPr>
              <w:t> </w:t>
            </w:r>
            <w:r>
              <w:rPr>
                <w:sz w:val="22"/>
              </w:rPr>
              <w:t>November:</w:t>
            </w:r>
            <w:r>
              <w:rPr>
                <w:spacing w:val="-4"/>
                <w:sz w:val="22"/>
              </w:rPr>
              <w:t> </w:t>
            </w:r>
            <w:r>
              <w:rPr>
                <w:sz w:val="22"/>
              </w:rPr>
              <w:t>SAR</w:t>
            </w:r>
            <w:r>
              <w:rPr>
                <w:spacing w:val="-5"/>
                <w:sz w:val="22"/>
              </w:rPr>
              <w:t> </w:t>
            </w:r>
            <w:r>
              <w:rPr>
                <w:sz w:val="22"/>
              </w:rPr>
              <w:t>Validation;</w:t>
            </w:r>
            <w:r>
              <w:rPr>
                <w:spacing w:val="-4"/>
                <w:sz w:val="22"/>
              </w:rPr>
              <w:t> </w:t>
            </w:r>
            <w:r>
              <w:rPr>
                <w:sz w:val="22"/>
              </w:rPr>
              <w:t>3pm,</w:t>
            </w:r>
            <w:r>
              <w:rPr>
                <w:spacing w:val="-5"/>
                <w:sz w:val="22"/>
              </w:rPr>
              <w:t> </w:t>
            </w:r>
            <w:r>
              <w:rPr>
                <w:sz w:val="22"/>
              </w:rPr>
              <w:t>Monday</w:t>
            </w:r>
            <w:r>
              <w:rPr>
                <w:spacing w:val="-8"/>
                <w:sz w:val="22"/>
              </w:rPr>
              <w:t> </w:t>
            </w:r>
            <w:r>
              <w:rPr>
                <w:sz w:val="22"/>
              </w:rPr>
              <w:t>13</w:t>
            </w:r>
            <w:r>
              <w:rPr>
                <w:spacing w:val="-3"/>
                <w:sz w:val="22"/>
              </w:rPr>
              <w:t> </w:t>
            </w:r>
            <w:r>
              <w:rPr>
                <w:sz w:val="22"/>
              </w:rPr>
              <w:t>March</w:t>
            </w:r>
            <w:r>
              <w:rPr>
                <w:spacing w:val="-4"/>
                <w:sz w:val="22"/>
              </w:rPr>
              <w:t> </w:t>
            </w:r>
            <w:r>
              <w:rPr>
                <w:sz w:val="22"/>
              </w:rPr>
              <w:t>2023:</w:t>
            </w:r>
            <w:r>
              <w:rPr>
                <w:spacing w:val="-6"/>
                <w:sz w:val="22"/>
              </w:rPr>
              <w:t> </w:t>
            </w:r>
            <w:r>
              <w:rPr>
                <w:spacing w:val="-5"/>
                <w:sz w:val="22"/>
              </w:rPr>
              <w:t>QPS</w:t>
            </w:r>
          </w:p>
        </w:tc>
        <w:tc>
          <w:tcPr>
            <w:tcW w:w="879" w:type="dxa"/>
          </w:tcPr>
          <w:p>
            <w:pPr>
              <w:pStyle w:val="TableParagraph"/>
              <w:rPr>
                <w:rFonts w:ascii="Times New Roman"/>
                <w:sz w:val="22"/>
              </w:rPr>
            </w:pPr>
          </w:p>
        </w:tc>
      </w:tr>
    </w:tbl>
    <w:p>
      <w:pPr>
        <w:spacing w:after="0"/>
        <w:rPr>
          <w:rFonts w:ascii="Times New Roman"/>
          <w:sz w:val="22"/>
        </w:rPr>
        <w:sectPr>
          <w:pgSz w:w="11910" w:h="16840"/>
          <w:pgMar w:header="715" w:footer="190" w:top="1200" w:bottom="380" w:left="700" w:right="400"/>
        </w:sectPr>
      </w:pPr>
    </w:p>
    <w:p>
      <w:pPr>
        <w:pStyle w:val="BodyText"/>
        <w:rPr>
          <w:sz w:val="12"/>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60"/>
        <w:gridCol w:w="6939"/>
        <w:gridCol w:w="1119"/>
        <w:gridCol w:w="1310"/>
      </w:tblGrid>
      <w:tr>
        <w:trPr>
          <w:trHeight w:val="311" w:hRule="atLeast"/>
        </w:trPr>
        <w:tc>
          <w:tcPr>
            <w:tcW w:w="10491" w:type="dxa"/>
            <w:gridSpan w:val="5"/>
            <w:shd w:val="clear" w:color="auto" w:fill="D0CECE"/>
          </w:tcPr>
          <w:p>
            <w:pPr>
              <w:pStyle w:val="TableParagraph"/>
              <w:spacing w:line="244" w:lineRule="exact" w:before="48"/>
              <w:ind w:left="177"/>
              <w:rPr>
                <w:b/>
                <w:sz w:val="22"/>
              </w:rPr>
            </w:pPr>
            <w:r>
              <w:rPr>
                <w:b/>
                <w:sz w:val="22"/>
              </w:rPr>
              <w:t>Agreed</w:t>
            </w:r>
            <w:r>
              <w:rPr>
                <w:b/>
                <w:spacing w:val="-5"/>
                <w:sz w:val="22"/>
              </w:rPr>
              <w:t> </w:t>
            </w:r>
            <w:r>
              <w:rPr>
                <w:b/>
                <w:spacing w:val="-2"/>
                <w:sz w:val="22"/>
              </w:rPr>
              <w:t>Actions</w:t>
            </w:r>
          </w:p>
        </w:tc>
      </w:tr>
      <w:tr>
        <w:trPr>
          <w:trHeight w:val="311" w:hRule="atLeast"/>
        </w:trPr>
        <w:tc>
          <w:tcPr>
            <w:tcW w:w="463" w:type="dxa"/>
          </w:tcPr>
          <w:p>
            <w:pPr>
              <w:pStyle w:val="TableParagraph"/>
              <w:spacing w:line="244" w:lineRule="exact" w:before="48"/>
              <w:ind w:left="107"/>
              <w:rPr>
                <w:b/>
                <w:sz w:val="22"/>
              </w:rPr>
            </w:pPr>
            <w:r>
              <w:rPr>
                <w:b/>
                <w:w w:val="100"/>
                <w:sz w:val="22"/>
              </w:rPr>
              <w:t>#</w:t>
            </w:r>
          </w:p>
        </w:tc>
        <w:tc>
          <w:tcPr>
            <w:tcW w:w="660" w:type="dxa"/>
          </w:tcPr>
          <w:p>
            <w:pPr>
              <w:pStyle w:val="TableParagraph"/>
              <w:spacing w:line="244" w:lineRule="exact" w:before="48"/>
              <w:ind w:left="93" w:right="142"/>
              <w:jc w:val="center"/>
              <w:rPr>
                <w:b/>
                <w:sz w:val="22"/>
              </w:rPr>
            </w:pPr>
            <w:r>
              <w:rPr>
                <w:b/>
                <w:spacing w:val="-5"/>
                <w:sz w:val="22"/>
              </w:rPr>
              <w:t>Min</w:t>
            </w:r>
          </w:p>
        </w:tc>
        <w:tc>
          <w:tcPr>
            <w:tcW w:w="6939" w:type="dxa"/>
          </w:tcPr>
          <w:p>
            <w:pPr>
              <w:pStyle w:val="TableParagraph"/>
              <w:spacing w:line="244" w:lineRule="exact" w:before="48"/>
              <w:ind w:left="106"/>
              <w:rPr>
                <w:b/>
                <w:sz w:val="22"/>
              </w:rPr>
            </w:pPr>
            <w:r>
              <w:rPr>
                <w:b/>
                <w:spacing w:val="-2"/>
                <w:sz w:val="22"/>
              </w:rPr>
              <w:t>Action</w:t>
            </w:r>
          </w:p>
        </w:tc>
        <w:tc>
          <w:tcPr>
            <w:tcW w:w="1119" w:type="dxa"/>
          </w:tcPr>
          <w:p>
            <w:pPr>
              <w:pStyle w:val="TableParagraph"/>
              <w:spacing w:line="244" w:lineRule="exact" w:before="48"/>
              <w:ind w:left="106"/>
              <w:rPr>
                <w:b/>
                <w:sz w:val="22"/>
              </w:rPr>
            </w:pPr>
            <w:r>
              <w:rPr>
                <w:b/>
                <w:spacing w:val="-5"/>
                <w:sz w:val="22"/>
              </w:rPr>
              <w:t>Who</w:t>
            </w:r>
          </w:p>
        </w:tc>
        <w:tc>
          <w:tcPr>
            <w:tcW w:w="1310" w:type="dxa"/>
          </w:tcPr>
          <w:p>
            <w:pPr>
              <w:pStyle w:val="TableParagraph"/>
              <w:spacing w:line="244" w:lineRule="exact" w:before="48"/>
              <w:ind w:left="108"/>
              <w:rPr>
                <w:b/>
                <w:sz w:val="22"/>
              </w:rPr>
            </w:pPr>
            <w:r>
              <w:rPr>
                <w:b/>
                <w:sz w:val="22"/>
              </w:rPr>
              <w:t>By</w:t>
            </w:r>
            <w:r>
              <w:rPr>
                <w:b/>
                <w:spacing w:val="-3"/>
                <w:sz w:val="22"/>
              </w:rPr>
              <w:t> </w:t>
            </w:r>
            <w:r>
              <w:rPr>
                <w:b/>
                <w:spacing w:val="-4"/>
                <w:sz w:val="22"/>
              </w:rPr>
              <w:t>When</w:t>
            </w:r>
          </w:p>
        </w:tc>
      </w:tr>
      <w:tr>
        <w:trPr>
          <w:trHeight w:val="808" w:hRule="atLeast"/>
        </w:trPr>
        <w:tc>
          <w:tcPr>
            <w:tcW w:w="463" w:type="dxa"/>
          </w:tcPr>
          <w:p>
            <w:pPr>
              <w:pStyle w:val="TableParagraph"/>
              <w:spacing w:before="48"/>
              <w:ind w:left="107"/>
              <w:rPr>
                <w:sz w:val="22"/>
              </w:rPr>
            </w:pPr>
            <w:r>
              <w:rPr>
                <w:spacing w:val="-5"/>
                <w:sz w:val="22"/>
              </w:rPr>
              <w:t>1.</w:t>
            </w:r>
          </w:p>
        </w:tc>
        <w:tc>
          <w:tcPr>
            <w:tcW w:w="660" w:type="dxa"/>
          </w:tcPr>
          <w:p>
            <w:pPr>
              <w:pStyle w:val="TableParagraph"/>
              <w:spacing w:before="48"/>
              <w:ind w:left="93" w:right="249"/>
              <w:jc w:val="center"/>
              <w:rPr>
                <w:sz w:val="22"/>
              </w:rPr>
            </w:pPr>
            <w:r>
              <w:rPr>
                <w:spacing w:val="-5"/>
                <w:sz w:val="22"/>
              </w:rPr>
              <w:t>5iv</w:t>
            </w:r>
          </w:p>
        </w:tc>
        <w:tc>
          <w:tcPr>
            <w:tcW w:w="6939" w:type="dxa"/>
          </w:tcPr>
          <w:p>
            <w:pPr>
              <w:pStyle w:val="TableParagraph"/>
              <w:spacing w:before="48"/>
              <w:ind w:left="106"/>
              <w:rPr>
                <w:sz w:val="22"/>
              </w:rPr>
            </w:pPr>
            <w:r>
              <w:rPr>
                <w:sz w:val="22"/>
              </w:rPr>
              <w:t>To</w:t>
            </w:r>
            <w:r>
              <w:rPr>
                <w:spacing w:val="-6"/>
                <w:sz w:val="22"/>
              </w:rPr>
              <w:t> </w:t>
            </w:r>
            <w:r>
              <w:rPr>
                <w:sz w:val="22"/>
              </w:rPr>
              <w:t>reflect</w:t>
            </w:r>
            <w:r>
              <w:rPr>
                <w:spacing w:val="-4"/>
                <w:sz w:val="22"/>
              </w:rPr>
              <w:t> </w:t>
            </w:r>
            <w:r>
              <w:rPr>
                <w:sz w:val="22"/>
              </w:rPr>
              <w:t>further</w:t>
            </w:r>
            <w:r>
              <w:rPr>
                <w:spacing w:val="-5"/>
                <w:sz w:val="22"/>
              </w:rPr>
              <w:t> </w:t>
            </w:r>
            <w:r>
              <w:rPr>
                <w:sz w:val="22"/>
              </w:rPr>
              <w:t>on</w:t>
            </w:r>
            <w:r>
              <w:rPr>
                <w:spacing w:val="-3"/>
                <w:sz w:val="22"/>
              </w:rPr>
              <w:t> </w:t>
            </w:r>
            <w:r>
              <w:rPr>
                <w:sz w:val="22"/>
              </w:rPr>
              <w:t>whether</w:t>
            </w:r>
            <w:r>
              <w:rPr>
                <w:spacing w:val="-2"/>
                <w:sz w:val="22"/>
              </w:rPr>
              <w:t> </w:t>
            </w:r>
            <w:r>
              <w:rPr>
                <w:sz w:val="22"/>
              </w:rPr>
              <w:t>a</w:t>
            </w:r>
            <w:r>
              <w:rPr>
                <w:spacing w:val="-5"/>
                <w:sz w:val="22"/>
              </w:rPr>
              <w:t> </w:t>
            </w:r>
            <w:r>
              <w:rPr>
                <w:sz w:val="22"/>
              </w:rPr>
              <w:t>‘high</w:t>
            </w:r>
            <w:r>
              <w:rPr>
                <w:spacing w:val="-6"/>
                <w:sz w:val="22"/>
              </w:rPr>
              <w:t> </w:t>
            </w:r>
            <w:r>
              <w:rPr>
                <w:sz w:val="22"/>
              </w:rPr>
              <w:t>grades’</w:t>
            </w:r>
            <w:r>
              <w:rPr>
                <w:spacing w:val="-6"/>
                <w:sz w:val="22"/>
              </w:rPr>
              <w:t> </w:t>
            </w:r>
            <w:r>
              <w:rPr>
                <w:sz w:val="22"/>
              </w:rPr>
              <w:t>target</w:t>
            </w:r>
            <w:r>
              <w:rPr>
                <w:spacing w:val="-7"/>
                <w:sz w:val="22"/>
              </w:rPr>
              <w:t> </w:t>
            </w:r>
            <w:r>
              <w:rPr>
                <w:sz w:val="22"/>
              </w:rPr>
              <w:t>for</w:t>
            </w:r>
            <w:r>
              <w:rPr>
                <w:spacing w:val="-2"/>
                <w:sz w:val="22"/>
              </w:rPr>
              <w:t> </w:t>
            </w:r>
            <w:r>
              <w:rPr>
                <w:sz w:val="22"/>
              </w:rPr>
              <w:t>16-18</w:t>
            </w:r>
            <w:r>
              <w:rPr>
                <w:spacing w:val="-5"/>
                <w:sz w:val="22"/>
              </w:rPr>
              <w:t> </w:t>
            </w:r>
            <w:r>
              <w:rPr>
                <w:spacing w:val="-4"/>
                <w:sz w:val="22"/>
              </w:rPr>
              <w:t>GCSE</w:t>
            </w:r>
          </w:p>
          <w:p>
            <w:pPr>
              <w:pStyle w:val="TableParagraph"/>
              <w:spacing w:line="252" w:lineRule="exact"/>
              <w:ind w:left="106" w:right="111"/>
              <w:rPr>
                <w:sz w:val="22"/>
              </w:rPr>
            </w:pPr>
            <w:r>
              <w:rPr>
                <w:sz w:val="22"/>
              </w:rPr>
              <w:t>maths</w:t>
            </w:r>
            <w:r>
              <w:rPr>
                <w:spacing w:val="-7"/>
                <w:sz w:val="22"/>
              </w:rPr>
              <w:t> </w:t>
            </w:r>
            <w:r>
              <w:rPr>
                <w:sz w:val="22"/>
              </w:rPr>
              <w:t>and</w:t>
            </w:r>
            <w:r>
              <w:rPr>
                <w:spacing w:val="-5"/>
                <w:sz w:val="22"/>
              </w:rPr>
              <w:t> </w:t>
            </w:r>
            <w:r>
              <w:rPr>
                <w:sz w:val="22"/>
              </w:rPr>
              <w:t>English</w:t>
            </w:r>
            <w:r>
              <w:rPr>
                <w:spacing w:val="-4"/>
                <w:sz w:val="22"/>
              </w:rPr>
              <w:t> </w:t>
            </w:r>
            <w:r>
              <w:rPr>
                <w:sz w:val="22"/>
              </w:rPr>
              <w:t>is</w:t>
            </w:r>
            <w:r>
              <w:rPr>
                <w:spacing w:val="-6"/>
                <w:sz w:val="22"/>
              </w:rPr>
              <w:t> </w:t>
            </w:r>
            <w:r>
              <w:rPr>
                <w:sz w:val="22"/>
              </w:rPr>
              <w:t>required,</w:t>
            </w:r>
            <w:r>
              <w:rPr>
                <w:spacing w:val="-6"/>
                <w:sz w:val="22"/>
              </w:rPr>
              <w:t> </w:t>
            </w:r>
            <w:r>
              <w:rPr>
                <w:sz w:val="22"/>
              </w:rPr>
              <w:t>taking</w:t>
            </w:r>
            <w:r>
              <w:rPr>
                <w:spacing w:val="-3"/>
                <w:sz w:val="22"/>
              </w:rPr>
              <w:t> </w:t>
            </w:r>
            <w:r>
              <w:rPr>
                <w:sz w:val="22"/>
              </w:rPr>
              <w:t>account</w:t>
            </w:r>
            <w:r>
              <w:rPr>
                <w:spacing w:val="-6"/>
                <w:sz w:val="22"/>
              </w:rPr>
              <w:t> </w:t>
            </w:r>
            <w:r>
              <w:rPr>
                <w:sz w:val="22"/>
              </w:rPr>
              <w:t>of</w:t>
            </w:r>
            <w:r>
              <w:rPr>
                <w:spacing w:val="-6"/>
                <w:sz w:val="22"/>
              </w:rPr>
              <w:t> </w:t>
            </w:r>
            <w:r>
              <w:rPr>
                <w:sz w:val="22"/>
              </w:rPr>
              <w:t>Committee Members’ different perspectives.</w:t>
            </w:r>
          </w:p>
        </w:tc>
        <w:tc>
          <w:tcPr>
            <w:tcW w:w="1119" w:type="dxa"/>
          </w:tcPr>
          <w:p>
            <w:pPr>
              <w:pStyle w:val="TableParagraph"/>
              <w:spacing w:before="48"/>
              <w:ind w:left="106"/>
              <w:rPr>
                <w:sz w:val="22"/>
              </w:rPr>
            </w:pPr>
            <w:r>
              <w:rPr>
                <w:spacing w:val="-5"/>
                <w:sz w:val="22"/>
              </w:rPr>
              <w:t>PH</w:t>
            </w:r>
          </w:p>
        </w:tc>
        <w:tc>
          <w:tcPr>
            <w:tcW w:w="1310" w:type="dxa"/>
          </w:tcPr>
          <w:p>
            <w:pPr>
              <w:pStyle w:val="TableParagraph"/>
              <w:spacing w:before="48"/>
              <w:ind w:left="108"/>
              <w:rPr>
                <w:sz w:val="22"/>
              </w:rPr>
            </w:pPr>
            <w:r>
              <w:rPr>
                <w:spacing w:val="-2"/>
                <w:sz w:val="22"/>
              </w:rPr>
              <w:t>Corporation</w:t>
            </w:r>
          </w:p>
        </w:tc>
      </w:tr>
    </w:tbl>
    <w:p>
      <w:pPr>
        <w:pStyle w:val="BodyText"/>
        <w:spacing w:before="1"/>
        <w:rPr>
          <w:sz w:val="24"/>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9323"/>
        <w:gridCol w:w="710"/>
      </w:tblGrid>
      <w:tr>
        <w:trPr>
          <w:trHeight w:val="311" w:hRule="atLeast"/>
        </w:trPr>
        <w:tc>
          <w:tcPr>
            <w:tcW w:w="10491" w:type="dxa"/>
            <w:gridSpan w:val="3"/>
            <w:shd w:val="clear" w:color="auto" w:fill="D0CECE"/>
          </w:tcPr>
          <w:p>
            <w:pPr>
              <w:pStyle w:val="TableParagraph"/>
              <w:spacing w:line="244" w:lineRule="exact" w:before="48"/>
              <w:ind w:left="107"/>
              <w:rPr>
                <w:b/>
                <w:sz w:val="22"/>
              </w:rPr>
            </w:pPr>
            <w:r>
              <w:rPr>
                <w:b/>
                <w:sz w:val="22"/>
              </w:rPr>
              <w:t>Items</w:t>
            </w:r>
            <w:r>
              <w:rPr>
                <w:b/>
                <w:spacing w:val="-3"/>
                <w:sz w:val="22"/>
              </w:rPr>
              <w:t> </w:t>
            </w:r>
            <w:r>
              <w:rPr>
                <w:b/>
                <w:sz w:val="22"/>
              </w:rPr>
              <w:t>of</w:t>
            </w:r>
            <w:r>
              <w:rPr>
                <w:b/>
                <w:spacing w:val="-3"/>
                <w:sz w:val="22"/>
              </w:rPr>
              <w:t> </w:t>
            </w:r>
            <w:r>
              <w:rPr>
                <w:b/>
                <w:sz w:val="22"/>
              </w:rPr>
              <w:t>Report</w:t>
            </w:r>
            <w:r>
              <w:rPr>
                <w:b/>
                <w:spacing w:val="-4"/>
                <w:sz w:val="22"/>
              </w:rPr>
              <w:t> </w:t>
            </w:r>
            <w:r>
              <w:rPr>
                <w:b/>
                <w:sz w:val="22"/>
              </w:rPr>
              <w:t>for</w:t>
            </w:r>
            <w:r>
              <w:rPr>
                <w:b/>
                <w:spacing w:val="-5"/>
                <w:sz w:val="22"/>
              </w:rPr>
              <w:t> </w:t>
            </w:r>
            <w:r>
              <w:rPr>
                <w:b/>
                <w:spacing w:val="-2"/>
                <w:sz w:val="22"/>
              </w:rPr>
              <w:t>Corporation</w:t>
            </w:r>
          </w:p>
        </w:tc>
      </w:tr>
      <w:tr>
        <w:trPr>
          <w:trHeight w:val="311" w:hRule="atLeast"/>
        </w:trPr>
        <w:tc>
          <w:tcPr>
            <w:tcW w:w="458" w:type="dxa"/>
          </w:tcPr>
          <w:p>
            <w:pPr>
              <w:pStyle w:val="TableParagraph"/>
              <w:spacing w:line="244" w:lineRule="exact" w:before="48"/>
              <w:ind w:left="107"/>
              <w:rPr>
                <w:b/>
                <w:sz w:val="22"/>
              </w:rPr>
            </w:pPr>
            <w:r>
              <w:rPr>
                <w:b/>
                <w:w w:val="100"/>
                <w:sz w:val="22"/>
              </w:rPr>
              <w:t>#</w:t>
            </w:r>
          </w:p>
        </w:tc>
        <w:tc>
          <w:tcPr>
            <w:tcW w:w="9323" w:type="dxa"/>
          </w:tcPr>
          <w:p>
            <w:pPr>
              <w:pStyle w:val="TableParagraph"/>
              <w:spacing w:line="244" w:lineRule="exact" w:before="48"/>
              <w:ind w:left="108"/>
              <w:rPr>
                <w:b/>
                <w:sz w:val="22"/>
              </w:rPr>
            </w:pPr>
            <w:r>
              <w:rPr>
                <w:b/>
                <w:spacing w:val="-2"/>
                <w:sz w:val="22"/>
              </w:rPr>
              <w:t>Details</w:t>
            </w:r>
          </w:p>
        </w:tc>
        <w:tc>
          <w:tcPr>
            <w:tcW w:w="710" w:type="dxa"/>
          </w:tcPr>
          <w:p>
            <w:pPr>
              <w:pStyle w:val="TableParagraph"/>
              <w:spacing w:line="244" w:lineRule="exact" w:before="48"/>
              <w:ind w:left="108"/>
              <w:rPr>
                <w:b/>
                <w:sz w:val="22"/>
              </w:rPr>
            </w:pPr>
            <w:r>
              <w:rPr>
                <w:b/>
                <w:spacing w:val="-5"/>
                <w:sz w:val="22"/>
              </w:rPr>
              <w:t>Min</w:t>
            </w:r>
          </w:p>
        </w:tc>
      </w:tr>
      <w:tr>
        <w:trPr>
          <w:trHeight w:val="1626" w:hRule="atLeast"/>
        </w:trPr>
        <w:tc>
          <w:tcPr>
            <w:tcW w:w="458" w:type="dxa"/>
          </w:tcPr>
          <w:p>
            <w:pPr>
              <w:pStyle w:val="TableParagraph"/>
              <w:spacing w:before="48"/>
              <w:ind w:left="107"/>
              <w:rPr>
                <w:sz w:val="22"/>
              </w:rPr>
            </w:pPr>
            <w:r>
              <w:rPr>
                <w:spacing w:val="-5"/>
                <w:sz w:val="22"/>
              </w:rPr>
              <w:t>1.</w:t>
            </w:r>
          </w:p>
        </w:tc>
        <w:tc>
          <w:tcPr>
            <w:tcW w:w="9323" w:type="dxa"/>
          </w:tcPr>
          <w:p>
            <w:pPr>
              <w:pStyle w:val="TableParagraph"/>
              <w:spacing w:before="48"/>
              <w:ind w:left="106" w:right="129"/>
              <w:rPr>
                <w:sz w:val="22"/>
              </w:rPr>
            </w:pPr>
            <w:r>
              <w:rPr>
                <w:sz w:val="22"/>
              </w:rPr>
              <w:t>The Corporation is required to set the ambition for quality and be clear about how performance will be measured. In consideration of this expectation, the Committee has discussed</w:t>
            </w:r>
            <w:r>
              <w:rPr>
                <w:spacing w:val="-2"/>
                <w:sz w:val="22"/>
              </w:rPr>
              <w:t> </w:t>
            </w:r>
            <w:r>
              <w:rPr>
                <w:sz w:val="22"/>
              </w:rPr>
              <w:t>with</w:t>
            </w:r>
            <w:r>
              <w:rPr>
                <w:spacing w:val="-2"/>
                <w:sz w:val="22"/>
              </w:rPr>
              <w:t> </w:t>
            </w:r>
            <w:r>
              <w:rPr>
                <w:sz w:val="22"/>
              </w:rPr>
              <w:t>management</w:t>
            </w:r>
            <w:r>
              <w:rPr>
                <w:spacing w:val="-3"/>
                <w:sz w:val="22"/>
              </w:rPr>
              <w:t> </w:t>
            </w:r>
            <w:r>
              <w:rPr>
                <w:sz w:val="22"/>
              </w:rPr>
              <w:t>the</w:t>
            </w:r>
            <w:r>
              <w:rPr>
                <w:spacing w:val="-5"/>
                <w:sz w:val="22"/>
              </w:rPr>
              <w:t> </w:t>
            </w:r>
            <w:r>
              <w:rPr>
                <w:sz w:val="22"/>
              </w:rPr>
              <w:t>key</w:t>
            </w:r>
            <w:r>
              <w:rPr>
                <w:spacing w:val="-4"/>
                <w:sz w:val="22"/>
              </w:rPr>
              <w:t> </w:t>
            </w:r>
            <w:r>
              <w:rPr>
                <w:sz w:val="22"/>
              </w:rPr>
              <w:t>performance</w:t>
            </w:r>
            <w:r>
              <w:rPr>
                <w:spacing w:val="-2"/>
                <w:sz w:val="22"/>
              </w:rPr>
              <w:t> </w:t>
            </w:r>
            <w:r>
              <w:rPr>
                <w:sz w:val="22"/>
              </w:rPr>
              <w:t>indicators</w:t>
            </w:r>
            <w:r>
              <w:rPr>
                <w:spacing w:val="-5"/>
                <w:sz w:val="22"/>
              </w:rPr>
              <w:t> </w:t>
            </w:r>
            <w:r>
              <w:rPr>
                <w:sz w:val="22"/>
              </w:rPr>
              <w:t>for</w:t>
            </w:r>
            <w:r>
              <w:rPr>
                <w:spacing w:val="-3"/>
                <w:sz w:val="22"/>
              </w:rPr>
              <w:t> </w:t>
            </w:r>
            <w:r>
              <w:rPr>
                <w:sz w:val="22"/>
              </w:rPr>
              <w:t>quality</w:t>
            </w:r>
            <w:r>
              <w:rPr>
                <w:spacing w:val="-4"/>
                <w:sz w:val="22"/>
              </w:rPr>
              <w:t> </w:t>
            </w:r>
            <w:r>
              <w:rPr>
                <w:sz w:val="22"/>
              </w:rPr>
              <w:t>and</w:t>
            </w:r>
            <w:r>
              <w:rPr>
                <w:spacing w:val="-2"/>
                <w:sz w:val="22"/>
              </w:rPr>
              <w:t> </w:t>
            </w:r>
            <w:r>
              <w:rPr>
                <w:sz w:val="22"/>
              </w:rPr>
              <w:t>performance</w:t>
            </w:r>
            <w:r>
              <w:rPr>
                <w:spacing w:val="-4"/>
                <w:sz w:val="22"/>
              </w:rPr>
              <w:t> </w:t>
            </w:r>
            <w:r>
              <w:rPr>
                <w:sz w:val="22"/>
              </w:rPr>
              <w:t>that will be used</w:t>
            </w:r>
            <w:r>
              <w:rPr>
                <w:spacing w:val="-2"/>
                <w:sz w:val="22"/>
              </w:rPr>
              <w:t> </w:t>
            </w:r>
            <w:r>
              <w:rPr>
                <w:sz w:val="22"/>
              </w:rPr>
              <w:t>for</w:t>
            </w:r>
            <w:r>
              <w:rPr>
                <w:spacing w:val="-1"/>
                <w:sz w:val="22"/>
              </w:rPr>
              <w:t> </w:t>
            </w:r>
            <w:r>
              <w:rPr>
                <w:sz w:val="22"/>
              </w:rPr>
              <w:t>monitoring and</w:t>
            </w:r>
            <w:r>
              <w:rPr>
                <w:spacing w:val="-2"/>
                <w:sz w:val="22"/>
              </w:rPr>
              <w:t> </w:t>
            </w:r>
            <w:r>
              <w:rPr>
                <w:sz w:val="22"/>
              </w:rPr>
              <w:t>target setting in 2023-24.</w:t>
            </w:r>
            <w:r>
              <w:rPr>
                <w:spacing w:val="-3"/>
                <w:sz w:val="22"/>
              </w:rPr>
              <w:t> </w:t>
            </w:r>
            <w:r>
              <w:rPr>
                <w:sz w:val="22"/>
              </w:rPr>
              <w:t>The Committee</w:t>
            </w:r>
            <w:r>
              <w:rPr>
                <w:spacing w:val="-2"/>
                <w:sz w:val="22"/>
              </w:rPr>
              <w:t> </w:t>
            </w:r>
            <w:r>
              <w:rPr>
                <w:sz w:val="22"/>
              </w:rPr>
              <w:t>recommends</w:t>
            </w:r>
            <w:r>
              <w:rPr>
                <w:spacing w:val="-2"/>
                <w:sz w:val="22"/>
              </w:rPr>
              <w:t> </w:t>
            </w:r>
            <w:r>
              <w:rPr>
                <w:sz w:val="22"/>
              </w:rPr>
              <w:t>these for Corporation approval. It will receive reports throughout the year on the achievement of these measures.</w:t>
            </w:r>
          </w:p>
        </w:tc>
        <w:tc>
          <w:tcPr>
            <w:tcW w:w="710" w:type="dxa"/>
          </w:tcPr>
          <w:p>
            <w:pPr>
              <w:pStyle w:val="TableParagraph"/>
              <w:spacing w:before="48"/>
              <w:ind w:left="108"/>
              <w:rPr>
                <w:sz w:val="22"/>
              </w:rPr>
            </w:pPr>
            <w:r>
              <w:rPr>
                <w:spacing w:val="-5"/>
                <w:sz w:val="22"/>
              </w:rPr>
              <w:t>5vi</w:t>
            </w:r>
          </w:p>
        </w:tc>
      </w:tr>
      <w:tr>
        <w:trPr>
          <w:trHeight w:val="2131" w:hRule="atLeast"/>
        </w:trPr>
        <w:tc>
          <w:tcPr>
            <w:tcW w:w="458" w:type="dxa"/>
          </w:tcPr>
          <w:p>
            <w:pPr>
              <w:pStyle w:val="TableParagraph"/>
              <w:spacing w:before="48"/>
              <w:ind w:left="107"/>
              <w:rPr>
                <w:sz w:val="22"/>
              </w:rPr>
            </w:pPr>
            <w:r>
              <w:rPr>
                <w:spacing w:val="-5"/>
                <w:sz w:val="22"/>
              </w:rPr>
              <w:t>2.</w:t>
            </w:r>
          </w:p>
        </w:tc>
        <w:tc>
          <w:tcPr>
            <w:tcW w:w="9323" w:type="dxa"/>
          </w:tcPr>
          <w:p>
            <w:pPr>
              <w:pStyle w:val="TableParagraph"/>
              <w:spacing w:before="48"/>
              <w:ind w:left="106" w:right="129"/>
              <w:rPr>
                <w:sz w:val="22"/>
              </w:rPr>
            </w:pPr>
            <w:r>
              <w:rPr>
                <w:sz w:val="22"/>
              </w:rPr>
              <w:t>The Committee discussed the early withdrawals data and the work the College was doing to try to reduce the numbers of withdrawals. The College will only receive funding for students who are on the roll at the R04 census date 1 November, so it is important not to lose</w:t>
            </w:r>
            <w:r>
              <w:rPr>
                <w:spacing w:val="40"/>
                <w:sz w:val="22"/>
              </w:rPr>
              <w:t> </w:t>
            </w:r>
            <w:r>
              <w:rPr>
                <w:sz w:val="22"/>
              </w:rPr>
              <w:t>students</w:t>
            </w:r>
            <w:r>
              <w:rPr>
                <w:spacing w:val="-4"/>
                <w:sz w:val="22"/>
              </w:rPr>
              <w:t> </w:t>
            </w:r>
            <w:r>
              <w:rPr>
                <w:sz w:val="22"/>
              </w:rPr>
              <w:t>carelessly</w:t>
            </w:r>
            <w:r>
              <w:rPr>
                <w:spacing w:val="-4"/>
                <w:sz w:val="22"/>
              </w:rPr>
              <w:t> </w:t>
            </w:r>
            <w:r>
              <w:rPr>
                <w:sz w:val="22"/>
              </w:rPr>
              <w:t>in</w:t>
            </w:r>
            <w:r>
              <w:rPr>
                <w:spacing w:val="-2"/>
                <w:sz w:val="22"/>
              </w:rPr>
              <w:t> </w:t>
            </w:r>
            <w:r>
              <w:rPr>
                <w:sz w:val="22"/>
              </w:rPr>
              <w:t>the</w:t>
            </w:r>
            <w:r>
              <w:rPr>
                <w:spacing w:val="-4"/>
                <w:sz w:val="22"/>
              </w:rPr>
              <w:t> </w:t>
            </w:r>
            <w:r>
              <w:rPr>
                <w:sz w:val="22"/>
              </w:rPr>
              <w:t>first</w:t>
            </w:r>
            <w:r>
              <w:rPr>
                <w:spacing w:val="-3"/>
                <w:sz w:val="22"/>
              </w:rPr>
              <w:t> </w:t>
            </w:r>
            <w:r>
              <w:rPr>
                <w:sz w:val="22"/>
              </w:rPr>
              <w:t>months</w:t>
            </w:r>
            <w:r>
              <w:rPr>
                <w:spacing w:val="-2"/>
                <w:sz w:val="22"/>
              </w:rPr>
              <w:t> </w:t>
            </w:r>
            <w:r>
              <w:rPr>
                <w:sz w:val="22"/>
              </w:rPr>
              <w:t>of</w:t>
            </w:r>
            <w:r>
              <w:rPr>
                <w:spacing w:val="-3"/>
                <w:sz w:val="22"/>
              </w:rPr>
              <w:t> </w:t>
            </w:r>
            <w:r>
              <w:rPr>
                <w:sz w:val="22"/>
              </w:rPr>
              <w:t>the</w:t>
            </w:r>
            <w:r>
              <w:rPr>
                <w:spacing w:val="-2"/>
                <w:sz w:val="22"/>
              </w:rPr>
              <w:t> </w:t>
            </w:r>
            <w:r>
              <w:rPr>
                <w:sz w:val="22"/>
              </w:rPr>
              <w:t>year.</w:t>
            </w:r>
            <w:r>
              <w:rPr>
                <w:spacing w:val="-3"/>
                <w:sz w:val="22"/>
              </w:rPr>
              <w:t> </w:t>
            </w:r>
            <w:r>
              <w:rPr>
                <w:sz w:val="22"/>
              </w:rPr>
              <w:t>The</w:t>
            </w:r>
            <w:r>
              <w:rPr>
                <w:spacing w:val="-4"/>
                <w:sz w:val="22"/>
              </w:rPr>
              <w:t> </w:t>
            </w:r>
            <w:r>
              <w:rPr>
                <w:sz w:val="22"/>
              </w:rPr>
              <w:t>College</w:t>
            </w:r>
            <w:r>
              <w:rPr>
                <w:spacing w:val="-4"/>
                <w:sz w:val="22"/>
              </w:rPr>
              <w:t> </w:t>
            </w:r>
            <w:r>
              <w:rPr>
                <w:sz w:val="22"/>
              </w:rPr>
              <w:t>knows</w:t>
            </w:r>
            <w:r>
              <w:rPr>
                <w:spacing w:val="-1"/>
                <w:sz w:val="22"/>
              </w:rPr>
              <w:t> </w:t>
            </w:r>
            <w:r>
              <w:rPr>
                <w:sz w:val="22"/>
              </w:rPr>
              <w:t>the</w:t>
            </w:r>
            <w:r>
              <w:rPr>
                <w:spacing w:val="-4"/>
                <w:sz w:val="22"/>
              </w:rPr>
              <w:t> </w:t>
            </w:r>
            <w:r>
              <w:rPr>
                <w:sz w:val="22"/>
              </w:rPr>
              <w:t>reasons</w:t>
            </w:r>
            <w:r>
              <w:rPr>
                <w:spacing w:val="-4"/>
                <w:sz w:val="22"/>
              </w:rPr>
              <w:t> </w:t>
            </w:r>
            <w:r>
              <w:rPr>
                <w:sz w:val="22"/>
              </w:rPr>
              <w:t>for</w:t>
            </w:r>
            <w:r>
              <w:rPr>
                <w:spacing w:val="-3"/>
                <w:sz w:val="22"/>
              </w:rPr>
              <w:t> </w:t>
            </w:r>
            <w:r>
              <w:rPr>
                <w:sz w:val="22"/>
              </w:rPr>
              <w:t>student withdrawals in over 93% of cases; moving to another college, family and/or wellbeing reasons, and changes to work/jobs are the top three reasons given. As we have not yet reached the reporting date, we do not yet know how many students must be categorised as withdrawn by the census date and therefore what the financial impact will be.</w:t>
            </w:r>
          </w:p>
        </w:tc>
        <w:tc>
          <w:tcPr>
            <w:tcW w:w="710" w:type="dxa"/>
          </w:tcPr>
          <w:p>
            <w:pPr>
              <w:pStyle w:val="TableParagraph"/>
              <w:spacing w:before="48"/>
              <w:ind w:left="108"/>
              <w:rPr>
                <w:sz w:val="22"/>
              </w:rPr>
            </w:pPr>
            <w:r>
              <w:rPr>
                <w:spacing w:val="-4"/>
                <w:sz w:val="22"/>
              </w:rPr>
              <w:t>7iii</w:t>
            </w:r>
          </w:p>
        </w:tc>
      </w:tr>
      <w:tr>
        <w:trPr>
          <w:trHeight w:val="1372" w:hRule="atLeast"/>
        </w:trPr>
        <w:tc>
          <w:tcPr>
            <w:tcW w:w="458" w:type="dxa"/>
          </w:tcPr>
          <w:p>
            <w:pPr>
              <w:pStyle w:val="TableParagraph"/>
              <w:spacing w:before="48"/>
              <w:ind w:left="107"/>
              <w:rPr>
                <w:sz w:val="22"/>
              </w:rPr>
            </w:pPr>
            <w:r>
              <w:rPr>
                <w:spacing w:val="-5"/>
                <w:sz w:val="22"/>
              </w:rPr>
              <w:t>3.</w:t>
            </w:r>
          </w:p>
        </w:tc>
        <w:tc>
          <w:tcPr>
            <w:tcW w:w="9323" w:type="dxa"/>
          </w:tcPr>
          <w:p>
            <w:pPr>
              <w:pStyle w:val="TableParagraph"/>
              <w:spacing w:before="48"/>
              <w:ind w:left="106" w:right="132"/>
              <w:rPr>
                <w:sz w:val="22"/>
              </w:rPr>
            </w:pPr>
            <w:r>
              <w:rPr>
                <w:sz w:val="22"/>
              </w:rPr>
              <w:t>Against the backdrop of a national staffing and recruitment crisis for colleges, the College is holding up</w:t>
            </w:r>
            <w:r>
              <w:rPr>
                <w:spacing w:val="-2"/>
                <w:sz w:val="22"/>
              </w:rPr>
              <w:t> </w:t>
            </w:r>
            <w:r>
              <w:rPr>
                <w:sz w:val="22"/>
              </w:rPr>
              <w:t>very</w:t>
            </w:r>
            <w:r>
              <w:rPr>
                <w:spacing w:val="-3"/>
                <w:sz w:val="22"/>
              </w:rPr>
              <w:t> </w:t>
            </w:r>
            <w:r>
              <w:rPr>
                <w:sz w:val="22"/>
              </w:rPr>
              <w:t>well; it is</w:t>
            </w:r>
            <w:r>
              <w:rPr>
                <w:spacing w:val="-4"/>
                <w:sz w:val="22"/>
              </w:rPr>
              <w:t> </w:t>
            </w:r>
            <w:r>
              <w:rPr>
                <w:sz w:val="22"/>
              </w:rPr>
              <w:t>almost</w:t>
            </w:r>
            <w:r>
              <w:rPr>
                <w:spacing w:val="-5"/>
                <w:sz w:val="22"/>
              </w:rPr>
              <w:t> </w:t>
            </w:r>
            <w:r>
              <w:rPr>
                <w:sz w:val="22"/>
              </w:rPr>
              <w:t>fully</w:t>
            </w:r>
            <w:r>
              <w:rPr>
                <w:spacing w:val="-4"/>
                <w:sz w:val="22"/>
              </w:rPr>
              <w:t> </w:t>
            </w:r>
            <w:r>
              <w:rPr>
                <w:sz w:val="22"/>
              </w:rPr>
              <w:t>staffed</w:t>
            </w:r>
            <w:r>
              <w:rPr>
                <w:spacing w:val="-2"/>
                <w:sz w:val="22"/>
              </w:rPr>
              <w:t> </w:t>
            </w:r>
            <w:r>
              <w:rPr>
                <w:sz w:val="22"/>
              </w:rPr>
              <w:t>on</w:t>
            </w:r>
            <w:r>
              <w:rPr>
                <w:spacing w:val="-4"/>
                <w:sz w:val="22"/>
              </w:rPr>
              <w:t> </w:t>
            </w:r>
            <w:r>
              <w:rPr>
                <w:sz w:val="22"/>
              </w:rPr>
              <w:t>the</w:t>
            </w:r>
            <w:r>
              <w:rPr>
                <w:spacing w:val="-2"/>
                <w:sz w:val="22"/>
              </w:rPr>
              <w:t> </w:t>
            </w:r>
            <w:r>
              <w:rPr>
                <w:sz w:val="22"/>
              </w:rPr>
              <w:t>curriculum</w:t>
            </w:r>
            <w:r>
              <w:rPr>
                <w:spacing w:val="-1"/>
                <w:sz w:val="22"/>
              </w:rPr>
              <w:t> </w:t>
            </w:r>
            <w:r>
              <w:rPr>
                <w:sz w:val="22"/>
              </w:rPr>
              <w:t>side</w:t>
            </w:r>
            <w:r>
              <w:rPr>
                <w:spacing w:val="-4"/>
                <w:sz w:val="22"/>
              </w:rPr>
              <w:t> </w:t>
            </w:r>
            <w:r>
              <w:rPr>
                <w:sz w:val="22"/>
              </w:rPr>
              <w:t>and,</w:t>
            </w:r>
            <w:r>
              <w:rPr>
                <w:spacing w:val="-3"/>
                <w:sz w:val="22"/>
              </w:rPr>
              <w:t> </w:t>
            </w:r>
            <w:r>
              <w:rPr>
                <w:sz w:val="22"/>
              </w:rPr>
              <w:t>while</w:t>
            </w:r>
            <w:r>
              <w:rPr>
                <w:spacing w:val="-2"/>
                <w:sz w:val="22"/>
              </w:rPr>
              <w:t> </w:t>
            </w:r>
            <w:r>
              <w:rPr>
                <w:sz w:val="22"/>
              </w:rPr>
              <w:t>there</w:t>
            </w:r>
            <w:r>
              <w:rPr>
                <w:spacing w:val="-2"/>
                <w:sz w:val="22"/>
              </w:rPr>
              <w:t> </w:t>
            </w:r>
            <w:r>
              <w:rPr>
                <w:sz w:val="22"/>
              </w:rPr>
              <w:t>are</w:t>
            </w:r>
            <w:r>
              <w:rPr>
                <w:spacing w:val="-4"/>
                <w:sz w:val="22"/>
              </w:rPr>
              <w:t> </w:t>
            </w:r>
            <w:r>
              <w:rPr>
                <w:sz w:val="22"/>
              </w:rPr>
              <w:t>some issues on the business services side, the impact of this on learners is minimal. Staff turnover data will be reported to the Corporation later in the year via the People, Culture &amp; Governance Committee.</w:t>
            </w:r>
          </w:p>
        </w:tc>
        <w:tc>
          <w:tcPr>
            <w:tcW w:w="710" w:type="dxa"/>
          </w:tcPr>
          <w:p>
            <w:pPr>
              <w:pStyle w:val="TableParagraph"/>
              <w:spacing w:before="48"/>
              <w:ind w:left="99"/>
              <w:rPr>
                <w:sz w:val="22"/>
              </w:rPr>
            </w:pPr>
            <w:r>
              <w:rPr>
                <w:spacing w:val="-4"/>
                <w:sz w:val="22"/>
              </w:rPr>
              <w:t>8iii</w:t>
            </w:r>
          </w:p>
        </w:tc>
      </w:tr>
      <w:tr>
        <w:trPr>
          <w:trHeight w:val="1627" w:hRule="atLeast"/>
        </w:trPr>
        <w:tc>
          <w:tcPr>
            <w:tcW w:w="458" w:type="dxa"/>
          </w:tcPr>
          <w:p>
            <w:pPr>
              <w:pStyle w:val="TableParagraph"/>
              <w:spacing w:before="48"/>
              <w:ind w:left="107"/>
              <w:rPr>
                <w:sz w:val="22"/>
              </w:rPr>
            </w:pPr>
            <w:r>
              <w:rPr>
                <w:spacing w:val="-5"/>
                <w:sz w:val="22"/>
              </w:rPr>
              <w:t>4.</w:t>
            </w:r>
          </w:p>
        </w:tc>
        <w:tc>
          <w:tcPr>
            <w:tcW w:w="9323" w:type="dxa"/>
          </w:tcPr>
          <w:p>
            <w:pPr>
              <w:pStyle w:val="TableParagraph"/>
              <w:spacing w:before="48"/>
              <w:ind w:left="106" w:right="129"/>
              <w:rPr>
                <w:sz w:val="22"/>
              </w:rPr>
            </w:pPr>
            <w:r>
              <w:rPr>
                <w:sz w:val="22"/>
              </w:rPr>
              <w:t>The Committee received a report summarising the student complaints received in 2022-23, the key themes being teaching learning and assessment and two formal complaints about safeguarding, of which one was upheld. There are no concerning trends to report.</w:t>
            </w:r>
            <w:r>
              <w:rPr>
                <w:spacing w:val="40"/>
                <w:sz w:val="22"/>
              </w:rPr>
              <w:t> </w:t>
            </w:r>
            <w:r>
              <w:rPr>
                <w:sz w:val="22"/>
              </w:rPr>
              <w:t>The Committee</w:t>
            </w:r>
            <w:r>
              <w:rPr>
                <w:spacing w:val="-2"/>
                <w:sz w:val="22"/>
              </w:rPr>
              <w:t> </w:t>
            </w:r>
            <w:r>
              <w:rPr>
                <w:sz w:val="22"/>
              </w:rPr>
              <w:t>had</w:t>
            </w:r>
            <w:r>
              <w:rPr>
                <w:spacing w:val="-4"/>
                <w:sz w:val="22"/>
              </w:rPr>
              <w:t> </w:t>
            </w:r>
            <w:r>
              <w:rPr>
                <w:sz w:val="22"/>
              </w:rPr>
              <w:t>sight</w:t>
            </w:r>
            <w:r>
              <w:rPr>
                <w:spacing w:val="-3"/>
                <w:sz w:val="22"/>
              </w:rPr>
              <w:t> </w:t>
            </w:r>
            <w:r>
              <w:rPr>
                <w:sz w:val="22"/>
              </w:rPr>
              <w:t>of a</w:t>
            </w:r>
            <w:r>
              <w:rPr>
                <w:spacing w:val="-4"/>
                <w:sz w:val="22"/>
              </w:rPr>
              <w:t> </w:t>
            </w:r>
            <w:r>
              <w:rPr>
                <w:sz w:val="22"/>
              </w:rPr>
              <w:t>list of actions</w:t>
            </w:r>
            <w:r>
              <w:rPr>
                <w:spacing w:val="-4"/>
                <w:sz w:val="22"/>
              </w:rPr>
              <w:t> </w:t>
            </w:r>
            <w:r>
              <w:rPr>
                <w:sz w:val="22"/>
              </w:rPr>
              <w:t>that</w:t>
            </w:r>
            <w:r>
              <w:rPr>
                <w:spacing w:val="-3"/>
                <w:sz w:val="22"/>
              </w:rPr>
              <w:t> </w:t>
            </w:r>
            <w:r>
              <w:rPr>
                <w:sz w:val="22"/>
              </w:rPr>
              <w:t>had</w:t>
            </w:r>
            <w:r>
              <w:rPr>
                <w:spacing w:val="-2"/>
                <w:sz w:val="22"/>
              </w:rPr>
              <w:t> </w:t>
            </w:r>
            <w:r>
              <w:rPr>
                <w:sz w:val="22"/>
              </w:rPr>
              <w:t>been</w:t>
            </w:r>
            <w:r>
              <w:rPr>
                <w:spacing w:val="-2"/>
                <w:sz w:val="22"/>
              </w:rPr>
              <w:t> </w:t>
            </w:r>
            <w:r>
              <w:rPr>
                <w:sz w:val="22"/>
              </w:rPr>
              <w:t>agreed</w:t>
            </w:r>
            <w:r>
              <w:rPr>
                <w:spacing w:val="-4"/>
                <w:sz w:val="22"/>
              </w:rPr>
              <w:t> </w:t>
            </w:r>
            <w:r>
              <w:rPr>
                <w:sz w:val="22"/>
              </w:rPr>
              <w:t>in</w:t>
            </w:r>
            <w:r>
              <w:rPr>
                <w:spacing w:val="-2"/>
                <w:sz w:val="22"/>
              </w:rPr>
              <w:t> </w:t>
            </w:r>
            <w:r>
              <w:rPr>
                <w:sz w:val="22"/>
              </w:rPr>
              <w:t>response</w:t>
            </w:r>
            <w:r>
              <w:rPr>
                <w:spacing w:val="-4"/>
                <w:sz w:val="22"/>
              </w:rPr>
              <w:t> </w:t>
            </w:r>
            <w:r>
              <w:rPr>
                <w:sz w:val="22"/>
              </w:rPr>
              <w:t>to</w:t>
            </w:r>
            <w:r>
              <w:rPr>
                <w:spacing w:val="-2"/>
                <w:sz w:val="22"/>
              </w:rPr>
              <w:t> </w:t>
            </w:r>
            <w:r>
              <w:rPr>
                <w:sz w:val="22"/>
              </w:rPr>
              <w:t>complaints.</w:t>
            </w:r>
            <w:r>
              <w:rPr>
                <w:spacing w:val="-3"/>
                <w:sz w:val="22"/>
              </w:rPr>
              <w:t> </w:t>
            </w:r>
            <w:r>
              <w:rPr>
                <w:sz w:val="22"/>
              </w:rPr>
              <w:t>It</w:t>
            </w:r>
            <w:r>
              <w:rPr>
                <w:spacing w:val="-3"/>
                <w:sz w:val="22"/>
              </w:rPr>
              <w:t> </w:t>
            </w:r>
            <w:r>
              <w:rPr>
                <w:sz w:val="22"/>
              </w:rPr>
              <w:t>is satisfied that a robust procedure is in place for reporting, investigation and resolution of complaints, as well as for learning from them.</w:t>
            </w:r>
          </w:p>
        </w:tc>
        <w:tc>
          <w:tcPr>
            <w:tcW w:w="710" w:type="dxa"/>
          </w:tcPr>
          <w:p>
            <w:pPr>
              <w:pStyle w:val="TableParagraph"/>
              <w:spacing w:before="48"/>
              <w:ind w:left="108"/>
              <w:rPr>
                <w:sz w:val="22"/>
              </w:rPr>
            </w:pPr>
            <w:r>
              <w:rPr>
                <w:spacing w:val="-4"/>
                <w:sz w:val="22"/>
              </w:rPr>
              <w:t>11ii</w:t>
            </w:r>
          </w:p>
        </w:tc>
      </w:tr>
      <w:tr>
        <w:trPr>
          <w:trHeight w:val="1878" w:hRule="atLeast"/>
        </w:trPr>
        <w:tc>
          <w:tcPr>
            <w:tcW w:w="458" w:type="dxa"/>
          </w:tcPr>
          <w:p>
            <w:pPr>
              <w:pStyle w:val="TableParagraph"/>
              <w:spacing w:before="48"/>
              <w:ind w:left="107"/>
              <w:rPr>
                <w:sz w:val="22"/>
              </w:rPr>
            </w:pPr>
            <w:r>
              <w:rPr>
                <w:spacing w:val="-5"/>
                <w:sz w:val="22"/>
              </w:rPr>
              <w:t>5.</w:t>
            </w:r>
          </w:p>
        </w:tc>
        <w:tc>
          <w:tcPr>
            <w:tcW w:w="9323" w:type="dxa"/>
          </w:tcPr>
          <w:p>
            <w:pPr>
              <w:pStyle w:val="TableParagraph"/>
              <w:spacing w:before="48"/>
              <w:ind w:left="106" w:right="189"/>
              <w:rPr>
                <w:sz w:val="22"/>
              </w:rPr>
            </w:pPr>
            <w:r>
              <w:rPr>
                <w:sz w:val="22"/>
              </w:rPr>
              <w:t>An</w:t>
            </w:r>
            <w:r>
              <w:rPr>
                <w:spacing w:val="-2"/>
                <w:sz w:val="22"/>
              </w:rPr>
              <w:t> </w:t>
            </w:r>
            <w:r>
              <w:rPr>
                <w:sz w:val="22"/>
              </w:rPr>
              <w:t>area</w:t>
            </w:r>
            <w:r>
              <w:rPr>
                <w:spacing w:val="-2"/>
                <w:sz w:val="22"/>
              </w:rPr>
              <w:t> </w:t>
            </w:r>
            <w:r>
              <w:rPr>
                <w:sz w:val="22"/>
              </w:rPr>
              <w:t>of</w:t>
            </w:r>
            <w:r>
              <w:rPr>
                <w:spacing w:val="-3"/>
                <w:sz w:val="22"/>
              </w:rPr>
              <w:t> </w:t>
            </w:r>
            <w:r>
              <w:rPr>
                <w:sz w:val="22"/>
              </w:rPr>
              <w:t>focus</w:t>
            </w:r>
            <w:r>
              <w:rPr>
                <w:spacing w:val="-6"/>
                <w:sz w:val="22"/>
              </w:rPr>
              <w:t> </w:t>
            </w:r>
            <w:r>
              <w:rPr>
                <w:sz w:val="22"/>
              </w:rPr>
              <w:t>for</w:t>
            </w:r>
            <w:r>
              <w:rPr>
                <w:spacing w:val="-3"/>
                <w:sz w:val="22"/>
              </w:rPr>
              <w:t> </w:t>
            </w:r>
            <w:r>
              <w:rPr>
                <w:sz w:val="22"/>
              </w:rPr>
              <w:t>the</w:t>
            </w:r>
            <w:r>
              <w:rPr>
                <w:spacing w:val="-7"/>
                <w:sz w:val="22"/>
              </w:rPr>
              <w:t> </w:t>
            </w:r>
            <w:r>
              <w:rPr>
                <w:sz w:val="22"/>
              </w:rPr>
              <w:t>College</w:t>
            </w:r>
            <w:r>
              <w:rPr>
                <w:spacing w:val="-2"/>
                <w:sz w:val="22"/>
              </w:rPr>
              <w:t> </w:t>
            </w:r>
            <w:r>
              <w:rPr>
                <w:sz w:val="22"/>
              </w:rPr>
              <w:t>is</w:t>
            </w:r>
            <w:r>
              <w:rPr>
                <w:spacing w:val="-4"/>
                <w:sz w:val="22"/>
              </w:rPr>
              <w:t> </w:t>
            </w:r>
            <w:r>
              <w:rPr>
                <w:sz w:val="22"/>
              </w:rPr>
              <w:t>to</w:t>
            </w:r>
            <w:r>
              <w:rPr>
                <w:spacing w:val="-2"/>
                <w:sz w:val="22"/>
              </w:rPr>
              <w:t> </w:t>
            </w:r>
            <w:r>
              <w:rPr>
                <w:sz w:val="22"/>
              </w:rPr>
              <w:t>ensure</w:t>
            </w:r>
            <w:r>
              <w:rPr>
                <w:spacing w:val="-2"/>
                <w:sz w:val="22"/>
              </w:rPr>
              <w:t> </w:t>
            </w:r>
            <w:r>
              <w:rPr>
                <w:sz w:val="22"/>
              </w:rPr>
              <w:t>a</w:t>
            </w:r>
            <w:r>
              <w:rPr>
                <w:spacing w:val="-1"/>
                <w:sz w:val="22"/>
              </w:rPr>
              <w:t> </w:t>
            </w:r>
            <w:r>
              <w:rPr>
                <w:sz w:val="22"/>
              </w:rPr>
              <w:t>higher</w:t>
            </w:r>
            <w:r>
              <w:rPr>
                <w:spacing w:val="-1"/>
                <w:sz w:val="22"/>
              </w:rPr>
              <w:t> </w:t>
            </w:r>
            <w:r>
              <w:rPr>
                <w:sz w:val="22"/>
              </w:rPr>
              <w:t>proportion</w:t>
            </w:r>
            <w:r>
              <w:rPr>
                <w:spacing w:val="-2"/>
                <w:sz w:val="22"/>
              </w:rPr>
              <w:t> </w:t>
            </w:r>
            <w:r>
              <w:rPr>
                <w:sz w:val="22"/>
              </w:rPr>
              <w:t>of students</w:t>
            </w:r>
            <w:r>
              <w:rPr>
                <w:spacing w:val="-1"/>
                <w:sz w:val="22"/>
              </w:rPr>
              <w:t> </w:t>
            </w:r>
            <w:r>
              <w:rPr>
                <w:sz w:val="22"/>
              </w:rPr>
              <w:t>and</w:t>
            </w:r>
            <w:r>
              <w:rPr>
                <w:spacing w:val="-4"/>
                <w:sz w:val="22"/>
              </w:rPr>
              <w:t> </w:t>
            </w:r>
            <w:r>
              <w:rPr>
                <w:sz w:val="22"/>
              </w:rPr>
              <w:t>apprentices participate in enrichment and wider curriculum opportunities, as well as to improve attendance across all provisions. It was helpful to hear from the Pastoral Team what is already</w:t>
            </w:r>
            <w:r>
              <w:rPr>
                <w:spacing w:val="-1"/>
                <w:sz w:val="22"/>
              </w:rPr>
              <w:t> </w:t>
            </w:r>
            <w:r>
              <w:rPr>
                <w:sz w:val="22"/>
              </w:rPr>
              <w:t>working in</w:t>
            </w:r>
            <w:r>
              <w:rPr>
                <w:spacing w:val="-1"/>
                <w:sz w:val="22"/>
              </w:rPr>
              <w:t> </w:t>
            </w:r>
            <w:r>
              <w:rPr>
                <w:sz w:val="22"/>
              </w:rPr>
              <w:t>terms</w:t>
            </w:r>
            <w:r>
              <w:rPr>
                <w:spacing w:val="-3"/>
                <w:sz w:val="22"/>
              </w:rPr>
              <w:t> </w:t>
            </w:r>
            <w:r>
              <w:rPr>
                <w:sz w:val="22"/>
              </w:rPr>
              <w:t>of widening participation</w:t>
            </w:r>
            <w:r>
              <w:rPr>
                <w:spacing w:val="-1"/>
                <w:sz w:val="22"/>
              </w:rPr>
              <w:t> </w:t>
            </w:r>
            <w:r>
              <w:rPr>
                <w:sz w:val="22"/>
              </w:rPr>
              <w:t>and engaging harder to</w:t>
            </w:r>
            <w:r>
              <w:rPr>
                <w:spacing w:val="-1"/>
                <w:sz w:val="22"/>
              </w:rPr>
              <w:t> </w:t>
            </w:r>
            <w:r>
              <w:rPr>
                <w:sz w:val="22"/>
              </w:rPr>
              <w:t>reach</w:t>
            </w:r>
            <w:r>
              <w:rPr>
                <w:spacing w:val="-1"/>
                <w:sz w:val="22"/>
              </w:rPr>
              <w:t> </w:t>
            </w:r>
            <w:r>
              <w:rPr>
                <w:sz w:val="22"/>
              </w:rPr>
              <w:t>groups; the College does substantial work to promote inclusion and to level the playing field for disadvantaged and vulnerable learners. It is having a positive impact and there are actionable plans to do more in this space.</w:t>
            </w:r>
          </w:p>
        </w:tc>
        <w:tc>
          <w:tcPr>
            <w:tcW w:w="710" w:type="dxa"/>
          </w:tcPr>
          <w:p>
            <w:pPr>
              <w:pStyle w:val="TableParagraph"/>
              <w:spacing w:before="48"/>
              <w:ind w:left="108"/>
              <w:rPr>
                <w:sz w:val="22"/>
              </w:rPr>
            </w:pPr>
            <w:r>
              <w:rPr>
                <w:spacing w:val="-2"/>
                <w:sz w:val="22"/>
              </w:rPr>
              <w:t>13viii</w:t>
            </w:r>
          </w:p>
        </w:tc>
      </w:tr>
      <w:tr>
        <w:trPr>
          <w:trHeight w:val="613" w:hRule="atLeast"/>
        </w:trPr>
        <w:tc>
          <w:tcPr>
            <w:tcW w:w="458" w:type="dxa"/>
          </w:tcPr>
          <w:p>
            <w:pPr>
              <w:pStyle w:val="TableParagraph"/>
              <w:spacing w:before="48"/>
              <w:ind w:left="107"/>
              <w:rPr>
                <w:sz w:val="22"/>
              </w:rPr>
            </w:pPr>
            <w:r>
              <w:rPr>
                <w:spacing w:val="-5"/>
                <w:sz w:val="22"/>
              </w:rPr>
              <w:t>6.</w:t>
            </w:r>
          </w:p>
        </w:tc>
        <w:tc>
          <w:tcPr>
            <w:tcW w:w="9323" w:type="dxa"/>
          </w:tcPr>
          <w:p>
            <w:pPr>
              <w:pStyle w:val="TableParagraph"/>
              <w:spacing w:before="48"/>
              <w:ind w:left="106"/>
              <w:rPr>
                <w:sz w:val="22"/>
              </w:rPr>
            </w:pPr>
            <w:r>
              <w:rPr>
                <w:sz w:val="22"/>
              </w:rPr>
              <w:t>The</w:t>
            </w:r>
            <w:r>
              <w:rPr>
                <w:spacing w:val="-5"/>
                <w:sz w:val="22"/>
              </w:rPr>
              <w:t> </w:t>
            </w:r>
            <w:r>
              <w:rPr>
                <w:sz w:val="22"/>
              </w:rPr>
              <w:t>Committee</w:t>
            </w:r>
            <w:r>
              <w:rPr>
                <w:spacing w:val="-5"/>
                <w:sz w:val="22"/>
              </w:rPr>
              <w:t> </w:t>
            </w:r>
            <w:r>
              <w:rPr>
                <w:sz w:val="22"/>
              </w:rPr>
              <w:t>recommends</w:t>
            </w:r>
            <w:r>
              <w:rPr>
                <w:spacing w:val="-3"/>
                <w:sz w:val="22"/>
              </w:rPr>
              <w:t> </w:t>
            </w:r>
            <w:r>
              <w:rPr>
                <w:sz w:val="22"/>
              </w:rPr>
              <w:t>an</w:t>
            </w:r>
            <w:r>
              <w:rPr>
                <w:spacing w:val="-3"/>
                <w:sz w:val="22"/>
              </w:rPr>
              <w:t> </w:t>
            </w:r>
            <w:r>
              <w:rPr>
                <w:sz w:val="22"/>
              </w:rPr>
              <w:t>amendment</w:t>
            </w:r>
            <w:r>
              <w:rPr>
                <w:spacing w:val="-4"/>
                <w:sz w:val="22"/>
              </w:rPr>
              <w:t> </w:t>
            </w:r>
            <w:r>
              <w:rPr>
                <w:sz w:val="22"/>
              </w:rPr>
              <w:t>to</w:t>
            </w:r>
            <w:r>
              <w:rPr>
                <w:spacing w:val="-5"/>
                <w:sz w:val="22"/>
              </w:rPr>
              <w:t> </w:t>
            </w:r>
            <w:r>
              <w:rPr>
                <w:sz w:val="22"/>
              </w:rPr>
              <w:t>its</w:t>
            </w:r>
            <w:r>
              <w:rPr>
                <w:spacing w:val="-5"/>
                <w:sz w:val="22"/>
              </w:rPr>
              <w:t> </w:t>
            </w:r>
            <w:r>
              <w:rPr>
                <w:sz w:val="22"/>
              </w:rPr>
              <w:t>Terms</w:t>
            </w:r>
            <w:r>
              <w:rPr>
                <w:spacing w:val="-5"/>
                <w:sz w:val="22"/>
              </w:rPr>
              <w:t> </w:t>
            </w:r>
            <w:r>
              <w:rPr>
                <w:sz w:val="22"/>
              </w:rPr>
              <w:t>of</w:t>
            </w:r>
            <w:r>
              <w:rPr>
                <w:spacing w:val="-1"/>
                <w:sz w:val="22"/>
              </w:rPr>
              <w:t> </w:t>
            </w:r>
            <w:r>
              <w:rPr>
                <w:sz w:val="22"/>
              </w:rPr>
              <w:t>Reference</w:t>
            </w:r>
            <w:r>
              <w:rPr>
                <w:spacing w:val="-5"/>
                <w:sz w:val="22"/>
              </w:rPr>
              <w:t> </w:t>
            </w:r>
            <w:r>
              <w:rPr>
                <w:sz w:val="22"/>
              </w:rPr>
              <w:t>following</w:t>
            </w:r>
            <w:r>
              <w:rPr>
                <w:spacing w:val="-1"/>
                <w:sz w:val="22"/>
              </w:rPr>
              <w:t> </w:t>
            </w:r>
            <w:r>
              <w:rPr>
                <w:sz w:val="22"/>
              </w:rPr>
              <w:t>the establishment of the Curriculum Strategy Committee.</w:t>
            </w:r>
          </w:p>
        </w:tc>
        <w:tc>
          <w:tcPr>
            <w:tcW w:w="710" w:type="dxa"/>
          </w:tcPr>
          <w:p>
            <w:pPr>
              <w:pStyle w:val="TableParagraph"/>
              <w:spacing w:before="48"/>
              <w:ind w:left="108"/>
              <w:rPr>
                <w:sz w:val="22"/>
              </w:rPr>
            </w:pPr>
            <w:r>
              <w:rPr>
                <w:spacing w:val="-4"/>
                <w:sz w:val="22"/>
              </w:rPr>
              <w:t>14ii</w:t>
            </w:r>
          </w:p>
        </w:tc>
      </w:tr>
      <w:tr>
        <w:trPr>
          <w:trHeight w:val="1313" w:hRule="atLeast"/>
        </w:trPr>
        <w:tc>
          <w:tcPr>
            <w:tcW w:w="458" w:type="dxa"/>
          </w:tcPr>
          <w:p>
            <w:pPr>
              <w:pStyle w:val="TableParagraph"/>
              <w:spacing w:before="48"/>
              <w:ind w:left="107"/>
              <w:rPr>
                <w:sz w:val="22"/>
              </w:rPr>
            </w:pPr>
            <w:r>
              <w:rPr>
                <w:spacing w:val="-5"/>
                <w:sz w:val="22"/>
              </w:rPr>
              <w:t>7.</w:t>
            </w:r>
          </w:p>
        </w:tc>
        <w:tc>
          <w:tcPr>
            <w:tcW w:w="9323" w:type="dxa"/>
          </w:tcPr>
          <w:p>
            <w:pPr>
              <w:pStyle w:val="TableParagraph"/>
              <w:spacing w:before="48"/>
              <w:ind w:left="106" w:right="77"/>
              <w:rPr>
                <w:sz w:val="22"/>
              </w:rPr>
            </w:pPr>
            <w:r>
              <w:rPr>
                <w:sz w:val="22"/>
              </w:rPr>
              <w:t>The Committee fulfilled its remit for 2022-23, with the exception of monitoring the HE Access &amp;</w:t>
            </w:r>
            <w:r>
              <w:rPr>
                <w:spacing w:val="-2"/>
                <w:sz w:val="22"/>
              </w:rPr>
              <w:t> </w:t>
            </w:r>
            <w:r>
              <w:rPr>
                <w:sz w:val="22"/>
              </w:rPr>
              <w:t>Participation plan.</w:t>
            </w:r>
            <w:r>
              <w:rPr>
                <w:spacing w:val="-1"/>
                <w:sz w:val="22"/>
              </w:rPr>
              <w:t> </w:t>
            </w:r>
            <w:r>
              <w:rPr>
                <w:sz w:val="22"/>
              </w:rPr>
              <w:t>It</w:t>
            </w:r>
            <w:r>
              <w:rPr>
                <w:spacing w:val="-1"/>
                <w:sz w:val="22"/>
              </w:rPr>
              <w:t> </w:t>
            </w:r>
            <w:r>
              <w:rPr>
                <w:sz w:val="22"/>
              </w:rPr>
              <w:t>recommends</w:t>
            </w:r>
            <w:r>
              <w:rPr>
                <w:spacing w:val="-2"/>
                <w:sz w:val="22"/>
              </w:rPr>
              <w:t> </w:t>
            </w:r>
            <w:r>
              <w:rPr>
                <w:sz w:val="22"/>
              </w:rPr>
              <w:t>that</w:t>
            </w:r>
            <w:r>
              <w:rPr>
                <w:spacing w:val="-1"/>
                <w:sz w:val="22"/>
              </w:rPr>
              <w:t> </w:t>
            </w:r>
            <w:r>
              <w:rPr>
                <w:sz w:val="22"/>
              </w:rPr>
              <w:t>this</w:t>
            </w:r>
            <w:r>
              <w:rPr>
                <w:spacing w:val="-2"/>
                <w:sz w:val="22"/>
              </w:rPr>
              <w:t> </w:t>
            </w:r>
            <w:r>
              <w:rPr>
                <w:sz w:val="22"/>
              </w:rPr>
              <w:t>be</w:t>
            </w:r>
            <w:r>
              <w:rPr>
                <w:spacing w:val="-2"/>
                <w:sz w:val="22"/>
              </w:rPr>
              <w:t> </w:t>
            </w:r>
            <w:r>
              <w:rPr>
                <w:sz w:val="22"/>
              </w:rPr>
              <w:t>referred</w:t>
            </w:r>
            <w:r>
              <w:rPr>
                <w:spacing w:val="-2"/>
                <w:sz w:val="22"/>
              </w:rPr>
              <w:t> </w:t>
            </w:r>
            <w:r>
              <w:rPr>
                <w:sz w:val="22"/>
              </w:rPr>
              <w:t>to</w:t>
            </w:r>
            <w:r>
              <w:rPr>
                <w:spacing w:val="-2"/>
                <w:sz w:val="22"/>
              </w:rPr>
              <w:t> </w:t>
            </w:r>
            <w:r>
              <w:rPr>
                <w:sz w:val="22"/>
              </w:rPr>
              <w:t>the HE Committee</w:t>
            </w:r>
            <w:r>
              <w:rPr>
                <w:spacing w:val="-5"/>
                <w:sz w:val="22"/>
              </w:rPr>
              <w:t> </w:t>
            </w:r>
            <w:r>
              <w:rPr>
                <w:sz w:val="22"/>
              </w:rPr>
              <w:t>going</w:t>
            </w:r>
            <w:r>
              <w:rPr>
                <w:spacing w:val="-2"/>
                <w:sz w:val="22"/>
              </w:rPr>
              <w:t> </w:t>
            </w:r>
            <w:r>
              <w:rPr>
                <w:sz w:val="22"/>
              </w:rPr>
              <w:t>forwards, with oversight via that committee’s minutes. Ideally, this Committee needs an additional member</w:t>
            </w:r>
            <w:r>
              <w:rPr>
                <w:spacing w:val="-3"/>
                <w:sz w:val="22"/>
              </w:rPr>
              <w:t> </w:t>
            </w:r>
            <w:r>
              <w:rPr>
                <w:sz w:val="22"/>
              </w:rPr>
              <w:t>with</w:t>
            </w:r>
            <w:r>
              <w:rPr>
                <w:spacing w:val="-3"/>
                <w:sz w:val="22"/>
              </w:rPr>
              <w:t> </w:t>
            </w:r>
            <w:r>
              <w:rPr>
                <w:sz w:val="22"/>
              </w:rPr>
              <w:t>educational/curriculum</w:t>
            </w:r>
            <w:r>
              <w:rPr>
                <w:spacing w:val="-3"/>
                <w:sz w:val="22"/>
              </w:rPr>
              <w:t> </w:t>
            </w:r>
            <w:r>
              <w:rPr>
                <w:sz w:val="22"/>
              </w:rPr>
              <w:t>expertise,</w:t>
            </w:r>
            <w:r>
              <w:rPr>
                <w:spacing w:val="-2"/>
                <w:sz w:val="22"/>
              </w:rPr>
              <w:t> </w:t>
            </w:r>
            <w:r>
              <w:rPr>
                <w:sz w:val="22"/>
              </w:rPr>
              <w:t>as</w:t>
            </w:r>
            <w:r>
              <w:rPr>
                <w:spacing w:val="-5"/>
                <w:sz w:val="22"/>
              </w:rPr>
              <w:t> </w:t>
            </w:r>
            <w:r>
              <w:rPr>
                <w:sz w:val="22"/>
              </w:rPr>
              <w:t>the</w:t>
            </w:r>
            <w:r>
              <w:rPr>
                <w:spacing w:val="-3"/>
                <w:sz w:val="22"/>
              </w:rPr>
              <w:t> </w:t>
            </w:r>
            <w:r>
              <w:rPr>
                <w:sz w:val="22"/>
              </w:rPr>
              <w:t>loss</w:t>
            </w:r>
            <w:r>
              <w:rPr>
                <w:spacing w:val="-5"/>
                <w:sz w:val="22"/>
              </w:rPr>
              <w:t> </w:t>
            </w:r>
            <w:r>
              <w:rPr>
                <w:sz w:val="22"/>
              </w:rPr>
              <w:t>of</w:t>
            </w:r>
            <w:r>
              <w:rPr>
                <w:spacing w:val="-2"/>
                <w:sz w:val="22"/>
              </w:rPr>
              <w:t> </w:t>
            </w:r>
            <w:r>
              <w:rPr>
                <w:sz w:val="22"/>
              </w:rPr>
              <w:t>Dr</w:t>
            </w:r>
            <w:r>
              <w:rPr>
                <w:spacing w:val="-9"/>
                <w:sz w:val="22"/>
              </w:rPr>
              <w:t> </w:t>
            </w:r>
            <w:r>
              <w:rPr>
                <w:sz w:val="22"/>
              </w:rPr>
              <w:t>Williams</w:t>
            </w:r>
            <w:r>
              <w:rPr>
                <w:spacing w:val="-4"/>
                <w:sz w:val="22"/>
              </w:rPr>
              <w:t> </w:t>
            </w:r>
            <w:r>
              <w:rPr>
                <w:sz w:val="22"/>
              </w:rPr>
              <w:t>on</w:t>
            </w:r>
            <w:r>
              <w:rPr>
                <w:spacing w:val="-3"/>
                <w:sz w:val="22"/>
              </w:rPr>
              <w:t> </w:t>
            </w:r>
            <w:r>
              <w:rPr>
                <w:sz w:val="22"/>
              </w:rPr>
              <w:t>his</w:t>
            </w:r>
            <w:r>
              <w:rPr>
                <w:spacing w:val="-3"/>
                <w:sz w:val="22"/>
              </w:rPr>
              <w:t> </w:t>
            </w:r>
            <w:r>
              <w:rPr>
                <w:sz w:val="22"/>
              </w:rPr>
              <w:t>retirement</w:t>
            </w:r>
            <w:r>
              <w:rPr>
                <w:spacing w:val="-4"/>
                <w:sz w:val="22"/>
              </w:rPr>
              <w:t> </w:t>
            </w:r>
            <w:r>
              <w:rPr>
                <w:sz w:val="22"/>
              </w:rPr>
              <w:t>will</w:t>
            </w:r>
          </w:p>
          <w:p>
            <w:pPr>
              <w:pStyle w:val="TableParagraph"/>
              <w:spacing w:line="232" w:lineRule="exact" w:before="1"/>
              <w:ind w:left="106"/>
              <w:rPr>
                <w:sz w:val="22"/>
              </w:rPr>
            </w:pPr>
            <w:r>
              <w:rPr>
                <w:sz w:val="22"/>
              </w:rPr>
              <w:t>leave</w:t>
            </w:r>
            <w:r>
              <w:rPr>
                <w:spacing w:val="-4"/>
                <w:sz w:val="22"/>
              </w:rPr>
              <w:t> </w:t>
            </w:r>
            <w:r>
              <w:rPr>
                <w:sz w:val="22"/>
              </w:rPr>
              <w:t>a</w:t>
            </w:r>
            <w:r>
              <w:rPr>
                <w:spacing w:val="-2"/>
                <w:sz w:val="22"/>
              </w:rPr>
              <w:t> </w:t>
            </w:r>
            <w:r>
              <w:rPr>
                <w:spacing w:val="-4"/>
                <w:sz w:val="22"/>
              </w:rPr>
              <w:t>gap.</w:t>
            </w:r>
          </w:p>
        </w:tc>
        <w:tc>
          <w:tcPr>
            <w:tcW w:w="710" w:type="dxa"/>
          </w:tcPr>
          <w:p>
            <w:pPr>
              <w:pStyle w:val="TableParagraph"/>
              <w:spacing w:before="48"/>
              <w:ind w:left="108"/>
              <w:rPr>
                <w:sz w:val="22"/>
              </w:rPr>
            </w:pPr>
            <w:r>
              <w:rPr>
                <w:spacing w:val="-5"/>
                <w:sz w:val="22"/>
              </w:rPr>
              <w:t>14v</w:t>
            </w:r>
          </w:p>
        </w:tc>
      </w:tr>
    </w:tbl>
    <w:sectPr>
      <w:pgSz w:w="11910" w:h="16840"/>
      <w:pgMar w:header="715" w:footer="190" w:top="1200" w:bottom="380" w:left="7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821.439453pt;width:115.9pt;height:13.15pt;mso-position-horizontal-relative:page;mso-position-vertical-relative:page;z-index:-16152576" type="#_x0000_t202" id="docshape1" filled="false" stroked="false">
          <v:textbox inset="0,0,0,0">
            <w:txbxContent>
              <w:p>
                <w:pPr>
                  <w:spacing w:before="12"/>
                  <w:ind w:left="20" w:right="0" w:firstLine="0"/>
                  <w:jc w:val="left"/>
                  <w:rPr>
                    <w:sz w:val="20"/>
                  </w:rPr>
                </w:pPr>
                <w:r>
                  <w:rPr>
                    <w:sz w:val="20"/>
                  </w:rPr>
                  <w:t>QPS</w:t>
                </w:r>
                <w:r>
                  <w:rPr>
                    <w:spacing w:val="-7"/>
                    <w:sz w:val="20"/>
                  </w:rPr>
                  <w:t> </w:t>
                </w:r>
                <w:r>
                  <w:rPr>
                    <w:sz w:val="20"/>
                  </w:rPr>
                  <w:t>Committee</w:t>
                </w:r>
                <w:r>
                  <w:rPr>
                    <w:spacing w:val="-6"/>
                    <w:sz w:val="20"/>
                  </w:rPr>
                  <w:t> </w:t>
                </w:r>
                <w:r>
                  <w:rPr>
                    <w:spacing w:val="-2"/>
                    <w:sz w:val="20"/>
                  </w:rPr>
                  <w:t>10.11.23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821.439453pt;width:115.9pt;height:13.15pt;mso-position-horizontal-relative:page;mso-position-vertical-relative:page;z-index:-16151040" type="#_x0000_t202" id="docshape4" filled="false" stroked="false">
          <v:textbox inset="0,0,0,0">
            <w:txbxContent>
              <w:p>
                <w:pPr>
                  <w:spacing w:before="12"/>
                  <w:ind w:left="20" w:right="0" w:firstLine="0"/>
                  <w:jc w:val="left"/>
                  <w:rPr>
                    <w:sz w:val="20"/>
                  </w:rPr>
                </w:pPr>
                <w:r>
                  <w:rPr>
                    <w:sz w:val="20"/>
                  </w:rPr>
                  <w:t>QPS</w:t>
                </w:r>
                <w:r>
                  <w:rPr>
                    <w:spacing w:val="-8"/>
                    <w:sz w:val="20"/>
                  </w:rPr>
                  <w:t> </w:t>
                </w:r>
                <w:r>
                  <w:rPr>
                    <w:sz w:val="20"/>
                  </w:rPr>
                  <w:t>Committee</w:t>
                </w:r>
                <w:r>
                  <w:rPr>
                    <w:spacing w:val="-7"/>
                    <w:sz w:val="20"/>
                  </w:rPr>
                  <w:t> </w:t>
                </w:r>
                <w:r>
                  <w:rPr>
                    <w:spacing w:val="-2"/>
                    <w:sz w:val="20"/>
                  </w:rPr>
                  <w:t>10.11.23</w:t>
                </w:r>
              </w:p>
            </w:txbxContent>
          </v:textbox>
          <w10:wrap type="none"/>
        </v:shape>
      </w:pict>
    </w:r>
    <w:r>
      <w:rPr/>
      <w:pict>
        <v:shape style="position:absolute;margin-left:521.619995pt;margin-top:821.439453pt;width:12.55pt;height:13.15pt;mso-position-horizontal-relative:page;mso-position-vertical-relative:page;z-index:-16150528" type="#_x0000_t202" id="docshape5"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720001pt;margin-top:34.725765pt;width:24.65pt;height:14.35pt;mso-position-horizontal-relative:page;mso-position-vertical-relative:page;z-index:-16152064" type="#_x0000_t202" id="docshape2" filled="false" stroked="false">
          <v:textbox inset="0,0,0,0">
            <w:txbxContent>
              <w:p>
                <w:pPr>
                  <w:spacing w:before="13"/>
                  <w:ind w:left="20" w:right="0" w:firstLine="0"/>
                  <w:jc w:val="left"/>
                  <w:rPr>
                    <w:b/>
                    <w:sz w:val="22"/>
                  </w:rPr>
                </w:pPr>
                <w:r>
                  <w:rPr>
                    <w:b/>
                    <w:spacing w:val="-4"/>
                    <w:sz w:val="22"/>
                  </w:rPr>
                  <w:t>Item</w:t>
                </w:r>
              </w:p>
            </w:txbxContent>
          </v:textbox>
          <w10:wrap type="none"/>
        </v:shape>
      </w:pict>
    </w:r>
    <w:r>
      <w:rPr/>
      <w:pict>
        <v:shape style="position:absolute;margin-left:505.26001pt;margin-top:34.725765pt;width:63.05pt;height:27.1pt;mso-position-horizontal-relative:page;mso-position-vertical-relative:page;z-index:-16151552" type="#_x0000_t202" id="docshape3" filled="false" stroked="false">
          <v:textbox inset="0,0,0,0">
            <w:txbxContent>
              <w:p>
                <w:pPr>
                  <w:spacing w:before="13"/>
                  <w:ind w:left="20" w:right="14" w:firstLine="192"/>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41"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86" w:hanging="358"/>
      </w:pPr>
      <w:rPr>
        <w:rFonts w:hint="default"/>
        <w:lang w:val="en-US" w:eastAsia="en-US" w:bidi="ar-SA"/>
      </w:rPr>
    </w:lvl>
    <w:lvl w:ilvl="2">
      <w:start w:val="0"/>
      <w:numFmt w:val="bullet"/>
      <w:lvlText w:val="•"/>
      <w:lvlJc w:val="left"/>
      <w:pPr>
        <w:ind w:left="2233" w:hanging="358"/>
      </w:pPr>
      <w:rPr>
        <w:rFonts w:hint="default"/>
        <w:lang w:val="en-US" w:eastAsia="en-US" w:bidi="ar-SA"/>
      </w:rPr>
    </w:lvl>
    <w:lvl w:ilvl="3">
      <w:start w:val="0"/>
      <w:numFmt w:val="bullet"/>
      <w:lvlText w:val="•"/>
      <w:lvlJc w:val="left"/>
      <w:pPr>
        <w:ind w:left="3080" w:hanging="358"/>
      </w:pPr>
      <w:rPr>
        <w:rFonts w:hint="default"/>
        <w:lang w:val="en-US" w:eastAsia="en-US" w:bidi="ar-SA"/>
      </w:rPr>
    </w:lvl>
    <w:lvl w:ilvl="4">
      <w:start w:val="0"/>
      <w:numFmt w:val="bullet"/>
      <w:lvlText w:val="•"/>
      <w:lvlJc w:val="left"/>
      <w:pPr>
        <w:ind w:left="3927" w:hanging="358"/>
      </w:pPr>
      <w:rPr>
        <w:rFonts w:hint="default"/>
        <w:lang w:val="en-US" w:eastAsia="en-US" w:bidi="ar-SA"/>
      </w:rPr>
    </w:lvl>
    <w:lvl w:ilvl="5">
      <w:start w:val="0"/>
      <w:numFmt w:val="bullet"/>
      <w:lvlText w:val="•"/>
      <w:lvlJc w:val="left"/>
      <w:pPr>
        <w:ind w:left="4774" w:hanging="358"/>
      </w:pPr>
      <w:rPr>
        <w:rFonts w:hint="default"/>
        <w:lang w:val="en-US" w:eastAsia="en-US" w:bidi="ar-SA"/>
      </w:rPr>
    </w:lvl>
    <w:lvl w:ilvl="6">
      <w:start w:val="0"/>
      <w:numFmt w:val="bullet"/>
      <w:lvlText w:val="•"/>
      <w:lvlJc w:val="left"/>
      <w:pPr>
        <w:ind w:left="5621" w:hanging="358"/>
      </w:pPr>
      <w:rPr>
        <w:rFonts w:hint="default"/>
        <w:lang w:val="en-US" w:eastAsia="en-US" w:bidi="ar-SA"/>
      </w:rPr>
    </w:lvl>
    <w:lvl w:ilvl="7">
      <w:start w:val="0"/>
      <w:numFmt w:val="bullet"/>
      <w:lvlText w:val="•"/>
      <w:lvlJc w:val="left"/>
      <w:pPr>
        <w:ind w:left="6468" w:hanging="358"/>
      </w:pPr>
      <w:rPr>
        <w:rFonts w:hint="default"/>
        <w:lang w:val="en-US" w:eastAsia="en-US" w:bidi="ar-SA"/>
      </w:rPr>
    </w:lvl>
    <w:lvl w:ilvl="8">
      <w:start w:val="0"/>
      <w:numFmt w:val="bullet"/>
      <w:lvlText w:val="•"/>
      <w:lvlJc w:val="left"/>
      <w:pPr>
        <w:ind w:left="7315" w:hanging="358"/>
      </w:pPr>
      <w:rPr>
        <w:rFonts w:hint="default"/>
        <w:lang w:val="en-US" w:eastAsia="en-US" w:bidi="ar-SA"/>
      </w:rPr>
    </w:lvl>
  </w:abstractNum>
  <w:abstractNum w:abstractNumId="5">
    <w:multiLevelType w:val="hybridMultilevel"/>
    <w:lvl w:ilvl="0">
      <w:start w:val="0"/>
      <w:numFmt w:val="bullet"/>
      <w:lvlText w:val=""/>
      <w:lvlJc w:val="left"/>
      <w:pPr>
        <w:ind w:left="465"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14" w:hanging="360"/>
      </w:pPr>
      <w:rPr>
        <w:rFonts w:hint="default"/>
        <w:lang w:val="en-US" w:eastAsia="en-US" w:bidi="ar-SA"/>
      </w:rPr>
    </w:lvl>
    <w:lvl w:ilvl="2">
      <w:start w:val="0"/>
      <w:numFmt w:val="bullet"/>
      <w:lvlText w:val="•"/>
      <w:lvlJc w:val="left"/>
      <w:pPr>
        <w:ind w:left="2169" w:hanging="360"/>
      </w:pPr>
      <w:rPr>
        <w:rFonts w:hint="default"/>
        <w:lang w:val="en-US" w:eastAsia="en-US" w:bidi="ar-SA"/>
      </w:rPr>
    </w:lvl>
    <w:lvl w:ilvl="3">
      <w:start w:val="0"/>
      <w:numFmt w:val="bullet"/>
      <w:lvlText w:val="•"/>
      <w:lvlJc w:val="left"/>
      <w:pPr>
        <w:ind w:left="3024" w:hanging="360"/>
      </w:pPr>
      <w:rPr>
        <w:rFonts w:hint="default"/>
        <w:lang w:val="en-US" w:eastAsia="en-US" w:bidi="ar-SA"/>
      </w:rPr>
    </w:lvl>
    <w:lvl w:ilvl="4">
      <w:start w:val="0"/>
      <w:numFmt w:val="bullet"/>
      <w:lvlText w:val="•"/>
      <w:lvlJc w:val="left"/>
      <w:pPr>
        <w:ind w:left="3879" w:hanging="360"/>
      </w:pPr>
      <w:rPr>
        <w:rFonts w:hint="default"/>
        <w:lang w:val="en-US" w:eastAsia="en-US" w:bidi="ar-SA"/>
      </w:rPr>
    </w:lvl>
    <w:lvl w:ilvl="5">
      <w:start w:val="0"/>
      <w:numFmt w:val="bullet"/>
      <w:lvlText w:val="•"/>
      <w:lvlJc w:val="left"/>
      <w:pPr>
        <w:ind w:left="4734" w:hanging="360"/>
      </w:pPr>
      <w:rPr>
        <w:rFonts w:hint="default"/>
        <w:lang w:val="en-US" w:eastAsia="en-US" w:bidi="ar-SA"/>
      </w:rPr>
    </w:lvl>
    <w:lvl w:ilvl="6">
      <w:start w:val="0"/>
      <w:numFmt w:val="bullet"/>
      <w:lvlText w:val="•"/>
      <w:lvlJc w:val="left"/>
      <w:pPr>
        <w:ind w:left="5589" w:hanging="360"/>
      </w:pPr>
      <w:rPr>
        <w:rFonts w:hint="default"/>
        <w:lang w:val="en-US" w:eastAsia="en-US" w:bidi="ar-SA"/>
      </w:rPr>
    </w:lvl>
    <w:lvl w:ilvl="7">
      <w:start w:val="0"/>
      <w:numFmt w:val="bullet"/>
      <w:lvlText w:val="•"/>
      <w:lvlJc w:val="left"/>
      <w:pPr>
        <w:ind w:left="6444" w:hanging="360"/>
      </w:pPr>
      <w:rPr>
        <w:rFonts w:hint="default"/>
        <w:lang w:val="en-US" w:eastAsia="en-US" w:bidi="ar-SA"/>
      </w:rPr>
    </w:lvl>
    <w:lvl w:ilvl="8">
      <w:start w:val="0"/>
      <w:numFmt w:val="bullet"/>
      <w:lvlText w:val="•"/>
      <w:lvlJc w:val="left"/>
      <w:pPr>
        <w:ind w:left="7299" w:hanging="360"/>
      </w:pPr>
      <w:rPr>
        <w:rFonts w:hint="default"/>
        <w:lang w:val="en-US" w:eastAsia="en-US" w:bidi="ar-SA"/>
      </w:rPr>
    </w:lvl>
  </w:abstractNum>
  <w:abstractNum w:abstractNumId="4">
    <w:multiLevelType w:val="hybridMultilevel"/>
    <w:lvl w:ilvl="0">
      <w:start w:val="0"/>
      <w:numFmt w:val="bullet"/>
      <w:lvlText w:val=""/>
      <w:lvlJc w:val="left"/>
      <w:pPr>
        <w:ind w:left="563"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404" w:hanging="358"/>
      </w:pPr>
      <w:rPr>
        <w:rFonts w:hint="default"/>
        <w:lang w:val="en-US" w:eastAsia="en-US" w:bidi="ar-SA"/>
      </w:rPr>
    </w:lvl>
    <w:lvl w:ilvl="2">
      <w:start w:val="0"/>
      <w:numFmt w:val="bullet"/>
      <w:lvlText w:val="•"/>
      <w:lvlJc w:val="left"/>
      <w:pPr>
        <w:ind w:left="2249" w:hanging="358"/>
      </w:pPr>
      <w:rPr>
        <w:rFonts w:hint="default"/>
        <w:lang w:val="en-US" w:eastAsia="en-US" w:bidi="ar-SA"/>
      </w:rPr>
    </w:lvl>
    <w:lvl w:ilvl="3">
      <w:start w:val="0"/>
      <w:numFmt w:val="bullet"/>
      <w:lvlText w:val="•"/>
      <w:lvlJc w:val="left"/>
      <w:pPr>
        <w:ind w:left="3094" w:hanging="358"/>
      </w:pPr>
      <w:rPr>
        <w:rFonts w:hint="default"/>
        <w:lang w:val="en-US" w:eastAsia="en-US" w:bidi="ar-SA"/>
      </w:rPr>
    </w:lvl>
    <w:lvl w:ilvl="4">
      <w:start w:val="0"/>
      <w:numFmt w:val="bullet"/>
      <w:lvlText w:val="•"/>
      <w:lvlJc w:val="left"/>
      <w:pPr>
        <w:ind w:left="3939" w:hanging="358"/>
      </w:pPr>
      <w:rPr>
        <w:rFonts w:hint="default"/>
        <w:lang w:val="en-US" w:eastAsia="en-US" w:bidi="ar-SA"/>
      </w:rPr>
    </w:lvl>
    <w:lvl w:ilvl="5">
      <w:start w:val="0"/>
      <w:numFmt w:val="bullet"/>
      <w:lvlText w:val="•"/>
      <w:lvlJc w:val="left"/>
      <w:pPr>
        <w:ind w:left="4784" w:hanging="358"/>
      </w:pPr>
      <w:rPr>
        <w:rFonts w:hint="default"/>
        <w:lang w:val="en-US" w:eastAsia="en-US" w:bidi="ar-SA"/>
      </w:rPr>
    </w:lvl>
    <w:lvl w:ilvl="6">
      <w:start w:val="0"/>
      <w:numFmt w:val="bullet"/>
      <w:lvlText w:val="•"/>
      <w:lvlJc w:val="left"/>
      <w:pPr>
        <w:ind w:left="5629" w:hanging="358"/>
      </w:pPr>
      <w:rPr>
        <w:rFonts w:hint="default"/>
        <w:lang w:val="en-US" w:eastAsia="en-US" w:bidi="ar-SA"/>
      </w:rPr>
    </w:lvl>
    <w:lvl w:ilvl="7">
      <w:start w:val="0"/>
      <w:numFmt w:val="bullet"/>
      <w:lvlText w:val="•"/>
      <w:lvlJc w:val="left"/>
      <w:pPr>
        <w:ind w:left="6474" w:hanging="358"/>
      </w:pPr>
      <w:rPr>
        <w:rFonts w:hint="default"/>
        <w:lang w:val="en-US" w:eastAsia="en-US" w:bidi="ar-SA"/>
      </w:rPr>
    </w:lvl>
    <w:lvl w:ilvl="8">
      <w:start w:val="0"/>
      <w:numFmt w:val="bullet"/>
      <w:lvlText w:val="•"/>
      <w:lvlJc w:val="left"/>
      <w:pPr>
        <w:ind w:left="7319" w:hanging="358"/>
      </w:pPr>
      <w:rPr>
        <w:rFonts w:hint="default"/>
        <w:lang w:val="en-US" w:eastAsia="en-US" w:bidi="ar-SA"/>
      </w:rPr>
    </w:lvl>
  </w:abstractNum>
  <w:abstractNum w:abstractNumId="3">
    <w:multiLevelType w:val="hybridMultilevel"/>
    <w:lvl w:ilvl="0">
      <w:start w:val="0"/>
      <w:numFmt w:val="bullet"/>
      <w:lvlText w:val=""/>
      <w:lvlJc w:val="left"/>
      <w:pPr>
        <w:ind w:left="563"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404" w:hanging="358"/>
      </w:pPr>
      <w:rPr>
        <w:rFonts w:hint="default"/>
        <w:lang w:val="en-US" w:eastAsia="en-US" w:bidi="ar-SA"/>
      </w:rPr>
    </w:lvl>
    <w:lvl w:ilvl="2">
      <w:start w:val="0"/>
      <w:numFmt w:val="bullet"/>
      <w:lvlText w:val="•"/>
      <w:lvlJc w:val="left"/>
      <w:pPr>
        <w:ind w:left="2249" w:hanging="358"/>
      </w:pPr>
      <w:rPr>
        <w:rFonts w:hint="default"/>
        <w:lang w:val="en-US" w:eastAsia="en-US" w:bidi="ar-SA"/>
      </w:rPr>
    </w:lvl>
    <w:lvl w:ilvl="3">
      <w:start w:val="0"/>
      <w:numFmt w:val="bullet"/>
      <w:lvlText w:val="•"/>
      <w:lvlJc w:val="left"/>
      <w:pPr>
        <w:ind w:left="3094" w:hanging="358"/>
      </w:pPr>
      <w:rPr>
        <w:rFonts w:hint="default"/>
        <w:lang w:val="en-US" w:eastAsia="en-US" w:bidi="ar-SA"/>
      </w:rPr>
    </w:lvl>
    <w:lvl w:ilvl="4">
      <w:start w:val="0"/>
      <w:numFmt w:val="bullet"/>
      <w:lvlText w:val="•"/>
      <w:lvlJc w:val="left"/>
      <w:pPr>
        <w:ind w:left="3939" w:hanging="358"/>
      </w:pPr>
      <w:rPr>
        <w:rFonts w:hint="default"/>
        <w:lang w:val="en-US" w:eastAsia="en-US" w:bidi="ar-SA"/>
      </w:rPr>
    </w:lvl>
    <w:lvl w:ilvl="5">
      <w:start w:val="0"/>
      <w:numFmt w:val="bullet"/>
      <w:lvlText w:val="•"/>
      <w:lvlJc w:val="left"/>
      <w:pPr>
        <w:ind w:left="4784" w:hanging="358"/>
      </w:pPr>
      <w:rPr>
        <w:rFonts w:hint="default"/>
        <w:lang w:val="en-US" w:eastAsia="en-US" w:bidi="ar-SA"/>
      </w:rPr>
    </w:lvl>
    <w:lvl w:ilvl="6">
      <w:start w:val="0"/>
      <w:numFmt w:val="bullet"/>
      <w:lvlText w:val="•"/>
      <w:lvlJc w:val="left"/>
      <w:pPr>
        <w:ind w:left="5629" w:hanging="358"/>
      </w:pPr>
      <w:rPr>
        <w:rFonts w:hint="default"/>
        <w:lang w:val="en-US" w:eastAsia="en-US" w:bidi="ar-SA"/>
      </w:rPr>
    </w:lvl>
    <w:lvl w:ilvl="7">
      <w:start w:val="0"/>
      <w:numFmt w:val="bullet"/>
      <w:lvlText w:val="•"/>
      <w:lvlJc w:val="left"/>
      <w:pPr>
        <w:ind w:left="6474" w:hanging="358"/>
      </w:pPr>
      <w:rPr>
        <w:rFonts w:hint="default"/>
        <w:lang w:val="en-US" w:eastAsia="en-US" w:bidi="ar-SA"/>
      </w:rPr>
    </w:lvl>
    <w:lvl w:ilvl="8">
      <w:start w:val="0"/>
      <w:numFmt w:val="bullet"/>
      <w:lvlText w:val="•"/>
      <w:lvlJc w:val="left"/>
      <w:pPr>
        <w:ind w:left="7319" w:hanging="358"/>
      </w:pPr>
      <w:rPr>
        <w:rFonts w:hint="default"/>
        <w:lang w:val="en-US" w:eastAsia="en-US" w:bidi="ar-SA"/>
      </w:rPr>
    </w:lvl>
  </w:abstractNum>
  <w:abstractNum w:abstractNumId="2">
    <w:multiLevelType w:val="hybridMultilevel"/>
    <w:lvl w:ilvl="0">
      <w:start w:val="2"/>
      <w:numFmt w:val="lowerRoman"/>
      <w:lvlText w:val="%1"/>
      <w:lvlJc w:val="left"/>
      <w:pPr>
        <w:ind w:left="701" w:hanging="594"/>
        <w:jc w:val="left"/>
      </w:pPr>
      <w:rPr>
        <w:rFonts w:hint="default" w:ascii="Arial" w:hAnsi="Arial" w:eastAsia="Arial" w:cs="Arial"/>
        <w:b w:val="0"/>
        <w:bCs w:val="0"/>
        <w:i w:val="0"/>
        <w:iCs w:val="0"/>
        <w:spacing w:val="-2"/>
        <w:w w:val="100"/>
        <w:position w:val="4"/>
        <w:sz w:val="22"/>
        <w:szCs w:val="22"/>
        <w:lang w:val="en-US" w:eastAsia="en-US" w:bidi="ar-SA"/>
      </w:rPr>
    </w:lvl>
    <w:lvl w:ilvl="1">
      <w:start w:val="0"/>
      <w:numFmt w:val="bullet"/>
      <w:lvlText w:val="•"/>
      <w:lvlJc w:val="left"/>
      <w:pPr>
        <w:ind w:left="1590" w:hanging="594"/>
      </w:pPr>
      <w:rPr>
        <w:rFonts w:hint="default"/>
        <w:lang w:val="en-US" w:eastAsia="en-US" w:bidi="ar-SA"/>
      </w:rPr>
    </w:lvl>
    <w:lvl w:ilvl="2">
      <w:start w:val="0"/>
      <w:numFmt w:val="bullet"/>
      <w:lvlText w:val="•"/>
      <w:lvlJc w:val="left"/>
      <w:pPr>
        <w:ind w:left="2481" w:hanging="594"/>
      </w:pPr>
      <w:rPr>
        <w:rFonts w:hint="default"/>
        <w:lang w:val="en-US" w:eastAsia="en-US" w:bidi="ar-SA"/>
      </w:rPr>
    </w:lvl>
    <w:lvl w:ilvl="3">
      <w:start w:val="0"/>
      <w:numFmt w:val="bullet"/>
      <w:lvlText w:val="•"/>
      <w:lvlJc w:val="left"/>
      <w:pPr>
        <w:ind w:left="3371" w:hanging="594"/>
      </w:pPr>
      <w:rPr>
        <w:rFonts w:hint="default"/>
        <w:lang w:val="en-US" w:eastAsia="en-US" w:bidi="ar-SA"/>
      </w:rPr>
    </w:lvl>
    <w:lvl w:ilvl="4">
      <w:start w:val="0"/>
      <w:numFmt w:val="bullet"/>
      <w:lvlText w:val="•"/>
      <w:lvlJc w:val="left"/>
      <w:pPr>
        <w:ind w:left="4262" w:hanging="594"/>
      </w:pPr>
      <w:rPr>
        <w:rFonts w:hint="default"/>
        <w:lang w:val="en-US" w:eastAsia="en-US" w:bidi="ar-SA"/>
      </w:rPr>
    </w:lvl>
    <w:lvl w:ilvl="5">
      <w:start w:val="0"/>
      <w:numFmt w:val="bullet"/>
      <w:lvlText w:val="•"/>
      <w:lvlJc w:val="left"/>
      <w:pPr>
        <w:ind w:left="5152" w:hanging="594"/>
      </w:pPr>
      <w:rPr>
        <w:rFonts w:hint="default"/>
        <w:lang w:val="en-US" w:eastAsia="en-US" w:bidi="ar-SA"/>
      </w:rPr>
    </w:lvl>
    <w:lvl w:ilvl="6">
      <w:start w:val="0"/>
      <w:numFmt w:val="bullet"/>
      <w:lvlText w:val="•"/>
      <w:lvlJc w:val="left"/>
      <w:pPr>
        <w:ind w:left="6043" w:hanging="594"/>
      </w:pPr>
      <w:rPr>
        <w:rFonts w:hint="default"/>
        <w:lang w:val="en-US" w:eastAsia="en-US" w:bidi="ar-SA"/>
      </w:rPr>
    </w:lvl>
    <w:lvl w:ilvl="7">
      <w:start w:val="0"/>
      <w:numFmt w:val="bullet"/>
      <w:lvlText w:val="•"/>
      <w:lvlJc w:val="left"/>
      <w:pPr>
        <w:ind w:left="6933" w:hanging="594"/>
      </w:pPr>
      <w:rPr>
        <w:rFonts w:hint="default"/>
        <w:lang w:val="en-US" w:eastAsia="en-US" w:bidi="ar-SA"/>
      </w:rPr>
    </w:lvl>
    <w:lvl w:ilvl="8">
      <w:start w:val="0"/>
      <w:numFmt w:val="bullet"/>
      <w:lvlText w:val="•"/>
      <w:lvlJc w:val="left"/>
      <w:pPr>
        <w:ind w:left="7824" w:hanging="594"/>
      </w:pPr>
      <w:rPr>
        <w:rFonts w:hint="default"/>
        <w:lang w:val="en-US" w:eastAsia="en-US" w:bidi="ar-SA"/>
      </w:rPr>
    </w:lvl>
  </w:abstractNum>
  <w:abstractNum w:abstractNumId="1">
    <w:multiLevelType w:val="hybridMultilevel"/>
    <w:lvl w:ilvl="0">
      <w:start w:val="0"/>
      <w:numFmt w:val="bullet"/>
      <w:lvlText w:val=""/>
      <w:lvlJc w:val="left"/>
      <w:pPr>
        <w:ind w:left="1020" w:hanging="284"/>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878" w:hanging="284"/>
      </w:pPr>
      <w:rPr>
        <w:rFonts w:hint="default"/>
        <w:lang w:val="en-US" w:eastAsia="en-US" w:bidi="ar-SA"/>
      </w:rPr>
    </w:lvl>
    <w:lvl w:ilvl="2">
      <w:start w:val="0"/>
      <w:numFmt w:val="bullet"/>
      <w:lvlText w:val="•"/>
      <w:lvlJc w:val="left"/>
      <w:pPr>
        <w:ind w:left="2737" w:hanging="284"/>
      </w:pPr>
      <w:rPr>
        <w:rFonts w:hint="default"/>
        <w:lang w:val="en-US" w:eastAsia="en-US" w:bidi="ar-SA"/>
      </w:rPr>
    </w:lvl>
    <w:lvl w:ilvl="3">
      <w:start w:val="0"/>
      <w:numFmt w:val="bullet"/>
      <w:lvlText w:val="•"/>
      <w:lvlJc w:val="left"/>
      <w:pPr>
        <w:ind w:left="3595" w:hanging="284"/>
      </w:pPr>
      <w:rPr>
        <w:rFonts w:hint="default"/>
        <w:lang w:val="en-US" w:eastAsia="en-US" w:bidi="ar-SA"/>
      </w:rPr>
    </w:lvl>
    <w:lvl w:ilvl="4">
      <w:start w:val="0"/>
      <w:numFmt w:val="bullet"/>
      <w:lvlText w:val="•"/>
      <w:lvlJc w:val="left"/>
      <w:pPr>
        <w:ind w:left="4454" w:hanging="284"/>
      </w:pPr>
      <w:rPr>
        <w:rFonts w:hint="default"/>
        <w:lang w:val="en-US" w:eastAsia="en-US" w:bidi="ar-SA"/>
      </w:rPr>
    </w:lvl>
    <w:lvl w:ilvl="5">
      <w:start w:val="0"/>
      <w:numFmt w:val="bullet"/>
      <w:lvlText w:val="•"/>
      <w:lvlJc w:val="left"/>
      <w:pPr>
        <w:ind w:left="5312" w:hanging="284"/>
      </w:pPr>
      <w:rPr>
        <w:rFonts w:hint="default"/>
        <w:lang w:val="en-US" w:eastAsia="en-US" w:bidi="ar-SA"/>
      </w:rPr>
    </w:lvl>
    <w:lvl w:ilvl="6">
      <w:start w:val="0"/>
      <w:numFmt w:val="bullet"/>
      <w:lvlText w:val="•"/>
      <w:lvlJc w:val="left"/>
      <w:pPr>
        <w:ind w:left="6171" w:hanging="284"/>
      </w:pPr>
      <w:rPr>
        <w:rFonts w:hint="default"/>
        <w:lang w:val="en-US" w:eastAsia="en-US" w:bidi="ar-SA"/>
      </w:rPr>
    </w:lvl>
    <w:lvl w:ilvl="7">
      <w:start w:val="0"/>
      <w:numFmt w:val="bullet"/>
      <w:lvlText w:val="•"/>
      <w:lvlJc w:val="left"/>
      <w:pPr>
        <w:ind w:left="7029" w:hanging="284"/>
      </w:pPr>
      <w:rPr>
        <w:rFonts w:hint="default"/>
        <w:lang w:val="en-US" w:eastAsia="en-US" w:bidi="ar-SA"/>
      </w:rPr>
    </w:lvl>
    <w:lvl w:ilvl="8">
      <w:start w:val="0"/>
      <w:numFmt w:val="bullet"/>
      <w:lvlText w:val="•"/>
      <w:lvlJc w:val="left"/>
      <w:pPr>
        <w:ind w:left="7888" w:hanging="284"/>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14" w:hanging="360"/>
      </w:pPr>
      <w:rPr>
        <w:rFonts w:hint="default"/>
        <w:lang w:val="en-US" w:eastAsia="en-US" w:bidi="ar-SA"/>
      </w:rPr>
    </w:lvl>
    <w:lvl w:ilvl="2">
      <w:start w:val="0"/>
      <w:numFmt w:val="bullet"/>
      <w:lvlText w:val="•"/>
      <w:lvlJc w:val="left"/>
      <w:pPr>
        <w:ind w:left="2169" w:hanging="360"/>
      </w:pPr>
      <w:rPr>
        <w:rFonts w:hint="default"/>
        <w:lang w:val="en-US" w:eastAsia="en-US" w:bidi="ar-SA"/>
      </w:rPr>
    </w:lvl>
    <w:lvl w:ilvl="3">
      <w:start w:val="0"/>
      <w:numFmt w:val="bullet"/>
      <w:lvlText w:val="•"/>
      <w:lvlJc w:val="left"/>
      <w:pPr>
        <w:ind w:left="3024" w:hanging="360"/>
      </w:pPr>
      <w:rPr>
        <w:rFonts w:hint="default"/>
        <w:lang w:val="en-US" w:eastAsia="en-US" w:bidi="ar-SA"/>
      </w:rPr>
    </w:lvl>
    <w:lvl w:ilvl="4">
      <w:start w:val="0"/>
      <w:numFmt w:val="bullet"/>
      <w:lvlText w:val="•"/>
      <w:lvlJc w:val="left"/>
      <w:pPr>
        <w:ind w:left="3879" w:hanging="360"/>
      </w:pPr>
      <w:rPr>
        <w:rFonts w:hint="default"/>
        <w:lang w:val="en-US" w:eastAsia="en-US" w:bidi="ar-SA"/>
      </w:rPr>
    </w:lvl>
    <w:lvl w:ilvl="5">
      <w:start w:val="0"/>
      <w:numFmt w:val="bullet"/>
      <w:lvlText w:val="•"/>
      <w:lvlJc w:val="left"/>
      <w:pPr>
        <w:ind w:left="4734" w:hanging="360"/>
      </w:pPr>
      <w:rPr>
        <w:rFonts w:hint="default"/>
        <w:lang w:val="en-US" w:eastAsia="en-US" w:bidi="ar-SA"/>
      </w:rPr>
    </w:lvl>
    <w:lvl w:ilvl="6">
      <w:start w:val="0"/>
      <w:numFmt w:val="bullet"/>
      <w:lvlText w:val="•"/>
      <w:lvlJc w:val="left"/>
      <w:pPr>
        <w:ind w:left="5589" w:hanging="360"/>
      </w:pPr>
      <w:rPr>
        <w:rFonts w:hint="default"/>
        <w:lang w:val="en-US" w:eastAsia="en-US" w:bidi="ar-SA"/>
      </w:rPr>
    </w:lvl>
    <w:lvl w:ilvl="7">
      <w:start w:val="0"/>
      <w:numFmt w:val="bullet"/>
      <w:lvlText w:val="•"/>
      <w:lvlJc w:val="left"/>
      <w:pPr>
        <w:ind w:left="6444" w:hanging="360"/>
      </w:pPr>
      <w:rPr>
        <w:rFonts w:hint="default"/>
        <w:lang w:val="en-US" w:eastAsia="en-US" w:bidi="ar-SA"/>
      </w:rPr>
    </w:lvl>
    <w:lvl w:ilvl="8">
      <w:start w:val="0"/>
      <w:numFmt w:val="bullet"/>
      <w:lvlText w:val="•"/>
      <w:lvlJc w:val="left"/>
      <w:pPr>
        <w:ind w:left="7299"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15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title>Draft</dc:title>
  <dcterms:created xsi:type="dcterms:W3CDTF">2025-02-05T10:29:51Z</dcterms:created>
  <dcterms:modified xsi:type="dcterms:W3CDTF">2025-02-05T10:29:51Z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