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60"/>
        <w:rPr>
          <w:rFonts w:ascii="Times New Roman"/>
          <w:sz w:val="20"/>
        </w:rPr>
      </w:pPr>
      <w:r>
        <w:rPr>
          <w:rFonts w:ascii="Times New Roman"/>
          <w:sz w:val="20"/>
        </w:rPr>
        <w:drawing>
          <wp:inline distT="0" distB="0" distL="0" distR="0">
            <wp:extent cx="1236362" cy="60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36362" cy="609600"/>
                    </a:xfrm>
                    <a:prstGeom prst="rect">
                      <a:avLst/>
                    </a:prstGeom>
                  </pic:spPr>
                </pic:pic>
              </a:graphicData>
            </a:graphic>
          </wp:inline>
        </w:drawing>
      </w:r>
      <w:r>
        <w:rPr>
          <w:rFonts w:ascii="Times New Roman"/>
          <w:sz w:val="20"/>
        </w:rPr>
      </w:r>
    </w:p>
    <w:p>
      <w:pPr>
        <w:pStyle w:val="BodyText"/>
        <w:spacing w:before="5"/>
        <w:rPr>
          <w:rFonts w:ascii="Times New Roman"/>
          <w:sz w:val="20"/>
        </w:rPr>
      </w:pPr>
    </w:p>
    <w:p>
      <w:pPr>
        <w:pStyle w:val="BodyText"/>
        <w:spacing w:before="93"/>
        <w:ind w:left="150"/>
      </w:pPr>
      <w:r>
        <w:rPr/>
        <w:t>Kirklees</w:t>
      </w:r>
      <w:r>
        <w:rPr>
          <w:spacing w:val="-11"/>
        </w:rPr>
        <w:t> </w:t>
      </w:r>
      <w:r>
        <w:rPr/>
        <w:t>College</w:t>
      </w:r>
      <w:r>
        <w:rPr>
          <w:spacing w:val="-10"/>
        </w:rPr>
        <w:t> </w:t>
      </w:r>
      <w:r>
        <w:rPr>
          <w:spacing w:val="-2"/>
        </w:rPr>
        <w:t>Corporation</w:t>
      </w:r>
    </w:p>
    <w:p>
      <w:pPr>
        <w:pStyle w:val="BodyText"/>
      </w:pPr>
    </w:p>
    <w:p>
      <w:pPr>
        <w:pStyle w:val="Title"/>
      </w:pPr>
      <w:r>
        <w:rPr>
          <w:spacing w:val="-2"/>
        </w:rPr>
        <w:t>CURRICULUM</w:t>
      </w:r>
      <w:r>
        <w:rPr>
          <w:spacing w:val="1"/>
        </w:rPr>
        <w:t> </w:t>
      </w:r>
      <w:r>
        <w:rPr>
          <w:spacing w:val="-2"/>
        </w:rPr>
        <w:t>STRATEGY</w:t>
      </w:r>
      <w:r>
        <w:rPr>
          <w:spacing w:val="1"/>
        </w:rPr>
        <w:t> </w:t>
      </w:r>
      <w:r>
        <w:rPr>
          <w:spacing w:val="-2"/>
        </w:rPr>
        <w:t>GROUP</w:t>
      </w:r>
    </w:p>
    <w:p>
      <w:pPr>
        <w:pStyle w:val="Title"/>
        <w:spacing w:before="229"/>
      </w:pPr>
      <w:r>
        <w:rPr/>
        <w:t>Minutes</w:t>
      </w:r>
      <w:r>
        <w:rPr>
          <w:spacing w:val="-11"/>
        </w:rPr>
        <w:t> </w:t>
      </w:r>
      <w:r>
        <w:rPr/>
        <w:t>of</w:t>
      </w:r>
      <w:r>
        <w:rPr>
          <w:spacing w:val="-12"/>
        </w:rPr>
        <w:t> </w:t>
      </w:r>
      <w:r>
        <w:rPr/>
        <w:t>a</w:t>
      </w:r>
      <w:r>
        <w:rPr>
          <w:spacing w:val="-11"/>
        </w:rPr>
        <w:t> </w:t>
      </w:r>
      <w:r>
        <w:rPr/>
        <w:t>meeting</w:t>
      </w:r>
      <w:r>
        <w:rPr>
          <w:spacing w:val="-11"/>
        </w:rPr>
        <w:t> </w:t>
      </w:r>
      <w:r>
        <w:rPr/>
        <w:t>held</w:t>
      </w:r>
      <w:r>
        <w:rPr>
          <w:spacing w:val="-11"/>
        </w:rPr>
        <w:t> </w:t>
      </w:r>
      <w:r>
        <w:rPr/>
        <w:t>at</w:t>
      </w:r>
      <w:r>
        <w:rPr>
          <w:spacing w:val="-10"/>
        </w:rPr>
        <w:t> </w:t>
      </w:r>
      <w:r>
        <w:rPr/>
        <w:t>15.00</w:t>
      </w:r>
      <w:r>
        <w:rPr>
          <w:spacing w:val="-5"/>
        </w:rPr>
        <w:t> </w:t>
      </w:r>
      <w:r>
        <w:rPr/>
        <w:t>on</w:t>
      </w:r>
      <w:r>
        <w:rPr>
          <w:spacing w:val="-4"/>
        </w:rPr>
        <w:t> </w:t>
      </w:r>
      <w:r>
        <w:rPr/>
        <w:t>4</w:t>
      </w:r>
      <w:r>
        <w:rPr>
          <w:spacing w:val="-5"/>
        </w:rPr>
        <w:t> </w:t>
      </w:r>
      <w:r>
        <w:rPr/>
        <w:t>October</w:t>
      </w:r>
      <w:r>
        <w:rPr>
          <w:spacing w:val="-5"/>
        </w:rPr>
        <w:t> </w:t>
      </w:r>
      <w:r>
        <w:rPr>
          <w:spacing w:val="-4"/>
        </w:rPr>
        <w:t>2023</w:t>
      </w:r>
    </w:p>
    <w:p>
      <w:pPr>
        <w:spacing w:before="0"/>
        <w:ind w:left="150" w:right="0" w:firstLine="0"/>
        <w:jc w:val="left"/>
        <w:rPr>
          <w:b/>
          <w:sz w:val="23"/>
        </w:rPr>
      </w:pPr>
      <w:r>
        <w:rPr>
          <w:b/>
          <w:sz w:val="23"/>
        </w:rPr>
        <w:t>in</w:t>
      </w:r>
      <w:r>
        <w:rPr>
          <w:b/>
          <w:spacing w:val="-6"/>
          <w:sz w:val="23"/>
        </w:rPr>
        <w:t> </w:t>
      </w:r>
      <w:r>
        <w:rPr>
          <w:b/>
          <w:sz w:val="23"/>
        </w:rPr>
        <w:t>the</w:t>
      </w:r>
      <w:r>
        <w:rPr>
          <w:b/>
          <w:spacing w:val="-2"/>
          <w:sz w:val="23"/>
        </w:rPr>
        <w:t> </w:t>
      </w:r>
      <w:r>
        <w:rPr>
          <w:b/>
          <w:sz w:val="23"/>
        </w:rPr>
        <w:t>Conference</w:t>
      </w:r>
      <w:r>
        <w:rPr>
          <w:b/>
          <w:spacing w:val="-2"/>
          <w:sz w:val="23"/>
        </w:rPr>
        <w:t> </w:t>
      </w:r>
      <w:r>
        <w:rPr>
          <w:b/>
          <w:sz w:val="23"/>
        </w:rPr>
        <w:t>Suite,</w:t>
      </w:r>
      <w:r>
        <w:rPr>
          <w:b/>
          <w:spacing w:val="-2"/>
          <w:sz w:val="23"/>
        </w:rPr>
        <w:t> </w:t>
      </w:r>
      <w:r>
        <w:rPr>
          <w:b/>
          <w:sz w:val="23"/>
        </w:rPr>
        <w:t>Waterfront</w:t>
      </w:r>
      <w:r>
        <w:rPr>
          <w:b/>
          <w:spacing w:val="-3"/>
          <w:sz w:val="23"/>
        </w:rPr>
        <w:t> </w:t>
      </w:r>
      <w:r>
        <w:rPr>
          <w:b/>
          <w:sz w:val="23"/>
        </w:rPr>
        <w:t>Quarter</w:t>
      </w:r>
      <w:r>
        <w:rPr>
          <w:b/>
          <w:spacing w:val="-2"/>
          <w:sz w:val="23"/>
        </w:rPr>
        <w:t> </w:t>
      </w:r>
      <w:r>
        <w:rPr>
          <w:b/>
          <w:sz w:val="23"/>
        </w:rPr>
        <w:t>and</w:t>
      </w:r>
      <w:r>
        <w:rPr>
          <w:b/>
          <w:spacing w:val="-3"/>
          <w:sz w:val="23"/>
        </w:rPr>
        <w:t> </w:t>
      </w:r>
      <w:r>
        <w:rPr>
          <w:b/>
          <w:sz w:val="23"/>
        </w:rPr>
        <w:t>by</w:t>
      </w:r>
      <w:r>
        <w:rPr>
          <w:b/>
          <w:spacing w:val="-4"/>
          <w:sz w:val="23"/>
        </w:rPr>
        <w:t> </w:t>
      </w:r>
      <w:r>
        <w:rPr>
          <w:b/>
          <w:sz w:val="23"/>
        </w:rPr>
        <w:t>Teams</w:t>
      </w:r>
      <w:r>
        <w:rPr>
          <w:b/>
          <w:spacing w:val="-4"/>
          <w:sz w:val="23"/>
        </w:rPr>
        <w:t> </w:t>
      </w:r>
      <w:r>
        <w:rPr>
          <w:b/>
          <w:spacing w:val="-2"/>
          <w:sz w:val="23"/>
        </w:rPr>
        <w:t>videoconference</w:t>
      </w:r>
    </w:p>
    <w:p>
      <w:pPr>
        <w:pStyle w:val="BodyText"/>
        <w:spacing w:before="11"/>
        <w:rPr>
          <w:b/>
          <w:sz w:val="11"/>
        </w:rPr>
      </w:pPr>
    </w:p>
    <w:p>
      <w:pPr>
        <w:pStyle w:val="BodyText"/>
        <w:tabs>
          <w:tab w:pos="2039" w:val="left" w:leader="none"/>
          <w:tab w:pos="4308" w:val="left" w:leader="none"/>
        </w:tabs>
        <w:spacing w:before="93"/>
        <w:ind w:left="150"/>
      </w:pPr>
      <w:r>
        <w:rPr>
          <w:spacing w:val="-2"/>
        </w:rPr>
        <w:t>Present:</w:t>
      </w:r>
      <w:r>
        <w:rPr/>
        <w:tab/>
        <w:t>Mrs</w:t>
      </w:r>
      <w:r>
        <w:rPr>
          <w:spacing w:val="-4"/>
        </w:rPr>
        <w:t> </w:t>
      </w:r>
      <w:r>
        <w:rPr/>
        <w:t>C</w:t>
      </w:r>
      <w:r>
        <w:rPr>
          <w:spacing w:val="-4"/>
        </w:rPr>
        <w:t> </w:t>
      </w:r>
      <w:r>
        <w:rPr>
          <w:spacing w:val="-2"/>
        </w:rPr>
        <w:t>George</w:t>
      </w:r>
      <w:r>
        <w:rPr/>
        <w:tab/>
        <w:t>Independent</w:t>
      </w:r>
      <w:r>
        <w:rPr>
          <w:spacing w:val="-12"/>
        </w:rPr>
        <w:t> </w:t>
      </w:r>
      <w:r>
        <w:rPr/>
        <w:t>Member</w:t>
      </w:r>
      <w:r>
        <w:rPr>
          <w:spacing w:val="-11"/>
        </w:rPr>
        <w:t> </w:t>
      </w:r>
      <w:r>
        <w:rPr>
          <w:spacing w:val="-2"/>
        </w:rPr>
        <w:t>(Chair)</w:t>
      </w:r>
    </w:p>
    <w:p>
      <w:pPr>
        <w:spacing w:after="0"/>
        <w:sectPr>
          <w:footerReference w:type="default" r:id="rId5"/>
          <w:type w:val="continuous"/>
          <w:pgSz w:w="11910" w:h="16840"/>
          <w:pgMar w:footer="151" w:header="0" w:top="240" w:bottom="340" w:left="700" w:right="440"/>
          <w:pgNumType w:start="1"/>
        </w:sectPr>
      </w:pPr>
    </w:p>
    <w:p>
      <w:pPr>
        <w:pStyle w:val="BodyText"/>
        <w:spacing w:before="1"/>
        <w:ind w:left="2040"/>
      </w:pPr>
      <w:r>
        <w:rPr/>
        <w:t>Mrs</w:t>
      </w:r>
      <w:r>
        <w:rPr>
          <w:spacing w:val="-16"/>
        </w:rPr>
        <w:t> </w:t>
      </w:r>
      <w:r>
        <w:rPr/>
        <w:t>R</w:t>
      </w:r>
      <w:r>
        <w:rPr>
          <w:spacing w:val="-15"/>
        </w:rPr>
        <w:t> </w:t>
      </w:r>
      <w:r>
        <w:rPr/>
        <w:t>Blackburn Ms J Firth</w:t>
      </w:r>
    </w:p>
    <w:p>
      <w:pPr>
        <w:pStyle w:val="BodyText"/>
        <w:ind w:left="2040" w:right="80"/>
      </w:pPr>
      <w:r>
        <w:rPr/>
        <w:t>Mr D Harding Mr</w:t>
      </w:r>
      <w:r>
        <w:rPr>
          <w:spacing w:val="-16"/>
        </w:rPr>
        <w:t> </w:t>
      </w:r>
      <w:r>
        <w:rPr/>
        <w:t>E</w:t>
      </w:r>
      <w:r>
        <w:rPr>
          <w:spacing w:val="-15"/>
        </w:rPr>
        <w:t> </w:t>
      </w:r>
      <w:r>
        <w:rPr/>
        <w:t>Highfield Mr P Singh</w:t>
      </w:r>
    </w:p>
    <w:p>
      <w:pPr>
        <w:pStyle w:val="BodyText"/>
        <w:spacing w:before="1"/>
        <w:ind w:left="603" w:right="4368"/>
      </w:pPr>
      <w:r>
        <w:rPr/>
        <w:br w:type="column"/>
      </w:r>
      <w:r>
        <w:rPr/>
        <w:t>Independent</w:t>
      </w:r>
      <w:r>
        <w:rPr>
          <w:spacing w:val="-16"/>
        </w:rPr>
        <w:t> </w:t>
      </w:r>
      <w:r>
        <w:rPr/>
        <w:t>Member Co-opted Member Independent</w:t>
      </w:r>
      <w:r>
        <w:rPr>
          <w:spacing w:val="-16"/>
        </w:rPr>
        <w:t> </w:t>
      </w:r>
      <w:r>
        <w:rPr/>
        <w:t>Member Independent</w:t>
      </w:r>
      <w:r>
        <w:rPr>
          <w:spacing w:val="-16"/>
        </w:rPr>
        <w:t> </w:t>
      </w:r>
      <w:r>
        <w:rPr/>
        <w:t>Member Independent</w:t>
      </w:r>
      <w:r>
        <w:rPr>
          <w:spacing w:val="-14"/>
        </w:rPr>
        <w:t> </w:t>
      </w:r>
      <w:r>
        <w:rPr>
          <w:spacing w:val="-2"/>
        </w:rPr>
        <w:t>Member</w:t>
      </w:r>
    </w:p>
    <w:p>
      <w:pPr>
        <w:spacing w:after="0"/>
        <w:sectPr>
          <w:type w:val="continuous"/>
          <w:pgSz w:w="11910" w:h="16840"/>
          <w:pgMar w:header="0" w:footer="151" w:top="240" w:bottom="340" w:left="700" w:right="440"/>
          <w:cols w:num="2" w:equalWidth="0">
            <w:col w:w="3665" w:space="40"/>
            <w:col w:w="7065"/>
          </w:cols>
        </w:sectPr>
      </w:pPr>
    </w:p>
    <w:p>
      <w:pPr>
        <w:pStyle w:val="BodyText"/>
        <w:tabs>
          <w:tab w:pos="1997" w:val="left" w:leader="none"/>
          <w:tab w:pos="4262" w:val="left" w:leader="none"/>
          <w:tab w:pos="5423" w:val="left" w:leader="none"/>
        </w:tabs>
        <w:spacing w:before="183"/>
        <w:ind w:left="150"/>
      </w:pPr>
      <w:r>
        <w:rPr>
          <w:spacing w:val="-2"/>
        </w:rPr>
        <w:t>Attendance:</w:t>
      </w:r>
      <w:r>
        <w:rPr/>
        <w:tab/>
        <w:t>6/6</w:t>
      </w:r>
      <w:r>
        <w:rPr>
          <w:spacing w:val="-3"/>
        </w:rPr>
        <w:t> </w:t>
      </w:r>
      <w:r>
        <w:rPr/>
        <w:t>=</w:t>
      </w:r>
      <w:r>
        <w:rPr>
          <w:spacing w:val="-3"/>
        </w:rPr>
        <w:t> </w:t>
      </w:r>
      <w:r>
        <w:rPr>
          <w:spacing w:val="-4"/>
        </w:rPr>
        <w:t>100%</w:t>
      </w:r>
      <w:r>
        <w:rPr/>
        <w:tab/>
        <w:t>KPI</w:t>
      </w:r>
      <w:r>
        <w:rPr>
          <w:spacing w:val="-5"/>
        </w:rPr>
        <w:t> 80%</w:t>
      </w:r>
      <w:r>
        <w:rPr/>
        <w:tab/>
        <w:t>Quorum:</w:t>
      </w:r>
      <w:r>
        <w:rPr>
          <w:spacing w:val="-12"/>
        </w:rPr>
        <w:t> </w:t>
      </w:r>
      <w:r>
        <w:rPr>
          <w:spacing w:val="-10"/>
        </w:rPr>
        <w:t>3</w:t>
      </w:r>
    </w:p>
    <w:p>
      <w:pPr>
        <w:pStyle w:val="BodyText"/>
        <w:spacing w:before="1"/>
        <w:rPr>
          <w:sz w:val="20"/>
        </w:rPr>
      </w:pPr>
    </w:p>
    <w:p>
      <w:pPr>
        <w:pStyle w:val="BodyText"/>
        <w:tabs>
          <w:tab w:pos="1994" w:val="left" w:leader="none"/>
          <w:tab w:pos="4323" w:val="left" w:leader="none"/>
        </w:tabs>
        <w:ind w:left="1994" w:right="638" w:hanging="1844"/>
      </w:pPr>
      <w:r>
        <w:rPr/>
        <w:t>In Attendance:</w:t>
        <w:tab/>
        <w:t>Mrs J Arechiga</w:t>
        <w:tab/>
        <w:t>Vice</w:t>
      </w:r>
      <w:r>
        <w:rPr>
          <w:spacing w:val="-9"/>
        </w:rPr>
        <w:t> </w:t>
      </w:r>
      <w:r>
        <w:rPr/>
        <w:t>Principal</w:t>
      </w:r>
      <w:r>
        <w:rPr>
          <w:spacing w:val="-7"/>
        </w:rPr>
        <w:t> </w:t>
      </w:r>
      <w:r>
        <w:rPr/>
        <w:t>-</w:t>
      </w:r>
      <w:r>
        <w:rPr>
          <w:spacing w:val="-8"/>
        </w:rPr>
        <w:t> </w:t>
      </w:r>
      <w:r>
        <w:rPr/>
        <w:t>Curriculum</w:t>
      </w:r>
      <w:r>
        <w:rPr>
          <w:spacing w:val="-9"/>
        </w:rPr>
        <w:t> </w:t>
      </w:r>
      <w:r>
        <w:rPr/>
        <w:t>and</w:t>
      </w:r>
      <w:r>
        <w:rPr>
          <w:spacing w:val="-8"/>
        </w:rPr>
        <w:t> </w:t>
      </w:r>
      <w:r>
        <w:rPr/>
        <w:t>Innovation Mrs L Buckley</w:t>
        <w:tab/>
        <w:t>Assistant Principal Apprenticeships</w:t>
      </w:r>
    </w:p>
    <w:p>
      <w:pPr>
        <w:pStyle w:val="BodyText"/>
        <w:tabs>
          <w:tab w:pos="4323" w:val="left" w:leader="none"/>
        </w:tabs>
        <w:ind w:left="1994" w:right="638"/>
      </w:pPr>
      <w:r>
        <w:rPr/>
        <w:t>Ms J Green</w:t>
        <w:tab/>
        <w:t>Director of Governance &amp; Compliance</w:t>
      </w:r>
      <w:r>
        <w:rPr>
          <w:spacing w:val="40"/>
        </w:rPr>
        <w:t> </w:t>
      </w:r>
      <w:r>
        <w:rPr/>
        <w:t>Mrs P Hughes</w:t>
        <w:tab/>
        <w:t>Assistant</w:t>
      </w:r>
      <w:r>
        <w:rPr>
          <w:spacing w:val="-10"/>
        </w:rPr>
        <w:t> </w:t>
      </w:r>
      <w:r>
        <w:rPr/>
        <w:t>Principal</w:t>
      </w:r>
      <w:r>
        <w:rPr>
          <w:spacing w:val="-9"/>
        </w:rPr>
        <w:t> </w:t>
      </w:r>
      <w:r>
        <w:rPr/>
        <w:t>Quality</w:t>
      </w:r>
      <w:r>
        <w:rPr>
          <w:spacing w:val="-11"/>
        </w:rPr>
        <w:t> </w:t>
      </w:r>
      <w:r>
        <w:rPr/>
        <w:t>and</w:t>
      </w:r>
      <w:r>
        <w:rPr>
          <w:spacing w:val="-10"/>
        </w:rPr>
        <w:t> </w:t>
      </w:r>
      <w:r>
        <w:rPr/>
        <w:t>Curriculum</w:t>
      </w:r>
    </w:p>
    <w:p>
      <w:pPr>
        <w:pStyle w:val="BodyText"/>
        <w:tabs>
          <w:tab w:pos="4323" w:val="left" w:leader="none"/>
        </w:tabs>
        <w:ind w:left="1994"/>
      </w:pPr>
      <w:r>
        <w:rPr/>
        <w:t>Mrs</w:t>
      </w:r>
      <w:r>
        <w:rPr>
          <w:spacing w:val="-4"/>
        </w:rPr>
        <w:t> </w:t>
      </w:r>
      <w:r>
        <w:rPr/>
        <w:t>H</w:t>
      </w:r>
      <w:r>
        <w:rPr>
          <w:spacing w:val="-4"/>
        </w:rPr>
        <w:t> Rose</w:t>
      </w:r>
      <w:r>
        <w:rPr/>
        <w:tab/>
        <w:t>Director</w:t>
      </w:r>
      <w:r>
        <w:rPr>
          <w:spacing w:val="-8"/>
        </w:rPr>
        <w:t> </w:t>
      </w:r>
      <w:r>
        <w:rPr/>
        <w:t>of</w:t>
      </w:r>
      <w:r>
        <w:rPr>
          <w:spacing w:val="-8"/>
        </w:rPr>
        <w:t> </w:t>
      </w:r>
      <w:r>
        <w:rPr/>
        <w:t>External</w:t>
      </w:r>
      <w:r>
        <w:rPr>
          <w:spacing w:val="-7"/>
        </w:rPr>
        <w:t> </w:t>
      </w:r>
      <w:r>
        <w:rPr/>
        <w:t>Relations</w:t>
      </w:r>
      <w:r>
        <w:rPr>
          <w:spacing w:val="-5"/>
        </w:rPr>
        <w:t> </w:t>
      </w:r>
      <w:r>
        <w:rPr/>
        <w:t>&amp;</w:t>
      </w:r>
      <w:r>
        <w:rPr>
          <w:spacing w:val="-8"/>
        </w:rPr>
        <w:t> </w:t>
      </w:r>
      <w:r>
        <w:rPr>
          <w:spacing w:val="-2"/>
        </w:rPr>
        <w:t>Apprenticeships</w:t>
      </w:r>
    </w:p>
    <w:p>
      <w:pPr>
        <w:spacing w:line="240" w:lineRule="auto" w:before="0"/>
        <w:rPr>
          <w:sz w:val="24"/>
        </w:rPr>
      </w:pPr>
      <w:r>
        <w:rPr/>
        <w:br w:type="column"/>
      </w:r>
      <w:r>
        <w:rPr>
          <w:sz w:val="24"/>
        </w:rPr>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26"/>
        </w:rPr>
      </w:pPr>
    </w:p>
    <w:p>
      <w:pPr>
        <w:spacing w:before="0"/>
        <w:ind w:left="150" w:right="0" w:firstLine="0"/>
        <w:jc w:val="left"/>
        <w:rPr>
          <w:b/>
          <w:sz w:val="22"/>
        </w:rPr>
      </w:pPr>
      <w:r>
        <w:rPr>
          <w:b/>
          <w:spacing w:val="-2"/>
          <w:sz w:val="22"/>
        </w:rPr>
        <w:t>Action/</w:t>
      </w:r>
    </w:p>
    <w:p>
      <w:pPr>
        <w:spacing w:after="0"/>
        <w:jc w:val="left"/>
        <w:rPr>
          <w:sz w:val="22"/>
        </w:rPr>
        <w:sectPr>
          <w:type w:val="continuous"/>
          <w:pgSz w:w="11910" w:h="16840"/>
          <w:pgMar w:header="0" w:footer="151" w:top="240" w:bottom="340" w:left="700" w:right="440"/>
          <w:cols w:num="2" w:equalWidth="0">
            <w:col w:w="9059" w:space="286"/>
            <w:col w:w="1425"/>
          </w:cols>
        </w:sectPr>
      </w:pPr>
    </w:p>
    <w:p>
      <w:pPr>
        <w:tabs>
          <w:tab w:pos="9330" w:val="left" w:leader="none"/>
        </w:tabs>
        <w:spacing w:before="0"/>
        <w:ind w:left="273" w:right="0" w:firstLine="0"/>
        <w:jc w:val="left"/>
        <w:rPr>
          <w:b/>
          <w:sz w:val="22"/>
        </w:rPr>
      </w:pPr>
      <w:r>
        <w:rPr>
          <w:b/>
          <w:spacing w:val="-4"/>
          <w:sz w:val="22"/>
        </w:rPr>
        <w:t>Item</w:t>
      </w:r>
      <w:r>
        <w:rPr>
          <w:b/>
          <w:sz w:val="22"/>
        </w:rPr>
        <w:tab/>
        <w:t>Report</w:t>
      </w:r>
      <w:r>
        <w:rPr>
          <w:b/>
          <w:spacing w:val="-9"/>
          <w:sz w:val="22"/>
        </w:rPr>
        <w:t> </w:t>
      </w:r>
      <w:r>
        <w:rPr>
          <w:b/>
          <w:spacing w:val="-4"/>
          <w:sz w:val="22"/>
        </w:rPr>
        <w:t>Item</w:t>
      </w:r>
    </w:p>
    <w:p>
      <w:pPr>
        <w:pStyle w:val="BodyText"/>
        <w:spacing w:before="11"/>
        <w:rPr>
          <w:b/>
          <w:sz w:val="7"/>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648"/>
        <w:gridCol w:w="1134"/>
      </w:tblGrid>
      <w:tr>
        <w:trPr>
          <w:trHeight w:val="318" w:hRule="atLeast"/>
        </w:trPr>
        <w:tc>
          <w:tcPr>
            <w:tcW w:w="10491" w:type="dxa"/>
            <w:gridSpan w:val="3"/>
            <w:shd w:val="clear" w:color="auto" w:fill="D0CECE"/>
          </w:tcPr>
          <w:p>
            <w:pPr>
              <w:pStyle w:val="TableParagraph"/>
              <w:spacing w:before="33"/>
              <w:ind w:left="107"/>
              <w:rPr>
                <w:b/>
                <w:sz w:val="22"/>
              </w:rPr>
            </w:pPr>
            <w:r>
              <w:rPr>
                <w:b/>
                <w:sz w:val="22"/>
              </w:rPr>
              <w:t>PRELIMINARY</w:t>
            </w:r>
            <w:r>
              <w:rPr>
                <w:b/>
                <w:spacing w:val="-16"/>
                <w:sz w:val="22"/>
              </w:rPr>
              <w:t> </w:t>
            </w:r>
            <w:r>
              <w:rPr>
                <w:b/>
                <w:spacing w:val="-2"/>
                <w:sz w:val="22"/>
              </w:rPr>
              <w:t>ITEMS</w:t>
            </w:r>
          </w:p>
        </w:tc>
      </w:tr>
      <w:tr>
        <w:trPr>
          <w:trHeight w:val="2156" w:hRule="atLeast"/>
        </w:trPr>
        <w:tc>
          <w:tcPr>
            <w:tcW w:w="709" w:type="dxa"/>
          </w:tcPr>
          <w:p>
            <w:pPr>
              <w:pStyle w:val="TableParagraph"/>
              <w:spacing w:before="20"/>
              <w:ind w:left="107"/>
              <w:rPr>
                <w:b/>
                <w:sz w:val="22"/>
              </w:rPr>
            </w:pPr>
            <w:r>
              <w:rPr>
                <w:b/>
                <w:w w:val="99"/>
                <w:sz w:val="22"/>
              </w:rPr>
              <w:t>0</w:t>
            </w:r>
          </w:p>
          <w:p>
            <w:pPr>
              <w:pStyle w:val="TableParagraph"/>
              <w:spacing w:before="184"/>
              <w:ind w:left="107"/>
              <w:rPr>
                <w:sz w:val="22"/>
              </w:rPr>
            </w:pPr>
            <w:r>
              <w:rPr>
                <w:w w:val="99"/>
                <w:sz w:val="22"/>
              </w:rPr>
              <w:t>i</w:t>
            </w:r>
          </w:p>
        </w:tc>
        <w:tc>
          <w:tcPr>
            <w:tcW w:w="8648" w:type="dxa"/>
          </w:tcPr>
          <w:p>
            <w:pPr>
              <w:pStyle w:val="TableParagraph"/>
              <w:spacing w:before="40"/>
              <w:ind w:left="108"/>
              <w:rPr>
                <w:b/>
                <w:sz w:val="22"/>
              </w:rPr>
            </w:pPr>
            <w:r>
              <w:rPr>
                <w:b/>
                <w:sz w:val="22"/>
              </w:rPr>
              <w:t>WELCOME</w:t>
            </w:r>
            <w:r>
              <w:rPr>
                <w:b/>
                <w:spacing w:val="-10"/>
                <w:sz w:val="22"/>
              </w:rPr>
              <w:t> </w:t>
            </w:r>
            <w:r>
              <w:rPr>
                <w:b/>
                <w:sz w:val="22"/>
              </w:rPr>
              <w:t>AND</w:t>
            </w:r>
            <w:r>
              <w:rPr>
                <w:b/>
                <w:spacing w:val="-11"/>
                <w:sz w:val="22"/>
              </w:rPr>
              <w:t> </w:t>
            </w:r>
            <w:r>
              <w:rPr>
                <w:b/>
                <w:sz w:val="22"/>
              </w:rPr>
              <w:t>INTRODUCTIONS</w:t>
            </w:r>
            <w:r>
              <w:rPr>
                <w:b/>
                <w:spacing w:val="-8"/>
                <w:sz w:val="22"/>
              </w:rPr>
              <w:t> </w:t>
            </w:r>
            <w:r>
              <w:rPr>
                <w:b/>
                <w:sz w:val="22"/>
              </w:rPr>
              <w:t>AND</w:t>
            </w:r>
            <w:r>
              <w:rPr>
                <w:b/>
                <w:spacing w:val="-10"/>
                <w:sz w:val="22"/>
              </w:rPr>
              <w:t> </w:t>
            </w:r>
            <w:r>
              <w:rPr>
                <w:b/>
                <w:sz w:val="22"/>
              </w:rPr>
              <w:t>APPOINTMENT</w:t>
            </w:r>
            <w:r>
              <w:rPr>
                <w:b/>
                <w:spacing w:val="-10"/>
                <w:sz w:val="22"/>
              </w:rPr>
              <w:t> </w:t>
            </w:r>
            <w:r>
              <w:rPr>
                <w:b/>
                <w:sz w:val="22"/>
              </w:rPr>
              <w:t>OF</w:t>
            </w:r>
            <w:r>
              <w:rPr>
                <w:b/>
                <w:spacing w:val="-11"/>
                <w:sz w:val="22"/>
              </w:rPr>
              <w:t> </w:t>
            </w:r>
            <w:r>
              <w:rPr>
                <w:b/>
                <w:spacing w:val="-2"/>
                <w:sz w:val="22"/>
              </w:rPr>
              <w:t>CHAIR</w:t>
            </w:r>
          </w:p>
          <w:p>
            <w:pPr>
              <w:pStyle w:val="TableParagraph"/>
              <w:rPr>
                <w:b/>
                <w:sz w:val="20"/>
              </w:rPr>
            </w:pPr>
          </w:p>
          <w:p>
            <w:pPr>
              <w:pStyle w:val="TableParagraph"/>
              <w:ind w:left="108"/>
              <w:rPr>
                <w:b/>
                <w:sz w:val="22"/>
              </w:rPr>
            </w:pPr>
            <w:r>
              <w:rPr>
                <w:b/>
                <w:spacing w:val="-2"/>
                <w:sz w:val="22"/>
                <w:u w:val="single"/>
              </w:rPr>
              <w:t>RESOLVED:</w:t>
            </w:r>
          </w:p>
          <w:p>
            <w:pPr>
              <w:pStyle w:val="TableParagraph"/>
              <w:tabs>
                <w:tab w:pos="590" w:val="left" w:leader="none"/>
              </w:tabs>
              <w:spacing w:before="161"/>
              <w:ind w:left="590" w:right="604" w:hanging="425"/>
              <w:rPr>
                <w:b/>
                <w:sz w:val="22"/>
              </w:rPr>
            </w:pPr>
            <w:r>
              <w:rPr>
                <w:b/>
                <w:spacing w:val="-4"/>
                <w:sz w:val="22"/>
              </w:rPr>
              <w:t>(i)</w:t>
            </w:r>
            <w:r>
              <w:rPr>
                <w:b/>
                <w:sz w:val="22"/>
              </w:rPr>
              <w:tab/>
              <w:t>With</w:t>
            </w:r>
            <w:r>
              <w:rPr>
                <w:b/>
                <w:spacing w:val="-4"/>
                <w:sz w:val="22"/>
              </w:rPr>
              <w:t> </w:t>
            </w:r>
            <w:r>
              <w:rPr>
                <w:b/>
                <w:sz w:val="22"/>
              </w:rPr>
              <w:t>immediate</w:t>
            </w:r>
            <w:r>
              <w:rPr>
                <w:b/>
                <w:spacing w:val="-5"/>
                <w:sz w:val="22"/>
              </w:rPr>
              <w:t> </w:t>
            </w:r>
            <w:r>
              <w:rPr>
                <w:b/>
                <w:sz w:val="22"/>
              </w:rPr>
              <w:t>effect,</w:t>
            </w:r>
            <w:r>
              <w:rPr>
                <w:b/>
                <w:spacing w:val="-5"/>
                <w:sz w:val="22"/>
              </w:rPr>
              <w:t> </w:t>
            </w:r>
            <w:r>
              <w:rPr>
                <w:b/>
                <w:sz w:val="22"/>
              </w:rPr>
              <w:t>to</w:t>
            </w:r>
            <w:r>
              <w:rPr>
                <w:b/>
                <w:spacing w:val="-4"/>
                <w:sz w:val="22"/>
              </w:rPr>
              <w:t> </w:t>
            </w:r>
            <w:r>
              <w:rPr>
                <w:b/>
                <w:sz w:val="22"/>
              </w:rPr>
              <w:t>appoint</w:t>
            </w:r>
            <w:r>
              <w:rPr>
                <w:b/>
                <w:spacing w:val="-5"/>
                <w:sz w:val="22"/>
              </w:rPr>
              <w:t> </w:t>
            </w:r>
            <w:r>
              <w:rPr>
                <w:b/>
                <w:sz w:val="22"/>
              </w:rPr>
              <w:t>Mrs</w:t>
            </w:r>
            <w:r>
              <w:rPr>
                <w:b/>
                <w:spacing w:val="-5"/>
                <w:sz w:val="22"/>
              </w:rPr>
              <w:t> </w:t>
            </w:r>
            <w:r>
              <w:rPr>
                <w:b/>
                <w:sz w:val="22"/>
              </w:rPr>
              <w:t>C</w:t>
            </w:r>
            <w:r>
              <w:rPr>
                <w:b/>
                <w:spacing w:val="-4"/>
                <w:sz w:val="22"/>
              </w:rPr>
              <w:t> </w:t>
            </w:r>
            <w:r>
              <w:rPr>
                <w:b/>
                <w:sz w:val="22"/>
              </w:rPr>
              <w:t>George</w:t>
            </w:r>
            <w:r>
              <w:rPr>
                <w:b/>
                <w:spacing w:val="-4"/>
                <w:sz w:val="22"/>
              </w:rPr>
              <w:t> </w:t>
            </w:r>
            <w:r>
              <w:rPr>
                <w:b/>
                <w:sz w:val="22"/>
              </w:rPr>
              <w:t>as</w:t>
            </w:r>
            <w:r>
              <w:rPr>
                <w:b/>
                <w:spacing w:val="-4"/>
                <w:sz w:val="22"/>
              </w:rPr>
              <w:t> </w:t>
            </w:r>
            <w:r>
              <w:rPr>
                <w:b/>
                <w:sz w:val="22"/>
              </w:rPr>
              <w:t>Committee</w:t>
            </w:r>
            <w:r>
              <w:rPr>
                <w:b/>
                <w:spacing w:val="-4"/>
                <w:sz w:val="22"/>
              </w:rPr>
              <w:t> </w:t>
            </w:r>
            <w:r>
              <w:rPr>
                <w:b/>
                <w:sz w:val="22"/>
              </w:rPr>
              <w:t>Chair</w:t>
            </w:r>
            <w:r>
              <w:rPr>
                <w:b/>
                <w:spacing w:val="-5"/>
                <w:sz w:val="22"/>
              </w:rPr>
              <w:t> </w:t>
            </w:r>
            <w:r>
              <w:rPr>
                <w:b/>
                <w:sz w:val="22"/>
              </w:rPr>
              <w:t>for this meeting only.</w:t>
            </w:r>
          </w:p>
          <w:p>
            <w:pPr>
              <w:pStyle w:val="TableParagraph"/>
              <w:spacing w:before="1"/>
              <w:rPr>
                <w:b/>
                <w:sz w:val="20"/>
              </w:rPr>
            </w:pPr>
          </w:p>
          <w:p>
            <w:pPr>
              <w:pStyle w:val="TableParagraph"/>
              <w:ind w:left="108"/>
              <w:rPr>
                <w:sz w:val="22"/>
              </w:rPr>
            </w:pPr>
            <w:r>
              <w:rPr>
                <w:sz w:val="22"/>
              </w:rPr>
              <w:t>The</w:t>
            </w:r>
            <w:r>
              <w:rPr>
                <w:spacing w:val="-10"/>
                <w:sz w:val="22"/>
              </w:rPr>
              <w:t> </w:t>
            </w:r>
            <w:r>
              <w:rPr>
                <w:sz w:val="22"/>
              </w:rPr>
              <w:t>Chair</w:t>
            </w:r>
            <w:r>
              <w:rPr>
                <w:spacing w:val="-11"/>
                <w:sz w:val="22"/>
              </w:rPr>
              <w:t> </w:t>
            </w:r>
            <w:r>
              <w:rPr>
                <w:sz w:val="22"/>
              </w:rPr>
              <w:t>welcomed</w:t>
            </w:r>
            <w:r>
              <w:rPr>
                <w:spacing w:val="-10"/>
                <w:sz w:val="22"/>
              </w:rPr>
              <w:t> </w:t>
            </w:r>
            <w:r>
              <w:rPr>
                <w:sz w:val="22"/>
              </w:rPr>
              <w:t>everyone</w:t>
            </w:r>
            <w:r>
              <w:rPr>
                <w:spacing w:val="-10"/>
                <w:sz w:val="22"/>
              </w:rPr>
              <w:t> </w:t>
            </w:r>
            <w:r>
              <w:rPr>
                <w:sz w:val="22"/>
              </w:rPr>
              <w:t>and</w:t>
            </w:r>
            <w:r>
              <w:rPr>
                <w:spacing w:val="-9"/>
                <w:sz w:val="22"/>
              </w:rPr>
              <w:t> </w:t>
            </w:r>
            <w:r>
              <w:rPr>
                <w:sz w:val="22"/>
              </w:rPr>
              <w:t>introductions</w:t>
            </w:r>
            <w:r>
              <w:rPr>
                <w:spacing w:val="-11"/>
                <w:sz w:val="22"/>
              </w:rPr>
              <w:t> </w:t>
            </w:r>
            <w:r>
              <w:rPr>
                <w:sz w:val="22"/>
              </w:rPr>
              <w:t>were</w:t>
            </w:r>
            <w:r>
              <w:rPr>
                <w:spacing w:val="-10"/>
                <w:sz w:val="22"/>
              </w:rPr>
              <w:t> </w:t>
            </w:r>
            <w:r>
              <w:rPr>
                <w:spacing w:val="-2"/>
                <w:sz w:val="22"/>
              </w:rPr>
              <w:t>made.</w:t>
            </w:r>
          </w:p>
        </w:tc>
        <w:tc>
          <w:tcPr>
            <w:tcW w:w="1134" w:type="dxa"/>
          </w:tcPr>
          <w:p>
            <w:pPr>
              <w:pStyle w:val="TableParagraph"/>
              <w:rPr>
                <w:rFonts w:ascii="Times New Roman"/>
                <w:sz w:val="22"/>
              </w:rPr>
            </w:pPr>
          </w:p>
        </w:tc>
      </w:tr>
      <w:tr>
        <w:trPr>
          <w:trHeight w:val="1013" w:hRule="atLeast"/>
        </w:trPr>
        <w:tc>
          <w:tcPr>
            <w:tcW w:w="709" w:type="dxa"/>
          </w:tcPr>
          <w:p>
            <w:pPr>
              <w:pStyle w:val="TableParagraph"/>
              <w:spacing w:before="20"/>
              <w:ind w:left="107"/>
              <w:rPr>
                <w:b/>
                <w:sz w:val="22"/>
              </w:rPr>
            </w:pPr>
            <w:r>
              <w:rPr>
                <w:b/>
                <w:spacing w:val="-5"/>
                <w:sz w:val="22"/>
              </w:rPr>
              <w:t>1.1</w:t>
            </w:r>
          </w:p>
          <w:p>
            <w:pPr>
              <w:pStyle w:val="TableParagraph"/>
              <w:spacing w:before="161"/>
              <w:ind w:left="107"/>
              <w:rPr>
                <w:sz w:val="22"/>
              </w:rPr>
            </w:pPr>
            <w:r>
              <w:rPr>
                <w:w w:val="99"/>
                <w:sz w:val="22"/>
              </w:rPr>
              <w:t>i</w:t>
            </w:r>
          </w:p>
        </w:tc>
        <w:tc>
          <w:tcPr>
            <w:tcW w:w="8648" w:type="dxa"/>
          </w:tcPr>
          <w:p>
            <w:pPr>
              <w:pStyle w:val="TableParagraph"/>
              <w:spacing w:before="40"/>
              <w:ind w:left="108"/>
              <w:rPr>
                <w:b/>
                <w:sz w:val="22"/>
              </w:rPr>
            </w:pPr>
            <w:r>
              <w:rPr>
                <w:b/>
                <w:sz w:val="22"/>
              </w:rPr>
              <w:t>NOTICE</w:t>
            </w:r>
            <w:r>
              <w:rPr>
                <w:b/>
                <w:spacing w:val="-7"/>
                <w:sz w:val="22"/>
              </w:rPr>
              <w:t> </w:t>
            </w:r>
            <w:r>
              <w:rPr>
                <w:b/>
                <w:sz w:val="22"/>
              </w:rPr>
              <w:t>AND</w:t>
            </w:r>
            <w:r>
              <w:rPr>
                <w:b/>
                <w:spacing w:val="-8"/>
                <w:sz w:val="22"/>
              </w:rPr>
              <w:t> </w:t>
            </w:r>
            <w:r>
              <w:rPr>
                <w:b/>
                <w:spacing w:val="-2"/>
                <w:sz w:val="22"/>
              </w:rPr>
              <w:t>QUORUM</w:t>
            </w:r>
          </w:p>
          <w:p>
            <w:pPr>
              <w:pStyle w:val="TableParagraph"/>
              <w:rPr>
                <w:b/>
                <w:sz w:val="20"/>
              </w:rPr>
            </w:pPr>
          </w:p>
          <w:p>
            <w:pPr>
              <w:pStyle w:val="TableParagraph"/>
              <w:ind w:left="108"/>
              <w:rPr>
                <w:sz w:val="22"/>
              </w:rPr>
            </w:pPr>
            <w:r>
              <w:rPr>
                <w:sz w:val="22"/>
              </w:rPr>
              <w:t>Due</w:t>
            </w:r>
            <w:r>
              <w:rPr>
                <w:spacing w:val="-6"/>
                <w:sz w:val="22"/>
              </w:rPr>
              <w:t> </w:t>
            </w:r>
            <w:r>
              <w:rPr>
                <w:sz w:val="22"/>
              </w:rPr>
              <w:t>notice</w:t>
            </w:r>
            <w:r>
              <w:rPr>
                <w:spacing w:val="-6"/>
                <w:sz w:val="22"/>
              </w:rPr>
              <w:t> </w:t>
            </w:r>
            <w:r>
              <w:rPr>
                <w:sz w:val="22"/>
              </w:rPr>
              <w:t>of</w:t>
            </w:r>
            <w:r>
              <w:rPr>
                <w:spacing w:val="-5"/>
                <w:sz w:val="22"/>
              </w:rPr>
              <w:t> </w:t>
            </w:r>
            <w:r>
              <w:rPr>
                <w:sz w:val="22"/>
              </w:rPr>
              <w:t>the</w:t>
            </w:r>
            <w:r>
              <w:rPr>
                <w:spacing w:val="-6"/>
                <w:sz w:val="22"/>
              </w:rPr>
              <w:t> </w:t>
            </w:r>
            <w:r>
              <w:rPr>
                <w:sz w:val="22"/>
              </w:rPr>
              <w:t>meeting</w:t>
            </w:r>
            <w:r>
              <w:rPr>
                <w:spacing w:val="-5"/>
                <w:sz w:val="22"/>
              </w:rPr>
              <w:t> </w:t>
            </w:r>
            <w:r>
              <w:rPr>
                <w:sz w:val="22"/>
              </w:rPr>
              <w:t>had</w:t>
            </w:r>
            <w:r>
              <w:rPr>
                <w:spacing w:val="-5"/>
                <w:sz w:val="22"/>
              </w:rPr>
              <w:t> </w:t>
            </w:r>
            <w:r>
              <w:rPr>
                <w:sz w:val="22"/>
              </w:rPr>
              <w:t>been</w:t>
            </w:r>
            <w:r>
              <w:rPr>
                <w:spacing w:val="-8"/>
                <w:sz w:val="22"/>
              </w:rPr>
              <w:t> </w:t>
            </w:r>
            <w:r>
              <w:rPr>
                <w:sz w:val="22"/>
              </w:rPr>
              <w:t>given</w:t>
            </w:r>
            <w:r>
              <w:rPr>
                <w:spacing w:val="-4"/>
                <w:sz w:val="22"/>
              </w:rPr>
              <w:t> </w:t>
            </w:r>
            <w:r>
              <w:rPr>
                <w:sz w:val="22"/>
              </w:rPr>
              <w:t>and</w:t>
            </w:r>
            <w:r>
              <w:rPr>
                <w:spacing w:val="-5"/>
                <w:sz w:val="22"/>
              </w:rPr>
              <w:t> </w:t>
            </w:r>
            <w:r>
              <w:rPr>
                <w:sz w:val="22"/>
              </w:rPr>
              <w:t>the</w:t>
            </w:r>
            <w:r>
              <w:rPr>
                <w:spacing w:val="-6"/>
                <w:sz w:val="22"/>
              </w:rPr>
              <w:t> </w:t>
            </w:r>
            <w:r>
              <w:rPr>
                <w:sz w:val="22"/>
              </w:rPr>
              <w:t>meeting</w:t>
            </w:r>
            <w:r>
              <w:rPr>
                <w:spacing w:val="-11"/>
                <w:sz w:val="22"/>
              </w:rPr>
              <w:t> </w:t>
            </w:r>
            <w:r>
              <w:rPr>
                <w:sz w:val="22"/>
              </w:rPr>
              <w:t>was</w:t>
            </w:r>
            <w:r>
              <w:rPr>
                <w:spacing w:val="-10"/>
                <w:sz w:val="22"/>
              </w:rPr>
              <w:t> </w:t>
            </w:r>
            <w:r>
              <w:rPr>
                <w:spacing w:val="-2"/>
                <w:sz w:val="22"/>
              </w:rPr>
              <w:t>quorate.</w:t>
            </w:r>
          </w:p>
        </w:tc>
        <w:tc>
          <w:tcPr>
            <w:tcW w:w="1134" w:type="dxa"/>
          </w:tcPr>
          <w:p>
            <w:pPr>
              <w:pStyle w:val="TableParagraph"/>
              <w:rPr>
                <w:rFonts w:ascii="Times New Roman"/>
                <w:sz w:val="22"/>
              </w:rPr>
            </w:pPr>
          </w:p>
        </w:tc>
      </w:tr>
      <w:tr>
        <w:trPr>
          <w:trHeight w:val="1012" w:hRule="atLeast"/>
        </w:trPr>
        <w:tc>
          <w:tcPr>
            <w:tcW w:w="709" w:type="dxa"/>
          </w:tcPr>
          <w:p>
            <w:pPr>
              <w:pStyle w:val="TableParagraph"/>
              <w:spacing w:before="19"/>
              <w:ind w:left="107"/>
              <w:rPr>
                <w:b/>
                <w:sz w:val="22"/>
              </w:rPr>
            </w:pPr>
            <w:r>
              <w:rPr>
                <w:b/>
                <w:spacing w:val="-5"/>
                <w:sz w:val="22"/>
              </w:rPr>
              <w:t>1.2</w:t>
            </w:r>
          </w:p>
          <w:p>
            <w:pPr>
              <w:pStyle w:val="TableParagraph"/>
              <w:spacing w:before="185"/>
              <w:ind w:left="107"/>
              <w:rPr>
                <w:sz w:val="22"/>
              </w:rPr>
            </w:pPr>
            <w:r>
              <w:rPr>
                <w:w w:val="99"/>
                <w:sz w:val="22"/>
              </w:rPr>
              <w:t>i</w:t>
            </w:r>
          </w:p>
        </w:tc>
        <w:tc>
          <w:tcPr>
            <w:tcW w:w="8648" w:type="dxa"/>
          </w:tcPr>
          <w:p>
            <w:pPr>
              <w:pStyle w:val="TableParagraph"/>
              <w:spacing w:before="39"/>
              <w:ind w:left="108"/>
              <w:rPr>
                <w:b/>
                <w:sz w:val="22"/>
              </w:rPr>
            </w:pPr>
            <w:r>
              <w:rPr>
                <w:b/>
                <w:sz w:val="22"/>
              </w:rPr>
              <w:t>APOLOGIES</w:t>
            </w:r>
            <w:r>
              <w:rPr>
                <w:b/>
                <w:spacing w:val="-10"/>
                <w:sz w:val="22"/>
              </w:rPr>
              <w:t> </w:t>
            </w:r>
            <w:r>
              <w:rPr>
                <w:b/>
                <w:sz w:val="22"/>
              </w:rPr>
              <w:t>FOR</w:t>
            </w:r>
            <w:r>
              <w:rPr>
                <w:b/>
                <w:spacing w:val="-9"/>
                <w:sz w:val="22"/>
              </w:rPr>
              <w:t> </w:t>
            </w:r>
            <w:r>
              <w:rPr>
                <w:b/>
                <w:spacing w:val="-2"/>
                <w:sz w:val="22"/>
              </w:rPr>
              <w:t>ABSENCE</w:t>
            </w:r>
          </w:p>
          <w:p>
            <w:pPr>
              <w:pStyle w:val="TableParagraph"/>
              <w:spacing w:before="1"/>
              <w:rPr>
                <w:b/>
                <w:sz w:val="20"/>
              </w:rPr>
            </w:pPr>
          </w:p>
          <w:p>
            <w:pPr>
              <w:pStyle w:val="TableParagraph"/>
              <w:ind w:left="108"/>
              <w:rPr>
                <w:sz w:val="22"/>
              </w:rPr>
            </w:pPr>
            <w:r>
              <w:rPr>
                <w:sz w:val="22"/>
              </w:rPr>
              <w:t>There</w:t>
            </w:r>
            <w:r>
              <w:rPr>
                <w:spacing w:val="-6"/>
                <w:sz w:val="22"/>
              </w:rPr>
              <w:t> </w:t>
            </w:r>
            <w:r>
              <w:rPr>
                <w:sz w:val="22"/>
              </w:rPr>
              <w:t>were</w:t>
            </w:r>
            <w:r>
              <w:rPr>
                <w:spacing w:val="-6"/>
                <w:sz w:val="22"/>
              </w:rPr>
              <w:t> </w:t>
            </w:r>
            <w:r>
              <w:rPr>
                <w:sz w:val="22"/>
              </w:rPr>
              <w:t>no</w:t>
            </w:r>
            <w:r>
              <w:rPr>
                <w:spacing w:val="-5"/>
                <w:sz w:val="22"/>
              </w:rPr>
              <w:t> </w:t>
            </w:r>
            <w:r>
              <w:rPr>
                <w:spacing w:val="-2"/>
                <w:sz w:val="22"/>
              </w:rPr>
              <w:t>apologies.</w:t>
            </w:r>
          </w:p>
        </w:tc>
        <w:tc>
          <w:tcPr>
            <w:tcW w:w="1134" w:type="dxa"/>
          </w:tcPr>
          <w:p>
            <w:pPr>
              <w:pStyle w:val="TableParagraph"/>
              <w:rPr>
                <w:rFonts w:ascii="Times New Roman"/>
                <w:sz w:val="22"/>
              </w:rPr>
            </w:pPr>
          </w:p>
        </w:tc>
      </w:tr>
      <w:tr>
        <w:trPr>
          <w:trHeight w:val="1265" w:hRule="atLeast"/>
        </w:trPr>
        <w:tc>
          <w:tcPr>
            <w:tcW w:w="709" w:type="dxa"/>
          </w:tcPr>
          <w:p>
            <w:pPr>
              <w:pStyle w:val="TableParagraph"/>
              <w:ind w:left="107"/>
              <w:rPr>
                <w:b/>
                <w:sz w:val="22"/>
              </w:rPr>
            </w:pPr>
            <w:r>
              <w:rPr>
                <w:b/>
                <w:spacing w:val="-5"/>
                <w:sz w:val="22"/>
              </w:rPr>
              <w:t>1.3</w:t>
            </w:r>
          </w:p>
          <w:p>
            <w:pPr>
              <w:pStyle w:val="TableParagraph"/>
              <w:rPr>
                <w:b/>
                <w:sz w:val="22"/>
              </w:rPr>
            </w:pPr>
          </w:p>
          <w:p>
            <w:pPr>
              <w:pStyle w:val="TableParagraph"/>
              <w:ind w:left="107"/>
              <w:rPr>
                <w:sz w:val="22"/>
              </w:rPr>
            </w:pPr>
            <w:r>
              <w:rPr>
                <w:w w:val="99"/>
                <w:sz w:val="22"/>
              </w:rPr>
              <w:t>i</w:t>
            </w:r>
          </w:p>
        </w:tc>
        <w:tc>
          <w:tcPr>
            <w:tcW w:w="8648" w:type="dxa"/>
          </w:tcPr>
          <w:p>
            <w:pPr>
              <w:pStyle w:val="TableParagraph"/>
              <w:spacing w:before="40"/>
              <w:ind w:left="108"/>
              <w:rPr>
                <w:b/>
                <w:sz w:val="22"/>
              </w:rPr>
            </w:pPr>
            <w:r>
              <w:rPr>
                <w:b/>
                <w:sz w:val="22"/>
              </w:rPr>
              <w:t>DECLARATIONS</w:t>
            </w:r>
            <w:r>
              <w:rPr>
                <w:b/>
                <w:spacing w:val="-11"/>
                <w:sz w:val="22"/>
              </w:rPr>
              <w:t> </w:t>
            </w:r>
            <w:r>
              <w:rPr>
                <w:b/>
                <w:sz w:val="22"/>
              </w:rPr>
              <w:t>OF</w:t>
            </w:r>
            <w:r>
              <w:rPr>
                <w:b/>
                <w:spacing w:val="-11"/>
                <w:sz w:val="22"/>
              </w:rPr>
              <w:t> </w:t>
            </w:r>
            <w:r>
              <w:rPr>
                <w:b/>
                <w:spacing w:val="-2"/>
                <w:sz w:val="22"/>
              </w:rPr>
              <w:t>INTEREST</w:t>
            </w:r>
          </w:p>
          <w:p>
            <w:pPr>
              <w:pStyle w:val="TableParagraph"/>
              <w:rPr>
                <w:b/>
                <w:sz w:val="20"/>
              </w:rPr>
            </w:pPr>
          </w:p>
          <w:p>
            <w:pPr>
              <w:pStyle w:val="TableParagraph"/>
              <w:ind w:left="108" w:right="136"/>
              <w:rPr>
                <w:sz w:val="22"/>
              </w:rPr>
            </w:pPr>
            <w:r>
              <w:rPr>
                <w:sz w:val="22"/>
              </w:rPr>
              <w:t>No</w:t>
            </w:r>
            <w:r>
              <w:rPr>
                <w:spacing w:val="-4"/>
                <w:sz w:val="22"/>
              </w:rPr>
              <w:t> </w:t>
            </w:r>
            <w:r>
              <w:rPr>
                <w:sz w:val="22"/>
              </w:rPr>
              <w:t>one</w:t>
            </w:r>
            <w:r>
              <w:rPr>
                <w:spacing w:val="-4"/>
                <w:sz w:val="22"/>
              </w:rPr>
              <w:t> </w:t>
            </w:r>
            <w:r>
              <w:rPr>
                <w:sz w:val="22"/>
              </w:rPr>
              <w:t>declared</w:t>
            </w:r>
            <w:r>
              <w:rPr>
                <w:spacing w:val="-4"/>
                <w:sz w:val="22"/>
              </w:rPr>
              <w:t> </w:t>
            </w:r>
            <w:r>
              <w:rPr>
                <w:sz w:val="22"/>
              </w:rPr>
              <w:t>any</w:t>
            </w:r>
            <w:r>
              <w:rPr>
                <w:spacing w:val="-4"/>
                <w:sz w:val="22"/>
              </w:rPr>
              <w:t> </w:t>
            </w:r>
            <w:r>
              <w:rPr>
                <w:sz w:val="22"/>
              </w:rPr>
              <w:t>interest</w:t>
            </w:r>
            <w:r>
              <w:rPr>
                <w:spacing w:val="-3"/>
                <w:sz w:val="22"/>
              </w:rPr>
              <w:t> </w:t>
            </w:r>
            <w:r>
              <w:rPr>
                <w:sz w:val="22"/>
              </w:rPr>
              <w:t>in</w:t>
            </w:r>
            <w:r>
              <w:rPr>
                <w:spacing w:val="-3"/>
                <w:sz w:val="22"/>
              </w:rPr>
              <w:t> </w:t>
            </w:r>
            <w:r>
              <w:rPr>
                <w:sz w:val="22"/>
              </w:rPr>
              <w:t>the</w:t>
            </w:r>
            <w:r>
              <w:rPr>
                <w:spacing w:val="-4"/>
                <w:sz w:val="22"/>
              </w:rPr>
              <w:t> </w:t>
            </w:r>
            <w:r>
              <w:rPr>
                <w:sz w:val="22"/>
              </w:rPr>
              <w:t>business</w:t>
            </w:r>
            <w:r>
              <w:rPr>
                <w:spacing w:val="-4"/>
                <w:sz w:val="22"/>
              </w:rPr>
              <w:t> </w:t>
            </w:r>
            <w:r>
              <w:rPr>
                <w:sz w:val="22"/>
              </w:rPr>
              <w:t>to</w:t>
            </w:r>
            <w:r>
              <w:rPr>
                <w:spacing w:val="-5"/>
                <w:sz w:val="22"/>
              </w:rPr>
              <w:t> </w:t>
            </w:r>
            <w:r>
              <w:rPr>
                <w:sz w:val="22"/>
              </w:rPr>
              <w:t>be</w:t>
            </w:r>
            <w:r>
              <w:rPr>
                <w:spacing w:val="-3"/>
                <w:sz w:val="22"/>
              </w:rPr>
              <w:t> </w:t>
            </w:r>
            <w:r>
              <w:rPr>
                <w:sz w:val="22"/>
              </w:rPr>
              <w:t>transacted</w:t>
            </w:r>
            <w:r>
              <w:rPr>
                <w:spacing w:val="-4"/>
                <w:sz w:val="22"/>
              </w:rPr>
              <w:t> </w:t>
            </w:r>
            <w:r>
              <w:rPr>
                <w:sz w:val="22"/>
              </w:rPr>
              <w:t>at</w:t>
            </w:r>
            <w:r>
              <w:rPr>
                <w:spacing w:val="-3"/>
                <w:sz w:val="22"/>
              </w:rPr>
              <w:t> </w:t>
            </w:r>
            <w:r>
              <w:rPr>
                <w:sz w:val="22"/>
              </w:rPr>
              <w:t>the</w:t>
            </w:r>
            <w:r>
              <w:rPr>
                <w:spacing w:val="-4"/>
                <w:sz w:val="22"/>
              </w:rPr>
              <w:t> </w:t>
            </w:r>
            <w:r>
              <w:rPr>
                <w:sz w:val="22"/>
              </w:rPr>
              <w:t>meeting</w:t>
            </w:r>
            <w:r>
              <w:rPr>
                <w:spacing w:val="-4"/>
                <w:sz w:val="22"/>
              </w:rPr>
              <w:t> </w:t>
            </w:r>
            <w:r>
              <w:rPr>
                <w:sz w:val="22"/>
              </w:rPr>
              <w:t>which they were required by the Instrument of Government or otherwise to disclose.</w:t>
            </w:r>
          </w:p>
        </w:tc>
        <w:tc>
          <w:tcPr>
            <w:tcW w:w="1134" w:type="dxa"/>
          </w:tcPr>
          <w:p>
            <w:pPr>
              <w:pStyle w:val="TableParagraph"/>
              <w:rPr>
                <w:rFonts w:ascii="Times New Roman"/>
                <w:sz w:val="22"/>
              </w:rPr>
            </w:pPr>
          </w:p>
        </w:tc>
      </w:tr>
      <w:tr>
        <w:trPr>
          <w:trHeight w:val="1005" w:hRule="atLeast"/>
        </w:trPr>
        <w:tc>
          <w:tcPr>
            <w:tcW w:w="709" w:type="dxa"/>
          </w:tcPr>
          <w:p>
            <w:pPr>
              <w:pStyle w:val="TableParagraph"/>
              <w:ind w:left="107"/>
              <w:rPr>
                <w:b/>
                <w:sz w:val="22"/>
              </w:rPr>
            </w:pPr>
            <w:r>
              <w:rPr>
                <w:b/>
                <w:w w:val="99"/>
                <w:sz w:val="22"/>
              </w:rPr>
              <w:t>2</w:t>
            </w:r>
          </w:p>
          <w:p>
            <w:pPr>
              <w:pStyle w:val="TableParagraph"/>
              <w:spacing w:before="183"/>
              <w:ind w:left="107"/>
              <w:rPr>
                <w:sz w:val="22"/>
              </w:rPr>
            </w:pPr>
            <w:r>
              <w:rPr>
                <w:w w:val="99"/>
                <w:sz w:val="22"/>
              </w:rPr>
              <w:t>i</w:t>
            </w:r>
          </w:p>
        </w:tc>
        <w:tc>
          <w:tcPr>
            <w:tcW w:w="8648" w:type="dxa"/>
          </w:tcPr>
          <w:p>
            <w:pPr>
              <w:pStyle w:val="TableParagraph"/>
              <w:spacing w:before="39"/>
              <w:ind w:left="108"/>
              <w:rPr>
                <w:b/>
                <w:sz w:val="22"/>
              </w:rPr>
            </w:pPr>
            <w:r>
              <w:rPr>
                <w:b/>
                <w:sz w:val="22"/>
              </w:rPr>
              <w:t>QUESTIONS</w:t>
            </w:r>
            <w:r>
              <w:rPr>
                <w:b/>
                <w:spacing w:val="-12"/>
                <w:sz w:val="22"/>
              </w:rPr>
              <w:t> </w:t>
            </w:r>
            <w:r>
              <w:rPr>
                <w:b/>
                <w:sz w:val="22"/>
              </w:rPr>
              <w:t>AND</w:t>
            </w:r>
            <w:r>
              <w:rPr>
                <w:b/>
                <w:spacing w:val="-10"/>
                <w:sz w:val="22"/>
              </w:rPr>
              <w:t> </w:t>
            </w:r>
            <w:r>
              <w:rPr>
                <w:b/>
                <w:sz w:val="22"/>
              </w:rPr>
              <w:t>RESPONSES</w:t>
            </w:r>
            <w:r>
              <w:rPr>
                <w:b/>
                <w:spacing w:val="-12"/>
                <w:sz w:val="22"/>
              </w:rPr>
              <w:t> </w:t>
            </w:r>
            <w:r>
              <w:rPr>
                <w:b/>
                <w:sz w:val="22"/>
              </w:rPr>
              <w:t>SUMMARY</w:t>
            </w:r>
            <w:r>
              <w:rPr>
                <w:b/>
                <w:spacing w:val="-11"/>
                <w:sz w:val="22"/>
              </w:rPr>
              <w:t> </w:t>
            </w:r>
            <w:r>
              <w:rPr>
                <w:b/>
                <w:spacing w:val="-2"/>
                <w:sz w:val="22"/>
              </w:rPr>
              <w:t>PAPER</w:t>
            </w:r>
          </w:p>
          <w:p>
            <w:pPr>
              <w:pStyle w:val="TableParagraph"/>
              <w:spacing w:before="1"/>
              <w:rPr>
                <w:b/>
                <w:sz w:val="20"/>
              </w:rPr>
            </w:pPr>
          </w:p>
          <w:p>
            <w:pPr>
              <w:pStyle w:val="TableParagraph"/>
              <w:ind w:left="108"/>
              <w:rPr>
                <w:sz w:val="22"/>
              </w:rPr>
            </w:pPr>
            <w:r>
              <w:rPr>
                <w:sz w:val="22"/>
              </w:rPr>
              <w:t>There</w:t>
            </w:r>
            <w:r>
              <w:rPr>
                <w:spacing w:val="-6"/>
                <w:sz w:val="22"/>
              </w:rPr>
              <w:t> </w:t>
            </w:r>
            <w:r>
              <w:rPr>
                <w:sz w:val="22"/>
              </w:rPr>
              <w:t>had</w:t>
            </w:r>
            <w:r>
              <w:rPr>
                <w:spacing w:val="-5"/>
                <w:sz w:val="22"/>
              </w:rPr>
              <w:t> </w:t>
            </w:r>
            <w:r>
              <w:rPr>
                <w:sz w:val="22"/>
              </w:rPr>
              <w:t>been</w:t>
            </w:r>
            <w:r>
              <w:rPr>
                <w:spacing w:val="-5"/>
                <w:sz w:val="22"/>
              </w:rPr>
              <w:t> </w:t>
            </w:r>
            <w:r>
              <w:rPr>
                <w:sz w:val="22"/>
              </w:rPr>
              <w:t>no</w:t>
            </w:r>
            <w:r>
              <w:rPr>
                <w:spacing w:val="-5"/>
                <w:sz w:val="22"/>
              </w:rPr>
              <w:t> </w:t>
            </w:r>
            <w:r>
              <w:rPr>
                <w:sz w:val="22"/>
              </w:rPr>
              <w:t>questions</w:t>
            </w:r>
            <w:r>
              <w:rPr>
                <w:spacing w:val="-6"/>
                <w:sz w:val="22"/>
              </w:rPr>
              <w:t> </w:t>
            </w:r>
            <w:r>
              <w:rPr>
                <w:sz w:val="22"/>
              </w:rPr>
              <w:t>before</w:t>
            </w:r>
            <w:r>
              <w:rPr>
                <w:spacing w:val="-7"/>
                <w:sz w:val="22"/>
              </w:rPr>
              <w:t> </w:t>
            </w:r>
            <w:r>
              <w:rPr>
                <w:sz w:val="22"/>
              </w:rPr>
              <w:t>the</w:t>
            </w:r>
            <w:r>
              <w:rPr>
                <w:spacing w:val="-5"/>
                <w:sz w:val="22"/>
              </w:rPr>
              <w:t> </w:t>
            </w:r>
            <w:r>
              <w:rPr>
                <w:spacing w:val="-2"/>
                <w:sz w:val="22"/>
              </w:rPr>
              <w:t>meeting.</w:t>
            </w:r>
          </w:p>
        </w:tc>
        <w:tc>
          <w:tcPr>
            <w:tcW w:w="1134" w:type="dxa"/>
          </w:tcPr>
          <w:p>
            <w:pPr>
              <w:pStyle w:val="TableParagraph"/>
              <w:rPr>
                <w:rFonts w:ascii="Times New Roman"/>
                <w:sz w:val="22"/>
              </w:rPr>
            </w:pPr>
          </w:p>
        </w:tc>
      </w:tr>
      <w:tr>
        <w:trPr>
          <w:trHeight w:val="316" w:hRule="atLeast"/>
        </w:trPr>
        <w:tc>
          <w:tcPr>
            <w:tcW w:w="10491" w:type="dxa"/>
            <w:gridSpan w:val="3"/>
            <w:shd w:val="clear" w:color="auto" w:fill="D0CECE"/>
          </w:tcPr>
          <w:p>
            <w:pPr>
              <w:pStyle w:val="TableParagraph"/>
              <w:spacing w:before="32"/>
              <w:ind w:left="107"/>
              <w:rPr>
                <w:b/>
                <w:sz w:val="22"/>
              </w:rPr>
            </w:pPr>
            <w:r>
              <w:rPr>
                <w:b/>
                <w:spacing w:val="-2"/>
                <w:sz w:val="22"/>
              </w:rPr>
              <w:t>GOVERNANCE</w:t>
            </w:r>
          </w:p>
        </w:tc>
      </w:tr>
      <w:tr>
        <w:trPr>
          <w:trHeight w:val="1517" w:hRule="atLeast"/>
        </w:trPr>
        <w:tc>
          <w:tcPr>
            <w:tcW w:w="709" w:type="dxa"/>
            <w:tcBorders>
              <w:bottom w:val="nil"/>
            </w:tcBorders>
          </w:tcPr>
          <w:p>
            <w:pPr>
              <w:pStyle w:val="TableParagraph"/>
              <w:ind w:left="107"/>
              <w:rPr>
                <w:b/>
                <w:sz w:val="22"/>
              </w:rPr>
            </w:pPr>
            <w:r>
              <w:rPr>
                <w:b/>
                <w:w w:val="99"/>
                <w:sz w:val="22"/>
              </w:rPr>
              <w:t>3</w:t>
            </w:r>
          </w:p>
          <w:p>
            <w:pPr>
              <w:pStyle w:val="TableParagraph"/>
              <w:spacing w:before="138"/>
              <w:ind w:left="107"/>
              <w:rPr>
                <w:sz w:val="22"/>
              </w:rPr>
            </w:pPr>
            <w:r>
              <w:rPr>
                <w:w w:val="99"/>
                <w:sz w:val="22"/>
              </w:rPr>
              <w:t>i</w:t>
            </w:r>
          </w:p>
        </w:tc>
        <w:tc>
          <w:tcPr>
            <w:tcW w:w="8648" w:type="dxa"/>
            <w:tcBorders>
              <w:bottom w:val="nil"/>
            </w:tcBorders>
          </w:tcPr>
          <w:p>
            <w:pPr>
              <w:pStyle w:val="TableParagraph"/>
              <w:ind w:left="108"/>
              <w:rPr>
                <w:b/>
                <w:sz w:val="22"/>
              </w:rPr>
            </w:pPr>
            <w:r>
              <w:rPr>
                <w:b/>
                <w:sz w:val="22"/>
              </w:rPr>
              <w:t>COMMITTEE</w:t>
            </w:r>
            <w:r>
              <w:rPr>
                <w:b/>
                <w:spacing w:val="-8"/>
                <w:sz w:val="22"/>
              </w:rPr>
              <w:t> </w:t>
            </w:r>
            <w:r>
              <w:rPr>
                <w:b/>
                <w:sz w:val="22"/>
              </w:rPr>
              <w:t>REMIT</w:t>
            </w:r>
            <w:r>
              <w:rPr>
                <w:b/>
                <w:spacing w:val="-8"/>
                <w:sz w:val="22"/>
              </w:rPr>
              <w:t> </w:t>
            </w:r>
            <w:r>
              <w:rPr>
                <w:b/>
                <w:sz w:val="22"/>
              </w:rPr>
              <w:t>AND</w:t>
            </w:r>
            <w:r>
              <w:rPr>
                <w:b/>
                <w:spacing w:val="-8"/>
                <w:sz w:val="22"/>
              </w:rPr>
              <w:t> </w:t>
            </w:r>
            <w:r>
              <w:rPr>
                <w:b/>
                <w:sz w:val="22"/>
              </w:rPr>
              <w:t>AIMS</w:t>
            </w:r>
            <w:r>
              <w:rPr>
                <w:b/>
                <w:spacing w:val="-7"/>
                <w:sz w:val="22"/>
              </w:rPr>
              <w:t> </w:t>
            </w:r>
            <w:r>
              <w:rPr>
                <w:b/>
                <w:sz w:val="22"/>
              </w:rPr>
              <w:t>–</w:t>
            </w:r>
            <w:r>
              <w:rPr>
                <w:b/>
                <w:spacing w:val="-6"/>
                <w:sz w:val="22"/>
              </w:rPr>
              <w:t> </w:t>
            </w:r>
            <w:r>
              <w:rPr>
                <w:b/>
                <w:sz w:val="22"/>
              </w:rPr>
              <w:t>AND</w:t>
            </w:r>
            <w:r>
              <w:rPr>
                <w:b/>
                <w:spacing w:val="-8"/>
                <w:sz w:val="22"/>
              </w:rPr>
              <w:t> </w:t>
            </w:r>
            <w:r>
              <w:rPr>
                <w:b/>
                <w:sz w:val="22"/>
              </w:rPr>
              <w:t>POTENTIAL</w:t>
            </w:r>
            <w:r>
              <w:rPr>
                <w:b/>
                <w:spacing w:val="-7"/>
                <w:sz w:val="22"/>
              </w:rPr>
              <w:t> </w:t>
            </w:r>
            <w:r>
              <w:rPr>
                <w:b/>
                <w:sz w:val="22"/>
              </w:rPr>
              <w:t>SOURCES</w:t>
            </w:r>
            <w:r>
              <w:rPr>
                <w:b/>
                <w:spacing w:val="-7"/>
                <w:sz w:val="22"/>
              </w:rPr>
              <w:t> </w:t>
            </w:r>
            <w:r>
              <w:rPr>
                <w:b/>
                <w:sz w:val="22"/>
              </w:rPr>
              <w:t>OF</w:t>
            </w:r>
            <w:r>
              <w:rPr>
                <w:b/>
                <w:spacing w:val="-8"/>
                <w:sz w:val="22"/>
              </w:rPr>
              <w:t> </w:t>
            </w:r>
            <w:r>
              <w:rPr>
                <w:b/>
                <w:spacing w:val="-2"/>
                <w:sz w:val="22"/>
              </w:rPr>
              <w:t>ASSURANCE</w:t>
            </w:r>
          </w:p>
          <w:p>
            <w:pPr>
              <w:pStyle w:val="TableParagraph"/>
              <w:spacing w:before="200"/>
              <w:ind w:left="108"/>
              <w:rPr>
                <w:sz w:val="22"/>
              </w:rPr>
            </w:pPr>
            <w:r>
              <w:rPr>
                <w:sz w:val="22"/>
              </w:rPr>
              <w:t>The Director of Governance &amp; Compliance Ms J Green (“JG”) had produced a paper which</w:t>
            </w:r>
            <w:r>
              <w:rPr>
                <w:spacing w:val="-5"/>
                <w:sz w:val="22"/>
              </w:rPr>
              <w:t> </w:t>
            </w:r>
            <w:r>
              <w:rPr>
                <w:sz w:val="22"/>
              </w:rPr>
              <w:t>described</w:t>
            </w:r>
            <w:r>
              <w:rPr>
                <w:spacing w:val="-2"/>
                <w:sz w:val="22"/>
              </w:rPr>
              <w:t> </w:t>
            </w:r>
            <w:r>
              <w:rPr>
                <w:sz w:val="22"/>
              </w:rPr>
              <w:t>the</w:t>
            </w:r>
            <w:r>
              <w:rPr>
                <w:spacing w:val="-4"/>
                <w:sz w:val="22"/>
              </w:rPr>
              <w:t> </w:t>
            </w:r>
            <w:r>
              <w:rPr>
                <w:sz w:val="22"/>
              </w:rPr>
              <w:t>Group's</w:t>
            </w:r>
            <w:r>
              <w:rPr>
                <w:spacing w:val="-4"/>
                <w:sz w:val="22"/>
              </w:rPr>
              <w:t> </w:t>
            </w:r>
            <w:r>
              <w:rPr>
                <w:sz w:val="22"/>
              </w:rPr>
              <w:t>purpose,</w:t>
            </w:r>
            <w:r>
              <w:rPr>
                <w:spacing w:val="-3"/>
                <w:sz w:val="22"/>
              </w:rPr>
              <w:t> </w:t>
            </w:r>
            <w:r>
              <w:rPr>
                <w:sz w:val="22"/>
              </w:rPr>
              <w:t>recalling</w:t>
            </w:r>
            <w:r>
              <w:rPr>
                <w:spacing w:val="-5"/>
                <w:sz w:val="22"/>
              </w:rPr>
              <w:t> </w:t>
            </w:r>
            <w:r>
              <w:rPr>
                <w:sz w:val="22"/>
              </w:rPr>
              <w:t>the</w:t>
            </w:r>
            <w:r>
              <w:rPr>
                <w:spacing w:val="-4"/>
                <w:sz w:val="22"/>
              </w:rPr>
              <w:t> </w:t>
            </w:r>
            <w:r>
              <w:rPr>
                <w:sz w:val="22"/>
              </w:rPr>
              <w:t>Corporation’s</w:t>
            </w:r>
            <w:r>
              <w:rPr>
                <w:spacing w:val="-2"/>
                <w:sz w:val="22"/>
              </w:rPr>
              <w:t> </w:t>
            </w:r>
            <w:r>
              <w:rPr>
                <w:sz w:val="22"/>
              </w:rPr>
              <w:t>vision</w:t>
            </w:r>
            <w:r>
              <w:rPr>
                <w:spacing w:val="-4"/>
                <w:sz w:val="22"/>
              </w:rPr>
              <w:t> </w:t>
            </w:r>
            <w:r>
              <w:rPr>
                <w:sz w:val="22"/>
              </w:rPr>
              <w:t>for</w:t>
            </w:r>
            <w:r>
              <w:rPr>
                <w:spacing w:val="-4"/>
                <w:sz w:val="22"/>
              </w:rPr>
              <w:t> </w:t>
            </w:r>
            <w:r>
              <w:rPr>
                <w:sz w:val="22"/>
              </w:rPr>
              <w:t>the</w:t>
            </w:r>
            <w:r>
              <w:rPr>
                <w:spacing w:val="-4"/>
                <w:sz w:val="22"/>
              </w:rPr>
              <w:t> </w:t>
            </w:r>
            <w:r>
              <w:rPr>
                <w:sz w:val="22"/>
              </w:rPr>
              <w:t>College and</w:t>
            </w:r>
            <w:r>
              <w:rPr>
                <w:spacing w:val="-1"/>
                <w:sz w:val="22"/>
              </w:rPr>
              <w:t> </w:t>
            </w:r>
            <w:r>
              <w:rPr>
                <w:sz w:val="22"/>
              </w:rPr>
              <w:t>the</w:t>
            </w:r>
            <w:r>
              <w:rPr>
                <w:spacing w:val="-1"/>
                <w:sz w:val="22"/>
              </w:rPr>
              <w:t> </w:t>
            </w:r>
            <w:r>
              <w:rPr>
                <w:sz w:val="22"/>
              </w:rPr>
              <w:t>goal</w:t>
            </w:r>
            <w:r>
              <w:rPr>
                <w:spacing w:val="-2"/>
                <w:sz w:val="22"/>
              </w:rPr>
              <w:t> </w:t>
            </w:r>
            <w:r>
              <w:rPr>
                <w:sz w:val="22"/>
              </w:rPr>
              <w:t>of</w:t>
            </w:r>
            <w:r>
              <w:rPr>
                <w:spacing w:val="-1"/>
                <w:sz w:val="22"/>
              </w:rPr>
              <w:t> </w:t>
            </w:r>
            <w:r>
              <w:rPr>
                <w:sz w:val="22"/>
              </w:rPr>
              <w:t>providing</w:t>
            </w:r>
            <w:r>
              <w:rPr>
                <w:spacing w:val="-1"/>
                <w:sz w:val="22"/>
              </w:rPr>
              <w:t> </w:t>
            </w:r>
            <w:r>
              <w:rPr>
                <w:sz w:val="22"/>
              </w:rPr>
              <w:t>an</w:t>
            </w:r>
            <w:r>
              <w:rPr>
                <w:spacing w:val="-1"/>
                <w:sz w:val="22"/>
              </w:rPr>
              <w:t> </w:t>
            </w:r>
            <w:r>
              <w:rPr>
                <w:sz w:val="22"/>
              </w:rPr>
              <w:t>inspirational</w:t>
            </w:r>
            <w:r>
              <w:rPr>
                <w:spacing w:val="-1"/>
                <w:sz w:val="22"/>
              </w:rPr>
              <w:t> </w:t>
            </w:r>
            <w:r>
              <w:rPr>
                <w:sz w:val="22"/>
              </w:rPr>
              <w:t>teaching</w:t>
            </w:r>
            <w:r>
              <w:rPr>
                <w:spacing w:val="-1"/>
                <w:sz w:val="22"/>
              </w:rPr>
              <w:t> </w:t>
            </w:r>
            <w:r>
              <w:rPr>
                <w:sz w:val="22"/>
              </w:rPr>
              <w:t>environment</w:t>
            </w:r>
            <w:r>
              <w:rPr>
                <w:spacing w:val="-1"/>
                <w:sz w:val="22"/>
              </w:rPr>
              <w:t> </w:t>
            </w:r>
            <w:r>
              <w:rPr>
                <w:sz w:val="22"/>
              </w:rPr>
              <w:t>and</w:t>
            </w:r>
            <w:r>
              <w:rPr>
                <w:spacing w:val="-1"/>
                <w:sz w:val="22"/>
              </w:rPr>
              <w:t> </w:t>
            </w:r>
            <w:r>
              <w:rPr>
                <w:sz w:val="22"/>
              </w:rPr>
              <w:t>preparing</w:t>
            </w:r>
            <w:r>
              <w:rPr>
                <w:spacing w:val="-1"/>
                <w:sz w:val="22"/>
              </w:rPr>
              <w:t> </w:t>
            </w:r>
            <w:r>
              <w:rPr>
                <w:sz w:val="22"/>
              </w:rPr>
              <w:t>learners for the world of work.</w:t>
            </w:r>
          </w:p>
        </w:tc>
        <w:tc>
          <w:tcPr>
            <w:tcW w:w="1134" w:type="dxa"/>
            <w:tcBorders>
              <w:bottom w:val="nil"/>
            </w:tcBorders>
          </w:tcPr>
          <w:p>
            <w:pPr>
              <w:pStyle w:val="TableParagraph"/>
              <w:rPr>
                <w:rFonts w:ascii="Times New Roman"/>
                <w:sz w:val="22"/>
              </w:rPr>
            </w:pPr>
          </w:p>
        </w:tc>
      </w:tr>
    </w:tbl>
    <w:p>
      <w:pPr>
        <w:spacing w:after="0"/>
        <w:rPr>
          <w:rFonts w:ascii="Times New Roman"/>
          <w:sz w:val="22"/>
        </w:rPr>
        <w:sectPr>
          <w:type w:val="continuous"/>
          <w:pgSz w:w="11910" w:h="16840"/>
          <w:pgMar w:header="0" w:footer="151" w:top="240" w:bottom="340" w:left="700" w:right="440"/>
        </w:sectPr>
      </w:pPr>
    </w:p>
    <w:p>
      <w:pPr>
        <w:pStyle w:val="BodyText"/>
        <w:rPr>
          <w:b/>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648"/>
        <w:gridCol w:w="1134"/>
      </w:tblGrid>
      <w:tr>
        <w:trPr>
          <w:trHeight w:val="4024" w:hRule="atLeast"/>
        </w:trPr>
        <w:tc>
          <w:tcPr>
            <w:tcW w:w="709" w:type="dxa"/>
          </w:tcPr>
          <w:p>
            <w:pPr>
              <w:pStyle w:val="TableParagraph"/>
              <w:rPr>
                <w:b/>
                <w:sz w:val="34"/>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0"/>
              </w:rPr>
            </w:pPr>
          </w:p>
          <w:p>
            <w:pPr>
              <w:pStyle w:val="TableParagraph"/>
              <w:ind w:left="107"/>
              <w:rPr>
                <w:sz w:val="22"/>
              </w:rPr>
            </w:pPr>
            <w:r>
              <w:rPr>
                <w:spacing w:val="-5"/>
                <w:sz w:val="22"/>
              </w:rPr>
              <w:t>iii</w:t>
            </w:r>
          </w:p>
        </w:tc>
        <w:tc>
          <w:tcPr>
            <w:tcW w:w="8648" w:type="dxa"/>
          </w:tcPr>
          <w:p>
            <w:pPr>
              <w:pStyle w:val="TableParagraph"/>
              <w:ind w:left="108"/>
              <w:rPr>
                <w:sz w:val="22"/>
              </w:rPr>
            </w:pPr>
            <w:r>
              <w:rPr>
                <w:sz w:val="22"/>
                <w:u w:val="single"/>
              </w:rPr>
              <w:t>Discussion</w:t>
            </w:r>
            <w:r>
              <w:rPr>
                <w:spacing w:val="-8"/>
                <w:sz w:val="22"/>
                <w:u w:val="single"/>
              </w:rPr>
              <w:t> </w:t>
            </w:r>
            <w:r>
              <w:rPr>
                <w:sz w:val="22"/>
                <w:u w:val="single"/>
              </w:rPr>
              <w:t>of</w:t>
            </w:r>
            <w:r>
              <w:rPr>
                <w:spacing w:val="-8"/>
                <w:sz w:val="22"/>
                <w:u w:val="single"/>
              </w:rPr>
              <w:t> </w:t>
            </w:r>
            <w:r>
              <w:rPr>
                <w:sz w:val="22"/>
                <w:u w:val="single"/>
              </w:rPr>
              <w:t>the</w:t>
            </w:r>
            <w:r>
              <w:rPr>
                <w:spacing w:val="-7"/>
                <w:sz w:val="22"/>
                <w:u w:val="single"/>
              </w:rPr>
              <w:t> </w:t>
            </w:r>
            <w:r>
              <w:rPr>
                <w:sz w:val="22"/>
                <w:u w:val="single"/>
              </w:rPr>
              <w:t>Corporation's</w:t>
            </w:r>
            <w:r>
              <w:rPr>
                <w:spacing w:val="-8"/>
                <w:sz w:val="22"/>
                <w:u w:val="single"/>
              </w:rPr>
              <w:t> </w:t>
            </w:r>
            <w:r>
              <w:rPr>
                <w:sz w:val="22"/>
                <w:u w:val="single"/>
              </w:rPr>
              <w:t>Aims</w:t>
            </w:r>
            <w:r>
              <w:rPr>
                <w:spacing w:val="-8"/>
                <w:sz w:val="22"/>
                <w:u w:val="single"/>
              </w:rPr>
              <w:t> </w:t>
            </w:r>
            <w:r>
              <w:rPr>
                <w:sz w:val="22"/>
                <w:u w:val="single"/>
              </w:rPr>
              <w:t>and</w:t>
            </w:r>
            <w:r>
              <w:rPr>
                <w:spacing w:val="-7"/>
                <w:sz w:val="22"/>
                <w:u w:val="single"/>
              </w:rPr>
              <w:t> </w:t>
            </w:r>
            <w:r>
              <w:rPr>
                <w:spacing w:val="-2"/>
                <w:sz w:val="22"/>
                <w:u w:val="single"/>
              </w:rPr>
              <w:t>Values</w:t>
            </w:r>
          </w:p>
          <w:p>
            <w:pPr>
              <w:pStyle w:val="TableParagraph"/>
              <w:spacing w:before="138"/>
              <w:ind w:left="108" w:right="136"/>
              <w:rPr>
                <w:sz w:val="22"/>
              </w:rPr>
            </w:pPr>
            <w:r>
              <w:rPr>
                <w:sz w:val="22"/>
              </w:rPr>
              <w:t>The Corporation's responsibility for providing a rich and engaging curriculum that delivered</w:t>
            </w:r>
            <w:r>
              <w:rPr>
                <w:spacing w:val="-5"/>
                <w:sz w:val="22"/>
              </w:rPr>
              <w:t> </w:t>
            </w:r>
            <w:r>
              <w:rPr>
                <w:sz w:val="22"/>
              </w:rPr>
              <w:t>the</w:t>
            </w:r>
            <w:r>
              <w:rPr>
                <w:spacing w:val="-5"/>
                <w:sz w:val="22"/>
              </w:rPr>
              <w:t> </w:t>
            </w:r>
            <w:r>
              <w:rPr>
                <w:sz w:val="22"/>
              </w:rPr>
              <w:t>skills</w:t>
            </w:r>
            <w:r>
              <w:rPr>
                <w:spacing w:val="-5"/>
                <w:sz w:val="22"/>
              </w:rPr>
              <w:t> </w:t>
            </w:r>
            <w:r>
              <w:rPr>
                <w:sz w:val="22"/>
              </w:rPr>
              <w:t>learners</w:t>
            </w:r>
            <w:r>
              <w:rPr>
                <w:spacing w:val="-6"/>
                <w:sz w:val="22"/>
              </w:rPr>
              <w:t> </w:t>
            </w:r>
            <w:r>
              <w:rPr>
                <w:sz w:val="22"/>
              </w:rPr>
              <w:t>needed</w:t>
            </w:r>
            <w:r>
              <w:rPr>
                <w:spacing w:val="-4"/>
                <w:sz w:val="22"/>
              </w:rPr>
              <w:t> </w:t>
            </w:r>
            <w:r>
              <w:rPr>
                <w:sz w:val="22"/>
              </w:rPr>
              <w:t>was</w:t>
            </w:r>
            <w:r>
              <w:rPr>
                <w:spacing w:val="-5"/>
                <w:sz w:val="22"/>
              </w:rPr>
              <w:t> </w:t>
            </w:r>
            <w:r>
              <w:rPr>
                <w:sz w:val="22"/>
              </w:rPr>
              <w:t>emphasised.</w:t>
            </w:r>
            <w:r>
              <w:rPr>
                <w:spacing w:val="-5"/>
                <w:sz w:val="22"/>
              </w:rPr>
              <w:t> </w:t>
            </w:r>
            <w:r>
              <w:rPr>
                <w:sz w:val="22"/>
              </w:rPr>
              <w:t>Members</w:t>
            </w:r>
            <w:r>
              <w:rPr>
                <w:spacing w:val="-5"/>
                <w:sz w:val="22"/>
              </w:rPr>
              <w:t> </w:t>
            </w:r>
            <w:r>
              <w:rPr>
                <w:sz w:val="22"/>
              </w:rPr>
              <w:t>acknowledged</w:t>
            </w:r>
            <w:r>
              <w:rPr>
                <w:spacing w:val="-5"/>
                <w:sz w:val="22"/>
              </w:rPr>
              <w:t> </w:t>
            </w:r>
            <w:r>
              <w:rPr>
                <w:sz w:val="22"/>
              </w:rPr>
              <w:t>the Corporation's commitment to pursuing an 'Outstanding' rating in the next Ofsted inspection; JG said this provided a clear steer for the Committee in terms of the student experience, outcomes, and stakeholder engagement.</w:t>
            </w:r>
          </w:p>
          <w:p>
            <w:pPr>
              <w:pStyle w:val="TableParagraph"/>
              <w:rPr>
                <w:b/>
                <w:sz w:val="20"/>
              </w:rPr>
            </w:pPr>
          </w:p>
          <w:p>
            <w:pPr>
              <w:pStyle w:val="TableParagraph"/>
              <w:ind w:left="108"/>
              <w:rPr>
                <w:sz w:val="22"/>
              </w:rPr>
            </w:pPr>
            <w:r>
              <w:rPr>
                <w:sz w:val="22"/>
                <w:u w:val="single"/>
              </w:rPr>
              <w:t>Metrics</w:t>
            </w:r>
            <w:r>
              <w:rPr>
                <w:spacing w:val="-9"/>
                <w:sz w:val="22"/>
                <w:u w:val="single"/>
              </w:rPr>
              <w:t> </w:t>
            </w:r>
            <w:r>
              <w:rPr>
                <w:sz w:val="22"/>
                <w:u w:val="single"/>
              </w:rPr>
              <w:t>and</w:t>
            </w:r>
            <w:r>
              <w:rPr>
                <w:spacing w:val="-10"/>
                <w:sz w:val="22"/>
                <w:u w:val="single"/>
              </w:rPr>
              <w:t> </w:t>
            </w:r>
            <w:r>
              <w:rPr>
                <w:sz w:val="22"/>
                <w:u w:val="single"/>
              </w:rPr>
              <w:t>Assurance</w:t>
            </w:r>
            <w:r>
              <w:rPr>
                <w:spacing w:val="-10"/>
                <w:sz w:val="22"/>
                <w:u w:val="single"/>
              </w:rPr>
              <w:t> </w:t>
            </w:r>
            <w:r>
              <w:rPr>
                <w:spacing w:val="-2"/>
                <w:sz w:val="22"/>
                <w:u w:val="single"/>
              </w:rPr>
              <w:t>Sources</w:t>
            </w:r>
          </w:p>
          <w:p>
            <w:pPr>
              <w:pStyle w:val="TableParagraph"/>
              <w:spacing w:before="138"/>
              <w:ind w:left="108" w:right="54"/>
              <w:rPr>
                <w:sz w:val="22"/>
              </w:rPr>
            </w:pPr>
            <w:r>
              <w:rPr>
                <w:sz w:val="22"/>
              </w:rPr>
              <w:t>The various measures used by Ofsted to assess different types of provision and the quality of education were presented in an appendix to JG’s paper. Various aspects of the Education Inspection Framework fell within the Group’s monitoring remit; JG had identified some potential assurance sources for the Group to use to ensure curriculum implementation</w:t>
            </w:r>
            <w:r>
              <w:rPr>
                <w:spacing w:val="-6"/>
                <w:sz w:val="22"/>
              </w:rPr>
              <w:t> </w:t>
            </w:r>
            <w:r>
              <w:rPr>
                <w:sz w:val="22"/>
              </w:rPr>
              <w:t>aligned</w:t>
            </w:r>
            <w:r>
              <w:rPr>
                <w:spacing w:val="-6"/>
                <w:sz w:val="22"/>
              </w:rPr>
              <w:t> </w:t>
            </w:r>
            <w:r>
              <w:rPr>
                <w:sz w:val="22"/>
              </w:rPr>
              <w:t>with</w:t>
            </w:r>
            <w:r>
              <w:rPr>
                <w:spacing w:val="-5"/>
                <w:sz w:val="22"/>
              </w:rPr>
              <w:t> </w:t>
            </w:r>
            <w:r>
              <w:rPr>
                <w:sz w:val="22"/>
              </w:rPr>
              <w:t>Corporation</w:t>
            </w:r>
            <w:r>
              <w:rPr>
                <w:spacing w:val="-6"/>
                <w:sz w:val="22"/>
              </w:rPr>
              <w:t> </w:t>
            </w:r>
            <w:r>
              <w:rPr>
                <w:sz w:val="22"/>
              </w:rPr>
              <w:t>expectations.</w:t>
            </w:r>
            <w:r>
              <w:rPr>
                <w:spacing w:val="-3"/>
                <w:sz w:val="22"/>
              </w:rPr>
              <w:t> </w:t>
            </w:r>
            <w:r>
              <w:rPr>
                <w:sz w:val="22"/>
              </w:rPr>
              <w:t>Stakeholder</w:t>
            </w:r>
            <w:r>
              <w:rPr>
                <w:spacing w:val="-6"/>
                <w:sz w:val="22"/>
              </w:rPr>
              <w:t> </w:t>
            </w:r>
            <w:r>
              <w:rPr>
                <w:sz w:val="22"/>
              </w:rPr>
              <w:t>feedback</w:t>
            </w:r>
            <w:r>
              <w:rPr>
                <w:spacing w:val="-3"/>
                <w:sz w:val="22"/>
              </w:rPr>
              <w:t> </w:t>
            </w:r>
            <w:r>
              <w:rPr>
                <w:sz w:val="22"/>
              </w:rPr>
              <w:t>would</w:t>
            </w:r>
            <w:r>
              <w:rPr>
                <w:spacing w:val="-6"/>
                <w:sz w:val="22"/>
              </w:rPr>
              <w:t> </w:t>
            </w:r>
            <w:r>
              <w:rPr>
                <w:sz w:val="22"/>
              </w:rPr>
              <w:t>be a valuable assurance source.</w:t>
            </w:r>
          </w:p>
        </w:tc>
        <w:tc>
          <w:tcPr>
            <w:tcW w:w="1134" w:type="dxa"/>
          </w:tcPr>
          <w:p>
            <w:pPr>
              <w:pStyle w:val="TableParagraph"/>
              <w:rPr>
                <w:rFonts w:ascii="Times New Roman"/>
                <w:sz w:val="20"/>
              </w:rPr>
            </w:pPr>
          </w:p>
        </w:tc>
      </w:tr>
      <w:tr>
        <w:trPr>
          <w:trHeight w:val="5336" w:hRule="atLeast"/>
        </w:trPr>
        <w:tc>
          <w:tcPr>
            <w:tcW w:w="709" w:type="dxa"/>
          </w:tcPr>
          <w:p>
            <w:pPr>
              <w:pStyle w:val="TableParagraph"/>
              <w:ind w:left="107"/>
              <w:rPr>
                <w:b/>
                <w:sz w:val="22"/>
              </w:rPr>
            </w:pPr>
            <w:r>
              <w:rPr>
                <w:b/>
                <w:w w:val="99"/>
                <w:sz w:val="22"/>
              </w:rPr>
              <w:t>4</w:t>
            </w:r>
          </w:p>
          <w:p>
            <w:pPr>
              <w:pStyle w:val="TableParagraph"/>
              <w:rPr>
                <w:b/>
                <w:sz w:val="22"/>
              </w:rPr>
            </w:pPr>
          </w:p>
          <w:p>
            <w:pPr>
              <w:pStyle w:val="TableParagraph"/>
              <w:ind w:left="107"/>
              <w:rPr>
                <w:sz w:val="22"/>
              </w:rPr>
            </w:pPr>
            <w:r>
              <w:rPr>
                <w:w w:val="99"/>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8"/>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spacing w:before="1"/>
              <w:rPr>
                <w:b/>
                <w:sz w:val="34"/>
              </w:rPr>
            </w:pPr>
          </w:p>
          <w:p>
            <w:pPr>
              <w:pStyle w:val="TableParagraph"/>
              <w:ind w:left="107"/>
              <w:rPr>
                <w:sz w:val="22"/>
              </w:rPr>
            </w:pPr>
            <w:r>
              <w:rPr>
                <w:spacing w:val="-5"/>
                <w:sz w:val="22"/>
              </w:rPr>
              <w:t>iii</w:t>
            </w:r>
          </w:p>
          <w:p>
            <w:pPr>
              <w:pStyle w:val="TableParagraph"/>
              <w:rPr>
                <w:b/>
                <w:sz w:val="24"/>
              </w:rPr>
            </w:pPr>
          </w:p>
          <w:p>
            <w:pPr>
              <w:pStyle w:val="TableParagraph"/>
              <w:rPr>
                <w:b/>
                <w:sz w:val="24"/>
              </w:rPr>
            </w:pPr>
          </w:p>
          <w:p>
            <w:pPr>
              <w:pStyle w:val="TableParagraph"/>
              <w:rPr>
                <w:b/>
                <w:sz w:val="24"/>
              </w:rPr>
            </w:pPr>
          </w:p>
          <w:p>
            <w:pPr>
              <w:pStyle w:val="TableParagraph"/>
              <w:spacing w:before="11"/>
              <w:rPr>
                <w:b/>
                <w:sz w:val="31"/>
              </w:rPr>
            </w:pPr>
          </w:p>
          <w:p>
            <w:pPr>
              <w:pStyle w:val="TableParagraph"/>
              <w:ind w:left="107"/>
              <w:rPr>
                <w:sz w:val="22"/>
              </w:rPr>
            </w:pPr>
            <w:r>
              <w:rPr>
                <w:spacing w:val="-5"/>
                <w:sz w:val="22"/>
              </w:rPr>
              <w:t>iv</w:t>
            </w:r>
          </w:p>
        </w:tc>
        <w:tc>
          <w:tcPr>
            <w:tcW w:w="8648" w:type="dxa"/>
          </w:tcPr>
          <w:p>
            <w:pPr>
              <w:pStyle w:val="TableParagraph"/>
              <w:spacing w:before="1"/>
              <w:ind w:left="108"/>
              <w:rPr>
                <w:b/>
                <w:sz w:val="22"/>
              </w:rPr>
            </w:pPr>
            <w:r>
              <w:rPr>
                <w:b/>
                <w:sz w:val="22"/>
              </w:rPr>
              <w:t>CURRICULUM</w:t>
            </w:r>
            <w:r>
              <w:rPr>
                <w:b/>
                <w:spacing w:val="-12"/>
                <w:sz w:val="22"/>
              </w:rPr>
              <w:t> </w:t>
            </w:r>
            <w:r>
              <w:rPr>
                <w:b/>
                <w:sz w:val="22"/>
              </w:rPr>
              <w:t>AND</w:t>
            </w:r>
            <w:r>
              <w:rPr>
                <w:b/>
                <w:spacing w:val="-11"/>
                <w:sz w:val="22"/>
              </w:rPr>
              <w:t> </w:t>
            </w:r>
            <w:r>
              <w:rPr>
                <w:b/>
                <w:sz w:val="22"/>
              </w:rPr>
              <w:t>BUSINESS</w:t>
            </w:r>
            <w:r>
              <w:rPr>
                <w:b/>
                <w:spacing w:val="-11"/>
                <w:sz w:val="22"/>
              </w:rPr>
              <w:t> </w:t>
            </w:r>
            <w:r>
              <w:rPr>
                <w:b/>
                <w:sz w:val="22"/>
              </w:rPr>
              <w:t>PLANNING</w:t>
            </w:r>
            <w:r>
              <w:rPr>
                <w:b/>
                <w:spacing w:val="-12"/>
                <w:sz w:val="22"/>
              </w:rPr>
              <w:t> </w:t>
            </w:r>
            <w:r>
              <w:rPr>
                <w:b/>
                <w:spacing w:val="-2"/>
                <w:sz w:val="22"/>
              </w:rPr>
              <w:t>PROCESSES</w:t>
            </w:r>
          </w:p>
          <w:p>
            <w:pPr>
              <w:pStyle w:val="TableParagraph"/>
              <w:spacing w:before="199"/>
              <w:ind w:left="108"/>
              <w:rPr>
                <w:sz w:val="22"/>
              </w:rPr>
            </w:pPr>
            <w:r>
              <w:rPr>
                <w:sz w:val="22"/>
              </w:rPr>
              <w:t>Vice</w:t>
            </w:r>
            <w:r>
              <w:rPr>
                <w:spacing w:val="-4"/>
                <w:sz w:val="22"/>
              </w:rPr>
              <w:t> </w:t>
            </w:r>
            <w:r>
              <w:rPr>
                <w:sz w:val="22"/>
              </w:rPr>
              <w:t>Principal</w:t>
            </w:r>
            <w:r>
              <w:rPr>
                <w:spacing w:val="-4"/>
                <w:sz w:val="22"/>
              </w:rPr>
              <w:t> </w:t>
            </w:r>
            <w:r>
              <w:rPr>
                <w:sz w:val="22"/>
              </w:rPr>
              <w:t>Curriculum</w:t>
            </w:r>
            <w:r>
              <w:rPr>
                <w:spacing w:val="-2"/>
                <w:sz w:val="22"/>
              </w:rPr>
              <w:t> </w:t>
            </w:r>
            <w:r>
              <w:rPr>
                <w:sz w:val="22"/>
              </w:rPr>
              <w:t>Mrs</w:t>
            </w:r>
            <w:r>
              <w:rPr>
                <w:spacing w:val="-4"/>
                <w:sz w:val="22"/>
              </w:rPr>
              <w:t> </w:t>
            </w:r>
            <w:r>
              <w:rPr>
                <w:sz w:val="22"/>
              </w:rPr>
              <w:t>J</w:t>
            </w:r>
            <w:r>
              <w:rPr>
                <w:spacing w:val="-3"/>
                <w:sz w:val="22"/>
              </w:rPr>
              <w:t> </w:t>
            </w:r>
            <w:r>
              <w:rPr>
                <w:sz w:val="22"/>
              </w:rPr>
              <w:t>Arechiga</w:t>
            </w:r>
            <w:r>
              <w:rPr>
                <w:spacing w:val="-4"/>
                <w:sz w:val="22"/>
              </w:rPr>
              <w:t> </w:t>
            </w:r>
            <w:r>
              <w:rPr>
                <w:sz w:val="22"/>
              </w:rPr>
              <w:t>(“JA”)</w:t>
            </w:r>
            <w:r>
              <w:rPr>
                <w:spacing w:val="-3"/>
                <w:sz w:val="22"/>
              </w:rPr>
              <w:t> </w:t>
            </w:r>
            <w:r>
              <w:rPr>
                <w:sz w:val="22"/>
              </w:rPr>
              <w:t>and</w:t>
            </w:r>
            <w:r>
              <w:rPr>
                <w:spacing w:val="-3"/>
                <w:sz w:val="22"/>
              </w:rPr>
              <w:t> </w:t>
            </w:r>
            <w:r>
              <w:rPr>
                <w:sz w:val="22"/>
              </w:rPr>
              <w:t>Assistant</w:t>
            </w:r>
            <w:r>
              <w:rPr>
                <w:spacing w:val="-4"/>
                <w:sz w:val="22"/>
              </w:rPr>
              <w:t> </w:t>
            </w:r>
            <w:r>
              <w:rPr>
                <w:sz w:val="22"/>
              </w:rPr>
              <w:t>Principal</w:t>
            </w:r>
            <w:r>
              <w:rPr>
                <w:spacing w:val="-4"/>
                <w:sz w:val="22"/>
              </w:rPr>
              <w:t> </w:t>
            </w:r>
            <w:r>
              <w:rPr>
                <w:sz w:val="22"/>
              </w:rPr>
              <w:t>Mrs</w:t>
            </w:r>
            <w:r>
              <w:rPr>
                <w:spacing w:val="-4"/>
                <w:sz w:val="22"/>
              </w:rPr>
              <w:t> </w:t>
            </w:r>
            <w:r>
              <w:rPr>
                <w:sz w:val="22"/>
              </w:rPr>
              <w:t>L</w:t>
            </w:r>
            <w:r>
              <w:rPr>
                <w:spacing w:val="-3"/>
                <w:sz w:val="22"/>
              </w:rPr>
              <w:t> </w:t>
            </w:r>
            <w:r>
              <w:rPr>
                <w:sz w:val="22"/>
              </w:rPr>
              <w:t>Buckley (“LB”) gave a presentation, reminding the Group how the College’s curriculum and business</w:t>
            </w:r>
            <w:r>
              <w:rPr>
                <w:spacing w:val="-4"/>
                <w:sz w:val="22"/>
              </w:rPr>
              <w:t> </w:t>
            </w:r>
            <w:r>
              <w:rPr>
                <w:sz w:val="22"/>
              </w:rPr>
              <w:t>planning</w:t>
            </w:r>
            <w:r>
              <w:rPr>
                <w:spacing w:val="-4"/>
                <w:sz w:val="22"/>
              </w:rPr>
              <w:t> </w:t>
            </w:r>
            <w:r>
              <w:rPr>
                <w:sz w:val="22"/>
              </w:rPr>
              <w:t>processes</w:t>
            </w:r>
            <w:r>
              <w:rPr>
                <w:spacing w:val="-3"/>
                <w:sz w:val="22"/>
              </w:rPr>
              <w:t> </w:t>
            </w:r>
            <w:r>
              <w:rPr>
                <w:sz w:val="22"/>
              </w:rPr>
              <w:t>worked,</w:t>
            </w:r>
            <w:r>
              <w:rPr>
                <w:spacing w:val="-4"/>
                <w:sz w:val="22"/>
              </w:rPr>
              <w:t> </w:t>
            </w:r>
            <w:r>
              <w:rPr>
                <w:sz w:val="22"/>
              </w:rPr>
              <w:t>including</w:t>
            </w:r>
            <w:r>
              <w:rPr>
                <w:spacing w:val="-4"/>
                <w:sz w:val="22"/>
              </w:rPr>
              <w:t> </w:t>
            </w:r>
            <w:r>
              <w:rPr>
                <w:sz w:val="22"/>
              </w:rPr>
              <w:t>timings</w:t>
            </w:r>
            <w:r>
              <w:rPr>
                <w:spacing w:val="-3"/>
                <w:sz w:val="22"/>
              </w:rPr>
              <w:t> </w:t>
            </w:r>
            <w:r>
              <w:rPr>
                <w:sz w:val="22"/>
              </w:rPr>
              <w:t>and</w:t>
            </w:r>
            <w:r>
              <w:rPr>
                <w:spacing w:val="-2"/>
                <w:sz w:val="22"/>
              </w:rPr>
              <w:t> </w:t>
            </w:r>
            <w:r>
              <w:rPr>
                <w:sz w:val="22"/>
              </w:rPr>
              <w:t>how</w:t>
            </w:r>
            <w:r>
              <w:rPr>
                <w:spacing w:val="-4"/>
                <w:sz w:val="22"/>
              </w:rPr>
              <w:t> </w:t>
            </w:r>
            <w:r>
              <w:rPr>
                <w:sz w:val="22"/>
              </w:rPr>
              <w:t>various</w:t>
            </w:r>
            <w:r>
              <w:rPr>
                <w:spacing w:val="-3"/>
                <w:sz w:val="22"/>
              </w:rPr>
              <w:t> </w:t>
            </w:r>
            <w:r>
              <w:rPr>
                <w:sz w:val="22"/>
              </w:rPr>
              <w:t>stakeholders were involved. A half day visioning day in November for curriculum team members would mark the beginning of the process for 2023-24.</w:t>
            </w:r>
          </w:p>
          <w:p>
            <w:pPr>
              <w:pStyle w:val="TableParagraph"/>
              <w:spacing w:before="200"/>
              <w:ind w:left="108"/>
              <w:rPr>
                <w:sz w:val="22"/>
              </w:rPr>
            </w:pPr>
            <w:r>
              <w:rPr>
                <w:sz w:val="22"/>
              </w:rPr>
              <w:t>There</w:t>
            </w:r>
            <w:r>
              <w:rPr>
                <w:spacing w:val="-5"/>
                <w:sz w:val="22"/>
              </w:rPr>
              <w:t> </w:t>
            </w:r>
            <w:r>
              <w:rPr>
                <w:sz w:val="22"/>
              </w:rPr>
              <w:t>was</w:t>
            </w:r>
            <w:r>
              <w:rPr>
                <w:spacing w:val="-4"/>
                <w:sz w:val="22"/>
              </w:rPr>
              <w:t> </w:t>
            </w:r>
            <w:r>
              <w:rPr>
                <w:sz w:val="22"/>
              </w:rPr>
              <w:t>discussion</w:t>
            </w:r>
            <w:r>
              <w:rPr>
                <w:spacing w:val="-4"/>
                <w:sz w:val="22"/>
              </w:rPr>
              <w:t> </w:t>
            </w:r>
            <w:r>
              <w:rPr>
                <w:sz w:val="22"/>
              </w:rPr>
              <w:t>about</w:t>
            </w:r>
            <w:r>
              <w:rPr>
                <w:spacing w:val="-5"/>
                <w:sz w:val="22"/>
              </w:rPr>
              <w:t> </w:t>
            </w:r>
            <w:r>
              <w:rPr>
                <w:sz w:val="22"/>
              </w:rPr>
              <w:t>how</w:t>
            </w:r>
            <w:r>
              <w:rPr>
                <w:spacing w:val="-5"/>
                <w:sz w:val="22"/>
              </w:rPr>
              <w:t> </w:t>
            </w:r>
            <w:r>
              <w:rPr>
                <w:sz w:val="22"/>
              </w:rPr>
              <w:t>the</w:t>
            </w:r>
            <w:r>
              <w:rPr>
                <w:spacing w:val="-4"/>
                <w:sz w:val="22"/>
              </w:rPr>
              <w:t> </w:t>
            </w:r>
            <w:r>
              <w:rPr>
                <w:sz w:val="22"/>
              </w:rPr>
              <w:t>College</w:t>
            </w:r>
            <w:r>
              <w:rPr>
                <w:spacing w:val="-4"/>
                <w:sz w:val="22"/>
              </w:rPr>
              <w:t> </w:t>
            </w:r>
            <w:r>
              <w:rPr>
                <w:sz w:val="22"/>
              </w:rPr>
              <w:t>stayed</w:t>
            </w:r>
            <w:r>
              <w:rPr>
                <w:spacing w:val="-5"/>
                <w:sz w:val="22"/>
              </w:rPr>
              <w:t> </w:t>
            </w:r>
            <w:r>
              <w:rPr>
                <w:sz w:val="22"/>
              </w:rPr>
              <w:t>ahead</w:t>
            </w:r>
            <w:r>
              <w:rPr>
                <w:spacing w:val="-5"/>
                <w:sz w:val="22"/>
              </w:rPr>
              <w:t> </w:t>
            </w:r>
            <w:r>
              <w:rPr>
                <w:sz w:val="22"/>
              </w:rPr>
              <w:t>of</w:t>
            </w:r>
            <w:r>
              <w:rPr>
                <w:spacing w:val="-5"/>
                <w:sz w:val="22"/>
              </w:rPr>
              <w:t> </w:t>
            </w:r>
            <w:r>
              <w:rPr>
                <w:sz w:val="22"/>
              </w:rPr>
              <w:t>curriculum</w:t>
            </w:r>
            <w:r>
              <w:rPr>
                <w:spacing w:val="-5"/>
                <w:sz w:val="22"/>
              </w:rPr>
              <w:t> </w:t>
            </w:r>
            <w:r>
              <w:rPr>
                <w:sz w:val="22"/>
              </w:rPr>
              <w:t>reforms,</w:t>
            </w:r>
            <w:r>
              <w:rPr>
                <w:spacing w:val="-5"/>
                <w:sz w:val="22"/>
              </w:rPr>
              <w:t> </w:t>
            </w:r>
            <w:r>
              <w:rPr>
                <w:sz w:val="22"/>
              </w:rPr>
              <w:t>how the strategic priorities, risk intelligence, and other considerations were used to decide what to new initiatives and qualifications to adopt and how new qualifications and programmes were added to the existing curriculum framework. The role of the Quality Team in leading and overseeing the process was emphasised.</w:t>
            </w:r>
          </w:p>
          <w:p>
            <w:pPr>
              <w:pStyle w:val="TableParagraph"/>
              <w:spacing w:before="200"/>
              <w:ind w:left="108" w:right="136"/>
              <w:rPr>
                <w:sz w:val="22"/>
              </w:rPr>
            </w:pPr>
            <w:r>
              <w:rPr>
                <w:sz w:val="22"/>
              </w:rPr>
              <w:t>A Member remarked that the Local Skills Improvement Plan (“LSIP”) seemed to have been</w:t>
            </w:r>
            <w:r>
              <w:rPr>
                <w:spacing w:val="-4"/>
                <w:sz w:val="22"/>
              </w:rPr>
              <w:t> </w:t>
            </w:r>
            <w:r>
              <w:rPr>
                <w:sz w:val="22"/>
              </w:rPr>
              <w:t>slow</w:t>
            </w:r>
            <w:r>
              <w:rPr>
                <w:spacing w:val="-4"/>
                <w:sz w:val="22"/>
              </w:rPr>
              <w:t> </w:t>
            </w:r>
            <w:r>
              <w:rPr>
                <w:sz w:val="22"/>
              </w:rPr>
              <w:t>to</w:t>
            </w:r>
            <w:r>
              <w:rPr>
                <w:spacing w:val="-4"/>
                <w:sz w:val="22"/>
              </w:rPr>
              <w:t> </w:t>
            </w:r>
            <w:r>
              <w:rPr>
                <w:sz w:val="22"/>
              </w:rPr>
              <w:t>get</w:t>
            </w:r>
            <w:r>
              <w:rPr>
                <w:spacing w:val="-4"/>
                <w:sz w:val="22"/>
              </w:rPr>
              <w:t> </w:t>
            </w:r>
            <w:r>
              <w:rPr>
                <w:sz w:val="22"/>
              </w:rPr>
              <w:t>off</w:t>
            </w:r>
            <w:r>
              <w:rPr>
                <w:spacing w:val="-3"/>
                <w:sz w:val="22"/>
              </w:rPr>
              <w:t> </w:t>
            </w:r>
            <w:r>
              <w:rPr>
                <w:sz w:val="22"/>
              </w:rPr>
              <w:t>the</w:t>
            </w:r>
            <w:r>
              <w:rPr>
                <w:spacing w:val="-4"/>
                <w:sz w:val="22"/>
              </w:rPr>
              <w:t> </w:t>
            </w:r>
            <w:r>
              <w:rPr>
                <w:sz w:val="22"/>
              </w:rPr>
              <w:t>ground.</w:t>
            </w:r>
            <w:r>
              <w:rPr>
                <w:spacing w:val="-4"/>
                <w:sz w:val="22"/>
              </w:rPr>
              <w:t> </w:t>
            </w:r>
            <w:r>
              <w:rPr>
                <w:sz w:val="22"/>
              </w:rPr>
              <w:t>LB</w:t>
            </w:r>
            <w:r>
              <w:rPr>
                <w:spacing w:val="-3"/>
                <w:sz w:val="22"/>
              </w:rPr>
              <w:t> </w:t>
            </w:r>
            <w:r>
              <w:rPr>
                <w:sz w:val="22"/>
              </w:rPr>
              <w:t>agreed,</w:t>
            </w:r>
            <w:r>
              <w:rPr>
                <w:spacing w:val="-4"/>
                <w:sz w:val="22"/>
              </w:rPr>
              <w:t> </w:t>
            </w:r>
            <w:r>
              <w:rPr>
                <w:sz w:val="22"/>
              </w:rPr>
              <w:t>saying,</w:t>
            </w:r>
            <w:r>
              <w:rPr>
                <w:spacing w:val="-4"/>
                <w:sz w:val="22"/>
              </w:rPr>
              <w:t> </w:t>
            </w:r>
            <w:r>
              <w:rPr>
                <w:sz w:val="22"/>
              </w:rPr>
              <w:t>nothing</w:t>
            </w:r>
            <w:r>
              <w:rPr>
                <w:spacing w:val="-4"/>
                <w:sz w:val="22"/>
              </w:rPr>
              <w:t> </w:t>
            </w:r>
            <w:r>
              <w:rPr>
                <w:sz w:val="22"/>
              </w:rPr>
              <w:t>much</w:t>
            </w:r>
            <w:r>
              <w:rPr>
                <w:spacing w:val="-4"/>
                <w:sz w:val="22"/>
              </w:rPr>
              <w:t> </w:t>
            </w:r>
            <w:r>
              <w:rPr>
                <w:sz w:val="22"/>
              </w:rPr>
              <w:t>had</w:t>
            </w:r>
            <w:r>
              <w:rPr>
                <w:spacing w:val="-3"/>
                <w:sz w:val="22"/>
              </w:rPr>
              <w:t> </w:t>
            </w:r>
            <w:r>
              <w:rPr>
                <w:sz w:val="22"/>
              </w:rPr>
              <w:t>happened</w:t>
            </w:r>
            <w:r>
              <w:rPr>
                <w:spacing w:val="-3"/>
                <w:sz w:val="22"/>
              </w:rPr>
              <w:t> </w:t>
            </w:r>
            <w:r>
              <w:rPr>
                <w:sz w:val="22"/>
              </w:rPr>
              <w:t>since the LSIP was published and it was unlikely that there would be any major developments until after the general election. She said the LSIP had not told the College anything it did not already know about local needs.</w:t>
            </w:r>
          </w:p>
          <w:p>
            <w:pPr>
              <w:pStyle w:val="TableParagraph"/>
              <w:spacing w:before="200"/>
              <w:ind w:left="108"/>
              <w:rPr>
                <w:sz w:val="22"/>
              </w:rPr>
            </w:pPr>
            <w:r>
              <w:rPr>
                <w:b/>
                <w:sz w:val="22"/>
              </w:rPr>
              <w:t>Action:</w:t>
            </w:r>
            <w:r>
              <w:rPr>
                <w:b/>
                <w:spacing w:val="-10"/>
                <w:sz w:val="22"/>
              </w:rPr>
              <w:t> </w:t>
            </w:r>
            <w:r>
              <w:rPr>
                <w:sz w:val="22"/>
              </w:rPr>
              <w:t>Share</w:t>
            </w:r>
            <w:r>
              <w:rPr>
                <w:spacing w:val="-9"/>
                <w:sz w:val="22"/>
              </w:rPr>
              <w:t> </w:t>
            </w:r>
            <w:r>
              <w:rPr>
                <w:sz w:val="22"/>
              </w:rPr>
              <w:t>business</w:t>
            </w:r>
            <w:r>
              <w:rPr>
                <w:spacing w:val="-10"/>
                <w:sz w:val="22"/>
              </w:rPr>
              <w:t> </w:t>
            </w:r>
            <w:r>
              <w:rPr>
                <w:sz w:val="22"/>
              </w:rPr>
              <w:t>planning</w:t>
            </w:r>
            <w:r>
              <w:rPr>
                <w:spacing w:val="-9"/>
                <w:sz w:val="22"/>
              </w:rPr>
              <w:t> </w:t>
            </w:r>
            <w:r>
              <w:rPr>
                <w:sz w:val="22"/>
              </w:rPr>
              <w:t>meeting</w:t>
            </w:r>
            <w:r>
              <w:rPr>
                <w:spacing w:val="-9"/>
                <w:sz w:val="22"/>
              </w:rPr>
              <w:t> </w:t>
            </w:r>
            <w:r>
              <w:rPr>
                <w:sz w:val="22"/>
              </w:rPr>
              <w:t>dates</w:t>
            </w:r>
            <w:r>
              <w:rPr>
                <w:spacing w:val="-10"/>
                <w:sz w:val="22"/>
              </w:rPr>
              <w:t> </w:t>
            </w:r>
            <w:r>
              <w:rPr>
                <w:sz w:val="22"/>
              </w:rPr>
              <w:t>with</w:t>
            </w:r>
            <w:r>
              <w:rPr>
                <w:spacing w:val="-9"/>
                <w:sz w:val="22"/>
              </w:rPr>
              <w:t> </w:t>
            </w:r>
            <w:r>
              <w:rPr>
                <w:spacing w:val="-2"/>
                <w:sz w:val="22"/>
              </w:rPr>
              <w:t>Governors.</w:t>
            </w:r>
          </w:p>
        </w:tc>
        <w:tc>
          <w:tcPr>
            <w:tcW w:w="11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4"/>
              </w:rPr>
            </w:pPr>
          </w:p>
          <w:p>
            <w:pPr>
              <w:pStyle w:val="TableParagraph"/>
              <w:spacing w:before="1"/>
              <w:ind w:left="172" w:right="162"/>
              <w:jc w:val="center"/>
              <w:rPr>
                <w:sz w:val="22"/>
              </w:rPr>
            </w:pPr>
            <w:r>
              <w:rPr>
                <w:spacing w:val="-5"/>
                <w:sz w:val="22"/>
              </w:rPr>
              <w:t>JG</w:t>
            </w:r>
          </w:p>
        </w:tc>
      </w:tr>
      <w:tr>
        <w:trPr>
          <w:trHeight w:val="312" w:hRule="atLeast"/>
        </w:trPr>
        <w:tc>
          <w:tcPr>
            <w:tcW w:w="10491" w:type="dxa"/>
            <w:gridSpan w:val="3"/>
            <w:shd w:val="clear" w:color="auto" w:fill="D0CECE"/>
          </w:tcPr>
          <w:p>
            <w:pPr>
              <w:pStyle w:val="TableParagraph"/>
              <w:spacing w:before="30"/>
              <w:ind w:left="107"/>
              <w:rPr>
                <w:b/>
                <w:sz w:val="22"/>
              </w:rPr>
            </w:pPr>
            <w:r>
              <w:rPr>
                <w:b/>
                <w:spacing w:val="-2"/>
                <w:sz w:val="22"/>
              </w:rPr>
              <w:t>CURRICULUM</w:t>
            </w:r>
            <w:r>
              <w:rPr>
                <w:b/>
                <w:spacing w:val="4"/>
                <w:sz w:val="22"/>
              </w:rPr>
              <w:t> </w:t>
            </w:r>
            <w:r>
              <w:rPr>
                <w:b/>
                <w:spacing w:val="-2"/>
                <w:sz w:val="22"/>
              </w:rPr>
              <w:t>STRATEGY/PLAN</w:t>
            </w:r>
          </w:p>
        </w:tc>
      </w:tr>
      <w:tr>
        <w:trPr>
          <w:trHeight w:val="5244" w:hRule="atLeast"/>
        </w:trPr>
        <w:tc>
          <w:tcPr>
            <w:tcW w:w="709" w:type="dxa"/>
            <w:tcBorders>
              <w:bottom w:val="nil"/>
            </w:tcBorders>
          </w:tcPr>
          <w:p>
            <w:pPr>
              <w:pStyle w:val="TableParagraph"/>
              <w:ind w:left="107"/>
              <w:rPr>
                <w:b/>
                <w:sz w:val="22"/>
              </w:rPr>
            </w:pPr>
            <w:r>
              <w:rPr>
                <w:b/>
                <w:w w:val="99"/>
                <w:sz w:val="22"/>
              </w:rPr>
              <w:t>5</w:t>
            </w:r>
          </w:p>
          <w:p>
            <w:pPr>
              <w:pStyle w:val="TableParagraph"/>
              <w:spacing w:before="206"/>
              <w:ind w:left="107"/>
              <w:rPr>
                <w:sz w:val="22"/>
              </w:rPr>
            </w:pPr>
            <w:r>
              <w:rPr>
                <w:w w:val="99"/>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35"/>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rPr>
                <w:b/>
                <w:sz w:val="24"/>
              </w:rPr>
            </w:pPr>
          </w:p>
          <w:p>
            <w:pPr>
              <w:pStyle w:val="TableParagraph"/>
              <w:spacing w:line="676" w:lineRule="auto" w:before="161"/>
              <w:ind w:left="107" w:right="423"/>
              <w:rPr>
                <w:sz w:val="22"/>
              </w:rPr>
            </w:pPr>
            <w:r>
              <w:rPr>
                <w:spacing w:val="-4"/>
                <w:sz w:val="22"/>
              </w:rPr>
              <w:t>iii </w:t>
            </w:r>
            <w:r>
              <w:rPr>
                <w:spacing w:val="-5"/>
                <w:sz w:val="22"/>
              </w:rPr>
              <w:t>iv</w:t>
            </w:r>
          </w:p>
        </w:tc>
        <w:tc>
          <w:tcPr>
            <w:tcW w:w="8648" w:type="dxa"/>
            <w:tcBorders>
              <w:bottom w:val="nil"/>
            </w:tcBorders>
          </w:tcPr>
          <w:p>
            <w:pPr>
              <w:pStyle w:val="TableParagraph"/>
              <w:spacing w:before="22"/>
              <w:ind w:left="108"/>
              <w:rPr>
                <w:b/>
                <w:sz w:val="22"/>
              </w:rPr>
            </w:pPr>
            <w:r>
              <w:rPr>
                <w:b/>
                <w:sz w:val="22"/>
              </w:rPr>
              <w:t>CURRICULUM</w:t>
            </w:r>
            <w:r>
              <w:rPr>
                <w:b/>
                <w:spacing w:val="-14"/>
                <w:sz w:val="22"/>
              </w:rPr>
              <w:t> </w:t>
            </w:r>
            <w:r>
              <w:rPr>
                <w:b/>
                <w:sz w:val="22"/>
              </w:rPr>
              <w:t>STRUCTURE</w:t>
            </w:r>
            <w:r>
              <w:rPr>
                <w:b/>
                <w:spacing w:val="-14"/>
                <w:sz w:val="22"/>
              </w:rPr>
              <w:t> </w:t>
            </w:r>
            <w:r>
              <w:rPr>
                <w:b/>
                <w:sz w:val="22"/>
              </w:rPr>
              <w:t>AND</w:t>
            </w:r>
            <w:r>
              <w:rPr>
                <w:b/>
                <w:spacing w:val="-13"/>
                <w:sz w:val="22"/>
              </w:rPr>
              <w:t> </w:t>
            </w:r>
            <w:r>
              <w:rPr>
                <w:b/>
                <w:sz w:val="22"/>
              </w:rPr>
              <w:t>CENTRE-BASED</w:t>
            </w:r>
            <w:r>
              <w:rPr>
                <w:b/>
                <w:spacing w:val="-12"/>
                <w:sz w:val="22"/>
              </w:rPr>
              <w:t> </w:t>
            </w:r>
            <w:r>
              <w:rPr>
                <w:b/>
                <w:sz w:val="22"/>
              </w:rPr>
              <w:t>CURRICULUM</w:t>
            </w:r>
            <w:r>
              <w:rPr>
                <w:b/>
                <w:spacing w:val="-14"/>
                <w:sz w:val="22"/>
              </w:rPr>
              <w:t> </w:t>
            </w:r>
            <w:r>
              <w:rPr>
                <w:b/>
                <w:spacing w:val="-2"/>
                <w:sz w:val="22"/>
              </w:rPr>
              <w:t>STRATEGY</w:t>
            </w:r>
          </w:p>
          <w:p>
            <w:pPr>
              <w:pStyle w:val="TableParagraph"/>
              <w:spacing w:before="208"/>
              <w:ind w:left="108" w:right="136"/>
              <w:rPr>
                <w:sz w:val="22"/>
              </w:rPr>
            </w:pPr>
            <w:r>
              <w:rPr>
                <w:sz w:val="22"/>
              </w:rPr>
              <w:t>JA and LB spoke to slides, reminding the Group of the College context and the curriculum</w:t>
            </w:r>
            <w:r>
              <w:rPr>
                <w:spacing w:val="-5"/>
                <w:sz w:val="22"/>
              </w:rPr>
              <w:t> </w:t>
            </w:r>
            <w:r>
              <w:rPr>
                <w:sz w:val="22"/>
              </w:rPr>
              <w:t>focus</w:t>
            </w:r>
            <w:r>
              <w:rPr>
                <w:spacing w:val="-4"/>
                <w:sz w:val="22"/>
              </w:rPr>
              <w:t> </w:t>
            </w:r>
            <w:r>
              <w:rPr>
                <w:sz w:val="22"/>
              </w:rPr>
              <w:t>of</w:t>
            </w:r>
            <w:r>
              <w:rPr>
                <w:spacing w:val="-4"/>
                <w:sz w:val="22"/>
              </w:rPr>
              <w:t> </w:t>
            </w:r>
            <w:r>
              <w:rPr>
                <w:sz w:val="22"/>
              </w:rPr>
              <w:t>the</w:t>
            </w:r>
            <w:r>
              <w:rPr>
                <w:spacing w:val="-5"/>
                <w:sz w:val="22"/>
              </w:rPr>
              <w:t> </w:t>
            </w:r>
            <w:r>
              <w:rPr>
                <w:sz w:val="22"/>
              </w:rPr>
              <w:t>different</w:t>
            </w:r>
            <w:r>
              <w:rPr>
                <w:spacing w:val="-4"/>
                <w:sz w:val="22"/>
              </w:rPr>
              <w:t> </w:t>
            </w:r>
            <w:r>
              <w:rPr>
                <w:sz w:val="22"/>
              </w:rPr>
              <w:t>centres.</w:t>
            </w:r>
            <w:r>
              <w:rPr>
                <w:spacing w:val="-4"/>
                <w:sz w:val="22"/>
              </w:rPr>
              <w:t> </w:t>
            </w:r>
            <w:r>
              <w:rPr>
                <w:sz w:val="22"/>
              </w:rPr>
              <w:t>Taylor</w:t>
            </w:r>
            <w:r>
              <w:rPr>
                <w:spacing w:val="-5"/>
                <w:sz w:val="22"/>
              </w:rPr>
              <w:t> </w:t>
            </w:r>
            <w:r>
              <w:rPr>
                <w:sz w:val="22"/>
              </w:rPr>
              <w:t>Hill</w:t>
            </w:r>
            <w:r>
              <w:rPr>
                <w:spacing w:val="-4"/>
                <w:sz w:val="22"/>
              </w:rPr>
              <w:t> </w:t>
            </w:r>
            <w:r>
              <w:rPr>
                <w:sz w:val="22"/>
              </w:rPr>
              <w:t>Animal</w:t>
            </w:r>
            <w:r>
              <w:rPr>
                <w:spacing w:val="-5"/>
                <w:sz w:val="22"/>
              </w:rPr>
              <w:t> </w:t>
            </w:r>
            <w:r>
              <w:rPr>
                <w:sz w:val="22"/>
              </w:rPr>
              <w:t>Centre</w:t>
            </w:r>
            <w:r>
              <w:rPr>
                <w:spacing w:val="-4"/>
                <w:sz w:val="22"/>
              </w:rPr>
              <w:t> </w:t>
            </w:r>
            <w:r>
              <w:rPr>
                <w:sz w:val="22"/>
              </w:rPr>
              <w:t>was</w:t>
            </w:r>
            <w:r>
              <w:rPr>
                <w:spacing w:val="-4"/>
                <w:sz w:val="22"/>
              </w:rPr>
              <w:t> </w:t>
            </w:r>
            <w:r>
              <w:rPr>
                <w:sz w:val="22"/>
              </w:rPr>
              <w:t>designated</w:t>
            </w:r>
            <w:r>
              <w:rPr>
                <w:spacing w:val="-4"/>
                <w:sz w:val="22"/>
              </w:rPr>
              <w:t> </w:t>
            </w:r>
            <w:r>
              <w:rPr>
                <w:sz w:val="22"/>
              </w:rPr>
              <w:t>the mental health and wellbeing centre; a large number of students there had education, care and health plans. Springfield Sixth Form Centre catered to 16-18 learners and had no Apprenticeship provision. The Construction and Engineering Centres were highly focused on developing technology. Meanwhile Pioneer House had a HE focus.</w:t>
            </w:r>
          </w:p>
          <w:p>
            <w:pPr>
              <w:pStyle w:val="TableParagraph"/>
              <w:spacing w:before="11"/>
              <w:rPr>
                <w:b/>
                <w:sz w:val="19"/>
              </w:rPr>
            </w:pPr>
          </w:p>
          <w:p>
            <w:pPr>
              <w:pStyle w:val="TableParagraph"/>
              <w:ind w:left="108" w:right="136"/>
              <w:rPr>
                <w:sz w:val="22"/>
              </w:rPr>
            </w:pPr>
            <w:r>
              <w:rPr>
                <w:sz w:val="22"/>
              </w:rPr>
              <w:t>Five</w:t>
            </w:r>
            <w:r>
              <w:rPr>
                <w:spacing w:val="-4"/>
                <w:sz w:val="22"/>
              </w:rPr>
              <w:t> </w:t>
            </w:r>
            <w:r>
              <w:rPr>
                <w:sz w:val="22"/>
              </w:rPr>
              <w:t>curriculum</w:t>
            </w:r>
            <w:r>
              <w:rPr>
                <w:spacing w:val="-4"/>
                <w:sz w:val="22"/>
              </w:rPr>
              <w:t> </w:t>
            </w:r>
            <w:r>
              <w:rPr>
                <w:sz w:val="22"/>
              </w:rPr>
              <w:t>Heads</w:t>
            </w:r>
            <w:r>
              <w:rPr>
                <w:spacing w:val="-3"/>
                <w:sz w:val="22"/>
              </w:rPr>
              <w:t> </w:t>
            </w:r>
            <w:r>
              <w:rPr>
                <w:sz w:val="22"/>
              </w:rPr>
              <w:t>of</w:t>
            </w:r>
            <w:r>
              <w:rPr>
                <w:spacing w:val="-3"/>
                <w:sz w:val="22"/>
              </w:rPr>
              <w:t> </w:t>
            </w:r>
            <w:r>
              <w:rPr>
                <w:sz w:val="22"/>
              </w:rPr>
              <w:t>Faculty</w:t>
            </w:r>
            <w:r>
              <w:rPr>
                <w:spacing w:val="-3"/>
                <w:sz w:val="22"/>
              </w:rPr>
              <w:t> </w:t>
            </w:r>
            <w:r>
              <w:rPr>
                <w:sz w:val="22"/>
              </w:rPr>
              <w:t>each</w:t>
            </w:r>
            <w:r>
              <w:rPr>
                <w:spacing w:val="-4"/>
                <w:sz w:val="22"/>
              </w:rPr>
              <w:t> </w:t>
            </w:r>
            <w:r>
              <w:rPr>
                <w:sz w:val="22"/>
              </w:rPr>
              <w:t>presided</w:t>
            </w:r>
            <w:r>
              <w:rPr>
                <w:spacing w:val="-4"/>
                <w:sz w:val="22"/>
              </w:rPr>
              <w:t> </w:t>
            </w:r>
            <w:r>
              <w:rPr>
                <w:sz w:val="22"/>
              </w:rPr>
              <w:t>over</w:t>
            </w:r>
            <w:r>
              <w:rPr>
                <w:spacing w:val="-4"/>
                <w:sz w:val="22"/>
              </w:rPr>
              <w:t> </w:t>
            </w:r>
            <w:r>
              <w:rPr>
                <w:sz w:val="22"/>
              </w:rPr>
              <w:t>a</w:t>
            </w:r>
            <w:r>
              <w:rPr>
                <w:spacing w:val="-3"/>
                <w:sz w:val="22"/>
              </w:rPr>
              <w:t> </w:t>
            </w:r>
            <w:r>
              <w:rPr>
                <w:sz w:val="22"/>
              </w:rPr>
              <w:t>portion</w:t>
            </w:r>
            <w:r>
              <w:rPr>
                <w:spacing w:val="-3"/>
                <w:sz w:val="22"/>
              </w:rPr>
              <w:t> </w:t>
            </w:r>
            <w:r>
              <w:rPr>
                <w:sz w:val="22"/>
              </w:rPr>
              <w:t>of</w:t>
            </w:r>
            <w:r>
              <w:rPr>
                <w:spacing w:val="-4"/>
                <w:sz w:val="22"/>
              </w:rPr>
              <w:t> </w:t>
            </w:r>
            <w:r>
              <w:rPr>
                <w:sz w:val="22"/>
              </w:rPr>
              <w:t>the</w:t>
            </w:r>
            <w:r>
              <w:rPr>
                <w:spacing w:val="-3"/>
                <w:sz w:val="22"/>
              </w:rPr>
              <w:t> </w:t>
            </w:r>
            <w:r>
              <w:rPr>
                <w:sz w:val="22"/>
              </w:rPr>
              <w:t>curriculum</w:t>
            </w:r>
            <w:r>
              <w:rPr>
                <w:spacing w:val="-4"/>
                <w:sz w:val="22"/>
              </w:rPr>
              <w:t> </w:t>
            </w:r>
            <w:r>
              <w:rPr>
                <w:sz w:val="22"/>
              </w:rPr>
              <w:t>worth circa £5m. The contributions of each curriculum area to the College’s centre costs were discussed. A Member suggested that English and maths (which attracted no income) should not be included in the data in future reports.</w:t>
            </w:r>
          </w:p>
          <w:p>
            <w:pPr>
              <w:pStyle w:val="TableParagraph"/>
              <w:rPr>
                <w:b/>
                <w:sz w:val="20"/>
              </w:rPr>
            </w:pPr>
          </w:p>
          <w:p>
            <w:pPr>
              <w:pStyle w:val="TableParagraph"/>
              <w:spacing w:before="1"/>
              <w:ind w:left="108" w:right="136"/>
              <w:rPr>
                <w:sz w:val="22"/>
              </w:rPr>
            </w:pPr>
            <w:r>
              <w:rPr>
                <w:b/>
                <w:sz w:val="22"/>
              </w:rPr>
              <w:t>Action:</w:t>
            </w:r>
            <w:r>
              <w:rPr>
                <w:b/>
                <w:spacing w:val="-4"/>
                <w:sz w:val="22"/>
              </w:rPr>
              <w:t> </w:t>
            </w:r>
            <w:r>
              <w:rPr>
                <w:sz w:val="22"/>
              </w:rPr>
              <w:t>Bring</w:t>
            </w:r>
            <w:r>
              <w:rPr>
                <w:spacing w:val="-5"/>
                <w:sz w:val="22"/>
              </w:rPr>
              <w:t> </w:t>
            </w:r>
            <w:r>
              <w:rPr>
                <w:sz w:val="22"/>
              </w:rPr>
              <w:t>an</w:t>
            </w:r>
            <w:r>
              <w:rPr>
                <w:spacing w:val="-5"/>
                <w:sz w:val="22"/>
              </w:rPr>
              <w:t> </w:t>
            </w:r>
            <w:r>
              <w:rPr>
                <w:sz w:val="22"/>
              </w:rPr>
              <w:t>curriculum</w:t>
            </w:r>
            <w:r>
              <w:rPr>
                <w:spacing w:val="-5"/>
                <w:sz w:val="22"/>
              </w:rPr>
              <w:t> </w:t>
            </w:r>
            <w:r>
              <w:rPr>
                <w:sz w:val="22"/>
              </w:rPr>
              <w:t>efficiency</w:t>
            </w:r>
            <w:r>
              <w:rPr>
                <w:spacing w:val="-5"/>
                <w:sz w:val="22"/>
              </w:rPr>
              <w:t> </w:t>
            </w:r>
            <w:r>
              <w:rPr>
                <w:sz w:val="22"/>
              </w:rPr>
              <w:t>report</w:t>
            </w:r>
            <w:r>
              <w:rPr>
                <w:spacing w:val="-4"/>
                <w:sz w:val="22"/>
              </w:rPr>
              <w:t> </w:t>
            </w:r>
            <w:r>
              <w:rPr>
                <w:sz w:val="22"/>
              </w:rPr>
              <w:t>to</w:t>
            </w:r>
            <w:r>
              <w:rPr>
                <w:spacing w:val="-4"/>
                <w:sz w:val="22"/>
              </w:rPr>
              <w:t> </w:t>
            </w:r>
            <w:r>
              <w:rPr>
                <w:sz w:val="22"/>
              </w:rPr>
              <w:t>the</w:t>
            </w:r>
            <w:r>
              <w:rPr>
                <w:spacing w:val="-4"/>
                <w:sz w:val="22"/>
              </w:rPr>
              <w:t> </w:t>
            </w:r>
            <w:r>
              <w:rPr>
                <w:sz w:val="22"/>
              </w:rPr>
              <w:t>Committee</w:t>
            </w:r>
            <w:r>
              <w:rPr>
                <w:spacing w:val="-4"/>
                <w:sz w:val="22"/>
              </w:rPr>
              <w:t> </w:t>
            </w:r>
            <w:r>
              <w:rPr>
                <w:sz w:val="22"/>
              </w:rPr>
              <w:t>(don’t</w:t>
            </w:r>
            <w:r>
              <w:rPr>
                <w:spacing w:val="-4"/>
                <w:sz w:val="22"/>
              </w:rPr>
              <w:t> </w:t>
            </w:r>
            <w:r>
              <w:rPr>
                <w:sz w:val="22"/>
              </w:rPr>
              <w:t>include</w:t>
            </w:r>
            <w:r>
              <w:rPr>
                <w:spacing w:val="-5"/>
                <w:sz w:val="22"/>
              </w:rPr>
              <w:t> </w:t>
            </w:r>
            <w:r>
              <w:rPr>
                <w:sz w:val="22"/>
              </w:rPr>
              <w:t>English and maths).</w:t>
            </w:r>
          </w:p>
          <w:p>
            <w:pPr>
              <w:pStyle w:val="TableParagraph"/>
              <w:spacing w:before="10"/>
              <w:rPr>
                <w:b/>
                <w:sz w:val="19"/>
              </w:rPr>
            </w:pPr>
          </w:p>
          <w:p>
            <w:pPr>
              <w:pStyle w:val="TableParagraph"/>
              <w:spacing w:before="1"/>
              <w:ind w:left="108"/>
              <w:rPr>
                <w:sz w:val="22"/>
              </w:rPr>
            </w:pPr>
            <w:r>
              <w:rPr>
                <w:sz w:val="22"/>
              </w:rPr>
              <w:t>There</w:t>
            </w:r>
            <w:r>
              <w:rPr>
                <w:spacing w:val="-10"/>
                <w:sz w:val="22"/>
              </w:rPr>
              <w:t> </w:t>
            </w:r>
            <w:r>
              <w:rPr>
                <w:sz w:val="22"/>
              </w:rPr>
              <w:t>was</w:t>
            </w:r>
            <w:r>
              <w:rPr>
                <w:spacing w:val="-9"/>
                <w:sz w:val="22"/>
              </w:rPr>
              <w:t> </w:t>
            </w:r>
            <w:r>
              <w:rPr>
                <w:sz w:val="22"/>
              </w:rPr>
              <w:t>discussion</w:t>
            </w:r>
            <w:r>
              <w:rPr>
                <w:spacing w:val="-9"/>
                <w:sz w:val="22"/>
              </w:rPr>
              <w:t> </w:t>
            </w:r>
            <w:r>
              <w:rPr>
                <w:sz w:val="22"/>
              </w:rPr>
              <w:t>about</w:t>
            </w:r>
            <w:r>
              <w:rPr>
                <w:spacing w:val="-10"/>
                <w:sz w:val="22"/>
              </w:rPr>
              <w:t> </w:t>
            </w:r>
            <w:r>
              <w:rPr>
                <w:sz w:val="22"/>
              </w:rPr>
              <w:t>potential</w:t>
            </w:r>
            <w:r>
              <w:rPr>
                <w:spacing w:val="-10"/>
                <w:sz w:val="22"/>
              </w:rPr>
              <w:t> </w:t>
            </w:r>
            <w:r>
              <w:rPr>
                <w:sz w:val="22"/>
              </w:rPr>
              <w:t>prospects</w:t>
            </w:r>
            <w:r>
              <w:rPr>
                <w:spacing w:val="-9"/>
                <w:sz w:val="22"/>
              </w:rPr>
              <w:t> </w:t>
            </w:r>
            <w:r>
              <w:rPr>
                <w:sz w:val="22"/>
              </w:rPr>
              <w:t>for</w:t>
            </w:r>
            <w:r>
              <w:rPr>
                <w:spacing w:val="-9"/>
                <w:sz w:val="22"/>
              </w:rPr>
              <w:t> </w:t>
            </w:r>
            <w:r>
              <w:rPr>
                <w:spacing w:val="-2"/>
                <w:sz w:val="22"/>
              </w:rPr>
              <w:t>growth:</w:t>
            </w:r>
          </w:p>
          <w:p>
            <w:pPr>
              <w:pStyle w:val="TableParagraph"/>
              <w:numPr>
                <w:ilvl w:val="0"/>
                <w:numId w:val="1"/>
              </w:numPr>
              <w:tabs>
                <w:tab w:pos="448" w:val="left" w:leader="none"/>
              </w:tabs>
              <w:spacing w:line="240" w:lineRule="auto" w:before="0" w:after="0"/>
              <w:ind w:left="447" w:right="706" w:hanging="361"/>
              <w:jc w:val="left"/>
              <w:rPr>
                <w:sz w:val="22"/>
              </w:rPr>
            </w:pPr>
            <w:r>
              <w:rPr>
                <w:sz w:val="22"/>
              </w:rPr>
              <w:t>The</w:t>
            </w:r>
            <w:r>
              <w:rPr>
                <w:spacing w:val="-6"/>
                <w:sz w:val="22"/>
              </w:rPr>
              <w:t> </w:t>
            </w:r>
            <w:r>
              <w:rPr>
                <w:sz w:val="22"/>
              </w:rPr>
              <w:t>Government’s</w:t>
            </w:r>
            <w:r>
              <w:rPr>
                <w:spacing w:val="-6"/>
                <w:sz w:val="22"/>
              </w:rPr>
              <w:t> </w:t>
            </w:r>
            <w:r>
              <w:rPr>
                <w:sz w:val="22"/>
              </w:rPr>
              <w:t>national</w:t>
            </w:r>
            <w:r>
              <w:rPr>
                <w:spacing w:val="-6"/>
                <w:sz w:val="22"/>
              </w:rPr>
              <w:t> </w:t>
            </w:r>
            <w:r>
              <w:rPr>
                <w:sz w:val="22"/>
              </w:rPr>
              <w:t>skills</w:t>
            </w:r>
            <w:r>
              <w:rPr>
                <w:spacing w:val="-6"/>
                <w:sz w:val="22"/>
              </w:rPr>
              <w:t> </w:t>
            </w:r>
            <w:r>
              <w:rPr>
                <w:sz w:val="22"/>
              </w:rPr>
              <w:t>priorities</w:t>
            </w:r>
            <w:r>
              <w:rPr>
                <w:spacing w:val="-4"/>
                <w:sz w:val="22"/>
              </w:rPr>
              <w:t> </w:t>
            </w:r>
            <w:r>
              <w:rPr>
                <w:sz w:val="22"/>
              </w:rPr>
              <w:t>were</w:t>
            </w:r>
            <w:r>
              <w:rPr>
                <w:spacing w:val="-7"/>
                <w:sz w:val="22"/>
              </w:rPr>
              <w:t> </w:t>
            </w:r>
            <w:r>
              <w:rPr>
                <w:sz w:val="22"/>
              </w:rPr>
              <w:t>Construction,</w:t>
            </w:r>
            <w:r>
              <w:rPr>
                <w:spacing w:val="-6"/>
                <w:sz w:val="22"/>
              </w:rPr>
              <w:t> </w:t>
            </w:r>
            <w:r>
              <w:rPr>
                <w:sz w:val="22"/>
              </w:rPr>
              <w:t>Manufacturing, Digital and Technology, Health and Social Care, Haulage and Logistics, Engineering, and Science and Mathematics.</w:t>
            </w:r>
          </w:p>
        </w:tc>
        <w:tc>
          <w:tcPr>
            <w:tcW w:w="1134" w:type="dxa"/>
            <w:tcBorders>
              <w:bottom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1"/>
              <w:ind w:left="172" w:right="164"/>
              <w:jc w:val="center"/>
              <w:rPr>
                <w:sz w:val="22"/>
              </w:rPr>
            </w:pPr>
            <w:r>
              <w:rPr>
                <w:spacing w:val="-2"/>
                <w:sz w:val="22"/>
              </w:rPr>
              <w:t>Agenda</w:t>
            </w:r>
          </w:p>
        </w:tc>
      </w:tr>
    </w:tbl>
    <w:p>
      <w:pPr>
        <w:spacing w:after="0"/>
        <w:jc w:val="center"/>
        <w:rPr>
          <w:sz w:val="22"/>
        </w:rPr>
        <w:sectPr>
          <w:headerReference w:type="default" r:id="rId7"/>
          <w:footerReference w:type="default" r:id="rId8"/>
          <w:pgSz w:w="11910" w:h="16840"/>
          <w:pgMar w:header="717" w:footer="151" w:top="1200" w:bottom="340" w:left="700" w:right="440"/>
          <w:pgNumType w:start="2"/>
        </w:sectPr>
      </w:pPr>
    </w:p>
    <w:p>
      <w:pPr>
        <w:pStyle w:val="BodyText"/>
        <w:rPr>
          <w:b/>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648"/>
        <w:gridCol w:w="1134"/>
      </w:tblGrid>
      <w:tr>
        <w:trPr>
          <w:trHeight w:val="6209" w:hRule="atLeast"/>
        </w:trPr>
        <w:tc>
          <w:tcPr>
            <w:tcW w:w="709"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32"/>
              </w:rPr>
            </w:pPr>
          </w:p>
          <w:p>
            <w:pPr>
              <w:pStyle w:val="TableParagraph"/>
              <w:ind w:left="107"/>
              <w:rPr>
                <w:sz w:val="22"/>
              </w:rPr>
            </w:pPr>
            <w:r>
              <w:rPr>
                <w:w w:val="99"/>
                <w:sz w:val="22"/>
              </w:rPr>
              <w:t>v</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25"/>
              </w:rPr>
            </w:pPr>
          </w:p>
          <w:p>
            <w:pPr>
              <w:pStyle w:val="TableParagraph"/>
              <w:spacing w:line="458" w:lineRule="auto"/>
              <w:ind w:left="107" w:right="376"/>
              <w:rPr>
                <w:sz w:val="22"/>
              </w:rPr>
            </w:pPr>
            <w:r>
              <w:rPr>
                <w:spacing w:val="-6"/>
                <w:sz w:val="22"/>
              </w:rPr>
              <w:t>vi </w:t>
            </w:r>
            <w:r>
              <w:rPr>
                <w:spacing w:val="-4"/>
                <w:sz w:val="22"/>
              </w:rPr>
              <w:t>vii</w:t>
            </w:r>
          </w:p>
          <w:p>
            <w:pPr>
              <w:pStyle w:val="TableParagraph"/>
              <w:rPr>
                <w:b/>
                <w:sz w:val="24"/>
              </w:rPr>
            </w:pPr>
          </w:p>
          <w:p>
            <w:pPr>
              <w:pStyle w:val="TableParagraph"/>
              <w:rPr>
                <w:b/>
                <w:sz w:val="20"/>
              </w:rPr>
            </w:pPr>
          </w:p>
          <w:p>
            <w:pPr>
              <w:pStyle w:val="TableParagraph"/>
              <w:ind w:left="107"/>
              <w:rPr>
                <w:sz w:val="22"/>
              </w:rPr>
            </w:pPr>
            <w:r>
              <w:rPr>
                <w:spacing w:val="-4"/>
                <w:sz w:val="22"/>
              </w:rPr>
              <w:t>viii</w:t>
            </w:r>
          </w:p>
        </w:tc>
        <w:tc>
          <w:tcPr>
            <w:tcW w:w="8648" w:type="dxa"/>
          </w:tcPr>
          <w:p>
            <w:pPr>
              <w:pStyle w:val="TableParagraph"/>
              <w:numPr>
                <w:ilvl w:val="0"/>
                <w:numId w:val="2"/>
              </w:numPr>
              <w:tabs>
                <w:tab w:pos="448" w:val="left" w:leader="none"/>
              </w:tabs>
              <w:spacing w:line="240" w:lineRule="auto" w:before="0" w:after="0"/>
              <w:ind w:left="447" w:right="634" w:hanging="361"/>
              <w:jc w:val="left"/>
              <w:rPr>
                <w:sz w:val="22"/>
              </w:rPr>
            </w:pPr>
            <w:r>
              <w:rPr>
                <w:sz w:val="22"/>
              </w:rPr>
              <w:t>Digital</w:t>
            </w:r>
            <w:r>
              <w:rPr>
                <w:spacing w:val="-2"/>
                <w:sz w:val="22"/>
              </w:rPr>
              <w:t> </w:t>
            </w:r>
            <w:r>
              <w:rPr>
                <w:sz w:val="22"/>
              </w:rPr>
              <w:t>and</w:t>
            </w:r>
            <w:r>
              <w:rPr>
                <w:spacing w:val="-4"/>
                <w:sz w:val="22"/>
              </w:rPr>
              <w:t> </w:t>
            </w:r>
            <w:r>
              <w:rPr>
                <w:sz w:val="22"/>
              </w:rPr>
              <w:t>Technology</w:t>
            </w:r>
            <w:r>
              <w:rPr>
                <w:spacing w:val="-3"/>
                <w:sz w:val="22"/>
              </w:rPr>
              <w:t> </w:t>
            </w:r>
            <w:r>
              <w:rPr>
                <w:sz w:val="22"/>
              </w:rPr>
              <w:t>was</w:t>
            </w:r>
            <w:r>
              <w:rPr>
                <w:spacing w:val="-3"/>
                <w:sz w:val="22"/>
              </w:rPr>
              <w:t> </w:t>
            </w:r>
            <w:r>
              <w:rPr>
                <w:sz w:val="22"/>
              </w:rPr>
              <w:t>a</w:t>
            </w:r>
            <w:r>
              <w:rPr>
                <w:spacing w:val="-4"/>
                <w:sz w:val="22"/>
              </w:rPr>
              <w:t> </w:t>
            </w:r>
            <w:r>
              <w:rPr>
                <w:sz w:val="22"/>
              </w:rPr>
              <w:t>key</w:t>
            </w:r>
            <w:r>
              <w:rPr>
                <w:spacing w:val="-4"/>
                <w:sz w:val="22"/>
              </w:rPr>
              <w:t> </w:t>
            </w:r>
            <w:r>
              <w:rPr>
                <w:sz w:val="22"/>
              </w:rPr>
              <w:t>focus</w:t>
            </w:r>
            <w:r>
              <w:rPr>
                <w:spacing w:val="-3"/>
                <w:sz w:val="22"/>
              </w:rPr>
              <w:t> </w:t>
            </w:r>
            <w:r>
              <w:rPr>
                <w:sz w:val="22"/>
              </w:rPr>
              <w:t>area</w:t>
            </w:r>
            <w:r>
              <w:rPr>
                <w:spacing w:val="-4"/>
                <w:sz w:val="22"/>
              </w:rPr>
              <w:t> </w:t>
            </w:r>
            <w:r>
              <w:rPr>
                <w:sz w:val="22"/>
              </w:rPr>
              <w:t>for</w:t>
            </w:r>
            <w:r>
              <w:rPr>
                <w:spacing w:val="-4"/>
                <w:sz w:val="22"/>
              </w:rPr>
              <w:t> </w:t>
            </w:r>
            <w:r>
              <w:rPr>
                <w:sz w:val="22"/>
              </w:rPr>
              <w:t>the</w:t>
            </w:r>
            <w:r>
              <w:rPr>
                <w:spacing w:val="-3"/>
                <w:sz w:val="22"/>
              </w:rPr>
              <w:t> </w:t>
            </w:r>
            <w:r>
              <w:rPr>
                <w:sz w:val="22"/>
              </w:rPr>
              <w:t>Local</w:t>
            </w:r>
            <w:r>
              <w:rPr>
                <w:spacing w:val="-4"/>
                <w:sz w:val="22"/>
              </w:rPr>
              <w:t> </w:t>
            </w:r>
            <w:r>
              <w:rPr>
                <w:sz w:val="22"/>
              </w:rPr>
              <w:t>Skills</w:t>
            </w:r>
            <w:r>
              <w:rPr>
                <w:spacing w:val="-3"/>
                <w:sz w:val="22"/>
              </w:rPr>
              <w:t> </w:t>
            </w:r>
            <w:r>
              <w:rPr>
                <w:sz w:val="22"/>
              </w:rPr>
              <w:t>Improvement </w:t>
            </w:r>
            <w:r>
              <w:rPr>
                <w:spacing w:val="-2"/>
                <w:sz w:val="22"/>
              </w:rPr>
              <w:t>Fund.</w:t>
            </w:r>
          </w:p>
          <w:p>
            <w:pPr>
              <w:pStyle w:val="TableParagraph"/>
              <w:numPr>
                <w:ilvl w:val="0"/>
                <w:numId w:val="2"/>
              </w:numPr>
              <w:tabs>
                <w:tab w:pos="448" w:val="left" w:leader="none"/>
              </w:tabs>
              <w:spacing w:line="240" w:lineRule="auto" w:before="0" w:after="0"/>
              <w:ind w:left="447" w:right="645" w:hanging="361"/>
              <w:jc w:val="left"/>
              <w:rPr>
                <w:sz w:val="22"/>
              </w:rPr>
            </w:pPr>
            <w:r>
              <w:rPr>
                <w:sz w:val="22"/>
              </w:rPr>
              <w:t>Apprenticeships</w:t>
            </w:r>
            <w:r>
              <w:rPr>
                <w:spacing w:val="-5"/>
                <w:sz w:val="22"/>
              </w:rPr>
              <w:t> </w:t>
            </w:r>
            <w:r>
              <w:rPr>
                <w:sz w:val="22"/>
              </w:rPr>
              <w:t>were</w:t>
            </w:r>
            <w:r>
              <w:rPr>
                <w:spacing w:val="-5"/>
                <w:sz w:val="22"/>
              </w:rPr>
              <w:t> </w:t>
            </w:r>
            <w:r>
              <w:rPr>
                <w:sz w:val="22"/>
              </w:rPr>
              <w:t>a</w:t>
            </w:r>
            <w:r>
              <w:rPr>
                <w:spacing w:val="-6"/>
                <w:sz w:val="22"/>
              </w:rPr>
              <w:t> </w:t>
            </w:r>
            <w:r>
              <w:rPr>
                <w:sz w:val="22"/>
              </w:rPr>
              <w:t>growth</w:t>
            </w:r>
            <w:r>
              <w:rPr>
                <w:spacing w:val="-6"/>
                <w:sz w:val="22"/>
              </w:rPr>
              <w:t> </w:t>
            </w:r>
            <w:r>
              <w:rPr>
                <w:sz w:val="22"/>
              </w:rPr>
              <w:t>area,</w:t>
            </w:r>
            <w:r>
              <w:rPr>
                <w:spacing w:val="-6"/>
                <w:sz w:val="22"/>
              </w:rPr>
              <w:t> </w:t>
            </w:r>
            <w:r>
              <w:rPr>
                <w:sz w:val="22"/>
              </w:rPr>
              <w:t>especially</w:t>
            </w:r>
            <w:r>
              <w:rPr>
                <w:spacing w:val="-6"/>
                <w:sz w:val="22"/>
              </w:rPr>
              <w:t> </w:t>
            </w:r>
            <w:r>
              <w:rPr>
                <w:sz w:val="22"/>
              </w:rPr>
              <w:t>construction,</w:t>
            </w:r>
            <w:r>
              <w:rPr>
                <w:spacing w:val="-6"/>
                <w:sz w:val="22"/>
              </w:rPr>
              <w:t> </w:t>
            </w:r>
            <w:r>
              <w:rPr>
                <w:sz w:val="22"/>
              </w:rPr>
              <w:t>engineering</w:t>
            </w:r>
            <w:r>
              <w:rPr>
                <w:spacing w:val="-6"/>
                <w:sz w:val="22"/>
              </w:rPr>
              <w:t> </w:t>
            </w:r>
            <w:r>
              <w:rPr>
                <w:sz w:val="22"/>
              </w:rPr>
              <w:t>and manufacturing; Also Adults Level 4 construction.</w:t>
            </w:r>
          </w:p>
          <w:p>
            <w:pPr>
              <w:pStyle w:val="TableParagraph"/>
              <w:numPr>
                <w:ilvl w:val="0"/>
                <w:numId w:val="2"/>
              </w:numPr>
              <w:tabs>
                <w:tab w:pos="448" w:val="left" w:leader="none"/>
              </w:tabs>
              <w:spacing w:line="252" w:lineRule="exact" w:before="0" w:after="0"/>
              <w:ind w:left="448" w:right="0" w:hanging="361"/>
              <w:jc w:val="left"/>
              <w:rPr>
                <w:sz w:val="22"/>
              </w:rPr>
            </w:pPr>
            <w:r>
              <w:rPr>
                <w:sz w:val="22"/>
              </w:rPr>
              <w:t>There</w:t>
            </w:r>
            <w:r>
              <w:rPr>
                <w:spacing w:val="-8"/>
                <w:sz w:val="22"/>
              </w:rPr>
              <w:t> </w:t>
            </w:r>
            <w:r>
              <w:rPr>
                <w:sz w:val="22"/>
              </w:rPr>
              <w:t>was</w:t>
            </w:r>
            <w:r>
              <w:rPr>
                <w:spacing w:val="-7"/>
                <w:sz w:val="22"/>
              </w:rPr>
              <w:t> </w:t>
            </w:r>
            <w:r>
              <w:rPr>
                <w:sz w:val="22"/>
              </w:rPr>
              <w:t>high</w:t>
            </w:r>
            <w:r>
              <w:rPr>
                <w:spacing w:val="-6"/>
                <w:sz w:val="22"/>
              </w:rPr>
              <w:t> </w:t>
            </w:r>
            <w:r>
              <w:rPr>
                <w:sz w:val="22"/>
              </w:rPr>
              <w:t>demand</w:t>
            </w:r>
            <w:r>
              <w:rPr>
                <w:spacing w:val="-8"/>
                <w:sz w:val="22"/>
              </w:rPr>
              <w:t> </w:t>
            </w:r>
            <w:r>
              <w:rPr>
                <w:sz w:val="22"/>
              </w:rPr>
              <w:t>for</w:t>
            </w:r>
            <w:r>
              <w:rPr>
                <w:spacing w:val="-7"/>
                <w:sz w:val="22"/>
              </w:rPr>
              <w:t> </w:t>
            </w:r>
            <w:r>
              <w:rPr>
                <w:sz w:val="22"/>
              </w:rPr>
              <w:t>English</w:t>
            </w:r>
            <w:r>
              <w:rPr>
                <w:spacing w:val="-7"/>
                <w:sz w:val="22"/>
              </w:rPr>
              <w:t> </w:t>
            </w:r>
            <w:r>
              <w:rPr>
                <w:sz w:val="22"/>
              </w:rPr>
              <w:t>for</w:t>
            </w:r>
            <w:r>
              <w:rPr>
                <w:spacing w:val="-8"/>
                <w:sz w:val="22"/>
              </w:rPr>
              <w:t> </w:t>
            </w:r>
            <w:r>
              <w:rPr>
                <w:sz w:val="22"/>
              </w:rPr>
              <w:t>Speakers</w:t>
            </w:r>
            <w:r>
              <w:rPr>
                <w:spacing w:val="-7"/>
                <w:sz w:val="22"/>
              </w:rPr>
              <w:t> </w:t>
            </w:r>
            <w:r>
              <w:rPr>
                <w:sz w:val="22"/>
              </w:rPr>
              <w:t>of</w:t>
            </w:r>
            <w:r>
              <w:rPr>
                <w:spacing w:val="-8"/>
                <w:sz w:val="22"/>
              </w:rPr>
              <w:t> </w:t>
            </w:r>
            <w:r>
              <w:rPr>
                <w:sz w:val="22"/>
              </w:rPr>
              <w:t>Other</w:t>
            </w:r>
            <w:r>
              <w:rPr>
                <w:spacing w:val="-7"/>
                <w:sz w:val="22"/>
              </w:rPr>
              <w:t> </w:t>
            </w:r>
            <w:r>
              <w:rPr>
                <w:spacing w:val="-2"/>
                <w:sz w:val="22"/>
              </w:rPr>
              <w:t>Languages.</w:t>
            </w:r>
          </w:p>
          <w:p>
            <w:pPr>
              <w:pStyle w:val="TableParagraph"/>
              <w:spacing w:before="1"/>
              <w:rPr>
                <w:b/>
                <w:sz w:val="20"/>
              </w:rPr>
            </w:pPr>
          </w:p>
          <w:p>
            <w:pPr>
              <w:pStyle w:val="TableParagraph"/>
              <w:ind w:left="108" w:right="316"/>
              <w:rPr>
                <w:sz w:val="22"/>
              </w:rPr>
            </w:pPr>
            <w:r>
              <w:rPr>
                <w:sz w:val="22"/>
              </w:rPr>
              <w:t>The opening of a digital innovation hub was one of the College’s strategic priorities and LB said good progress had been made and the Huddersfield-based hub would soon be opening. Risks around the digital strategy were discussed; if the College failed to innovate or went in the wrong direction, it could lose market share to more digitally-savvy or more influential competitors. There was also a need to adjust teaching and assessment methods to provide students with a good grounding in the use of artificial intelligence while also maintaining the integrity of assessment.</w:t>
            </w:r>
            <w:r>
              <w:rPr>
                <w:spacing w:val="40"/>
                <w:sz w:val="22"/>
              </w:rPr>
              <w:t> </w:t>
            </w:r>
            <w:r>
              <w:rPr>
                <w:sz w:val="22"/>
              </w:rPr>
              <w:t>The College was at the ‘interested, looking, testing’ stage; it had not committed to any significant</w:t>
            </w:r>
            <w:r>
              <w:rPr>
                <w:spacing w:val="-3"/>
                <w:sz w:val="22"/>
              </w:rPr>
              <w:t> </w:t>
            </w:r>
            <w:r>
              <w:rPr>
                <w:sz w:val="22"/>
              </w:rPr>
              <w:t>changes;</w:t>
            </w:r>
            <w:r>
              <w:rPr>
                <w:spacing w:val="-4"/>
                <w:sz w:val="22"/>
              </w:rPr>
              <w:t> </w:t>
            </w:r>
            <w:r>
              <w:rPr>
                <w:sz w:val="22"/>
              </w:rPr>
              <w:t>it</w:t>
            </w:r>
            <w:r>
              <w:rPr>
                <w:spacing w:val="-3"/>
                <w:sz w:val="22"/>
              </w:rPr>
              <w:t> </w:t>
            </w:r>
            <w:r>
              <w:rPr>
                <w:sz w:val="22"/>
              </w:rPr>
              <w:t>was</w:t>
            </w:r>
            <w:r>
              <w:rPr>
                <w:spacing w:val="-3"/>
                <w:sz w:val="22"/>
              </w:rPr>
              <w:t> </w:t>
            </w:r>
            <w:r>
              <w:rPr>
                <w:sz w:val="22"/>
              </w:rPr>
              <w:t>using</w:t>
            </w:r>
            <w:r>
              <w:rPr>
                <w:spacing w:val="-4"/>
                <w:sz w:val="22"/>
              </w:rPr>
              <w:t> </w:t>
            </w:r>
            <w:r>
              <w:rPr>
                <w:sz w:val="22"/>
              </w:rPr>
              <w:t>its</w:t>
            </w:r>
            <w:r>
              <w:rPr>
                <w:spacing w:val="-4"/>
                <w:sz w:val="22"/>
              </w:rPr>
              <w:t> </w:t>
            </w:r>
            <w:r>
              <w:rPr>
                <w:sz w:val="22"/>
              </w:rPr>
              <w:t>networks</w:t>
            </w:r>
            <w:r>
              <w:rPr>
                <w:spacing w:val="-3"/>
                <w:sz w:val="22"/>
              </w:rPr>
              <w:t> </w:t>
            </w:r>
            <w:r>
              <w:rPr>
                <w:sz w:val="22"/>
              </w:rPr>
              <w:t>to</w:t>
            </w:r>
            <w:r>
              <w:rPr>
                <w:spacing w:val="-3"/>
                <w:sz w:val="22"/>
              </w:rPr>
              <w:t> </w:t>
            </w:r>
            <w:r>
              <w:rPr>
                <w:sz w:val="22"/>
              </w:rPr>
              <w:t>work</w:t>
            </w:r>
            <w:r>
              <w:rPr>
                <w:spacing w:val="-3"/>
                <w:sz w:val="22"/>
              </w:rPr>
              <w:t> </w:t>
            </w:r>
            <w:r>
              <w:rPr>
                <w:sz w:val="22"/>
              </w:rPr>
              <w:t>collaboratively</w:t>
            </w:r>
            <w:r>
              <w:rPr>
                <w:spacing w:val="-4"/>
                <w:sz w:val="22"/>
              </w:rPr>
              <w:t> </w:t>
            </w:r>
            <w:r>
              <w:rPr>
                <w:sz w:val="22"/>
              </w:rPr>
              <w:t>in</w:t>
            </w:r>
            <w:r>
              <w:rPr>
                <w:spacing w:val="-3"/>
                <w:sz w:val="22"/>
              </w:rPr>
              <w:t> </w:t>
            </w:r>
            <w:r>
              <w:rPr>
                <w:sz w:val="22"/>
              </w:rPr>
              <w:t>the</w:t>
            </w:r>
            <w:r>
              <w:rPr>
                <w:spacing w:val="-3"/>
                <w:sz w:val="22"/>
              </w:rPr>
              <w:t> </w:t>
            </w:r>
            <w:r>
              <w:rPr>
                <w:sz w:val="22"/>
              </w:rPr>
              <w:t>space,</w:t>
            </w:r>
            <w:r>
              <w:rPr>
                <w:spacing w:val="-4"/>
                <w:sz w:val="22"/>
              </w:rPr>
              <w:t> </w:t>
            </w:r>
            <w:r>
              <w:rPr>
                <w:sz w:val="22"/>
              </w:rPr>
              <w:t>for example with Jisc and Hull College’s Executive Director of Digital Transformation.</w:t>
            </w:r>
          </w:p>
          <w:p>
            <w:pPr>
              <w:pStyle w:val="TableParagraph"/>
              <w:rPr>
                <w:b/>
                <w:sz w:val="20"/>
              </w:rPr>
            </w:pPr>
          </w:p>
          <w:p>
            <w:pPr>
              <w:pStyle w:val="TableParagraph"/>
              <w:ind w:left="108"/>
              <w:rPr>
                <w:sz w:val="22"/>
              </w:rPr>
            </w:pPr>
            <w:r>
              <w:rPr>
                <w:b/>
                <w:sz w:val="22"/>
              </w:rPr>
              <w:t>Action:</w:t>
            </w:r>
            <w:r>
              <w:rPr>
                <w:b/>
                <w:spacing w:val="-6"/>
                <w:sz w:val="22"/>
              </w:rPr>
              <w:t> </w:t>
            </w:r>
            <w:r>
              <w:rPr>
                <w:sz w:val="22"/>
              </w:rPr>
              <w:t>Share</w:t>
            </w:r>
            <w:r>
              <w:rPr>
                <w:spacing w:val="-5"/>
                <w:sz w:val="22"/>
              </w:rPr>
              <w:t> </w:t>
            </w:r>
            <w:r>
              <w:rPr>
                <w:sz w:val="22"/>
              </w:rPr>
              <w:t>the</w:t>
            </w:r>
            <w:r>
              <w:rPr>
                <w:spacing w:val="-6"/>
                <w:sz w:val="22"/>
              </w:rPr>
              <w:t> </w:t>
            </w:r>
            <w:r>
              <w:rPr>
                <w:sz w:val="22"/>
              </w:rPr>
              <w:t>Digital</w:t>
            </w:r>
            <w:r>
              <w:rPr>
                <w:spacing w:val="-6"/>
                <w:sz w:val="22"/>
              </w:rPr>
              <w:t> </w:t>
            </w:r>
            <w:r>
              <w:rPr>
                <w:sz w:val="22"/>
              </w:rPr>
              <w:t>Strategy</w:t>
            </w:r>
            <w:r>
              <w:rPr>
                <w:spacing w:val="-7"/>
                <w:sz w:val="22"/>
              </w:rPr>
              <w:t> </w:t>
            </w:r>
            <w:r>
              <w:rPr>
                <w:sz w:val="22"/>
              </w:rPr>
              <w:t>with</w:t>
            </w:r>
            <w:r>
              <w:rPr>
                <w:spacing w:val="-5"/>
                <w:sz w:val="22"/>
              </w:rPr>
              <w:t> </w:t>
            </w:r>
            <w:r>
              <w:rPr>
                <w:sz w:val="22"/>
              </w:rPr>
              <w:t>the</w:t>
            </w:r>
            <w:r>
              <w:rPr>
                <w:spacing w:val="-5"/>
                <w:sz w:val="22"/>
              </w:rPr>
              <w:t> </w:t>
            </w:r>
            <w:r>
              <w:rPr>
                <w:sz w:val="22"/>
              </w:rPr>
              <w:t>Group</w:t>
            </w:r>
            <w:r>
              <w:rPr>
                <w:spacing w:val="-6"/>
                <w:sz w:val="22"/>
              </w:rPr>
              <w:t> </w:t>
            </w:r>
            <w:r>
              <w:rPr>
                <w:sz w:val="22"/>
              </w:rPr>
              <w:t>as</w:t>
            </w:r>
            <w:r>
              <w:rPr>
                <w:spacing w:val="-5"/>
                <w:sz w:val="22"/>
              </w:rPr>
              <w:t> </w:t>
            </w:r>
            <w:r>
              <w:rPr>
                <w:sz w:val="22"/>
              </w:rPr>
              <w:t>it</w:t>
            </w:r>
            <w:r>
              <w:rPr>
                <w:spacing w:val="-6"/>
                <w:sz w:val="22"/>
              </w:rPr>
              <w:t> </w:t>
            </w:r>
            <w:r>
              <w:rPr>
                <w:spacing w:val="-2"/>
                <w:sz w:val="22"/>
              </w:rPr>
              <w:t>develops.</w:t>
            </w:r>
          </w:p>
          <w:p>
            <w:pPr>
              <w:pStyle w:val="TableParagraph"/>
              <w:rPr>
                <w:b/>
                <w:sz w:val="20"/>
              </w:rPr>
            </w:pPr>
          </w:p>
          <w:p>
            <w:pPr>
              <w:pStyle w:val="TableParagraph"/>
              <w:ind w:left="108" w:right="604"/>
              <w:rPr>
                <w:sz w:val="22"/>
              </w:rPr>
            </w:pPr>
            <w:r>
              <w:rPr>
                <w:sz w:val="22"/>
              </w:rPr>
              <w:t>It was noted that the College’s Higher Education (“HE”) &amp; Skills provision had underrecruited.</w:t>
            </w:r>
            <w:r>
              <w:rPr>
                <w:spacing w:val="-4"/>
                <w:sz w:val="22"/>
              </w:rPr>
              <w:t> </w:t>
            </w:r>
            <w:r>
              <w:rPr>
                <w:sz w:val="22"/>
              </w:rPr>
              <w:t>A</w:t>
            </w:r>
            <w:r>
              <w:rPr>
                <w:spacing w:val="-5"/>
                <w:sz w:val="22"/>
              </w:rPr>
              <w:t> </w:t>
            </w:r>
            <w:r>
              <w:rPr>
                <w:sz w:val="22"/>
              </w:rPr>
              <w:t>shift</w:t>
            </w:r>
            <w:r>
              <w:rPr>
                <w:spacing w:val="-4"/>
                <w:sz w:val="22"/>
              </w:rPr>
              <w:t> </w:t>
            </w:r>
            <w:r>
              <w:rPr>
                <w:sz w:val="22"/>
              </w:rPr>
              <w:t>of</w:t>
            </w:r>
            <w:r>
              <w:rPr>
                <w:spacing w:val="-6"/>
                <w:sz w:val="22"/>
              </w:rPr>
              <w:t> </w:t>
            </w:r>
            <w:r>
              <w:rPr>
                <w:sz w:val="22"/>
              </w:rPr>
              <w:t>focus</w:t>
            </w:r>
            <w:r>
              <w:rPr>
                <w:spacing w:val="-4"/>
                <w:sz w:val="22"/>
              </w:rPr>
              <w:t> </w:t>
            </w:r>
            <w:r>
              <w:rPr>
                <w:sz w:val="22"/>
              </w:rPr>
              <w:t>was</w:t>
            </w:r>
            <w:r>
              <w:rPr>
                <w:spacing w:val="-4"/>
                <w:sz w:val="22"/>
              </w:rPr>
              <w:t> </w:t>
            </w:r>
            <w:r>
              <w:rPr>
                <w:sz w:val="22"/>
              </w:rPr>
              <w:t>needed,</w:t>
            </w:r>
            <w:r>
              <w:rPr>
                <w:spacing w:val="-4"/>
                <w:sz w:val="22"/>
              </w:rPr>
              <w:t> </w:t>
            </w:r>
            <w:r>
              <w:rPr>
                <w:sz w:val="22"/>
              </w:rPr>
              <w:t>potentially</w:t>
            </w:r>
            <w:r>
              <w:rPr>
                <w:spacing w:val="-5"/>
                <w:sz w:val="22"/>
              </w:rPr>
              <w:t> </w:t>
            </w:r>
            <w:r>
              <w:rPr>
                <w:sz w:val="22"/>
              </w:rPr>
              <w:t>to</w:t>
            </w:r>
            <w:r>
              <w:rPr>
                <w:spacing w:val="-4"/>
                <w:sz w:val="22"/>
              </w:rPr>
              <w:t> </w:t>
            </w:r>
            <w:r>
              <w:rPr>
                <w:sz w:val="22"/>
              </w:rPr>
              <w:t>modular</w:t>
            </w:r>
            <w:r>
              <w:rPr>
                <w:spacing w:val="-5"/>
                <w:sz w:val="22"/>
              </w:rPr>
              <w:t> </w:t>
            </w:r>
            <w:r>
              <w:rPr>
                <w:sz w:val="22"/>
              </w:rPr>
              <w:t>provision</w:t>
            </w:r>
            <w:r>
              <w:rPr>
                <w:spacing w:val="-4"/>
                <w:sz w:val="22"/>
              </w:rPr>
              <w:t> </w:t>
            </w:r>
            <w:r>
              <w:rPr>
                <w:sz w:val="22"/>
              </w:rPr>
              <w:t>and Higher Apprenticeships.</w:t>
            </w:r>
          </w:p>
          <w:p>
            <w:pPr>
              <w:pStyle w:val="TableParagraph"/>
              <w:spacing w:before="11"/>
              <w:rPr>
                <w:b/>
                <w:sz w:val="19"/>
              </w:rPr>
            </w:pPr>
          </w:p>
          <w:p>
            <w:pPr>
              <w:pStyle w:val="TableParagraph"/>
              <w:ind w:left="108"/>
              <w:rPr>
                <w:sz w:val="22"/>
              </w:rPr>
            </w:pPr>
            <w:r>
              <w:rPr>
                <w:b/>
                <w:sz w:val="22"/>
              </w:rPr>
              <w:t>Action:</w:t>
            </w:r>
            <w:r>
              <w:rPr>
                <w:b/>
                <w:spacing w:val="-6"/>
                <w:sz w:val="22"/>
              </w:rPr>
              <w:t> </w:t>
            </w:r>
            <w:r>
              <w:rPr>
                <w:sz w:val="22"/>
              </w:rPr>
              <w:t>Discuss</w:t>
            </w:r>
            <w:r>
              <w:rPr>
                <w:spacing w:val="-5"/>
                <w:sz w:val="22"/>
              </w:rPr>
              <w:t> </w:t>
            </w:r>
            <w:r>
              <w:rPr>
                <w:sz w:val="22"/>
              </w:rPr>
              <w:t>the</w:t>
            </w:r>
            <w:r>
              <w:rPr>
                <w:spacing w:val="-5"/>
                <w:sz w:val="22"/>
              </w:rPr>
              <w:t> </w:t>
            </w:r>
            <w:r>
              <w:rPr>
                <w:sz w:val="22"/>
              </w:rPr>
              <w:t>HE</w:t>
            </w:r>
            <w:r>
              <w:rPr>
                <w:spacing w:val="-7"/>
                <w:sz w:val="22"/>
              </w:rPr>
              <w:t> </w:t>
            </w:r>
            <w:r>
              <w:rPr>
                <w:sz w:val="22"/>
              </w:rPr>
              <w:t>strategy</w:t>
            </w:r>
            <w:r>
              <w:rPr>
                <w:spacing w:val="-6"/>
                <w:sz w:val="22"/>
              </w:rPr>
              <w:t> </w:t>
            </w:r>
            <w:r>
              <w:rPr>
                <w:sz w:val="22"/>
              </w:rPr>
              <w:t>at</w:t>
            </w:r>
            <w:r>
              <w:rPr>
                <w:spacing w:val="-5"/>
                <w:sz w:val="22"/>
              </w:rPr>
              <w:t> </w:t>
            </w:r>
            <w:r>
              <w:rPr>
                <w:sz w:val="22"/>
              </w:rPr>
              <w:t>a</w:t>
            </w:r>
            <w:r>
              <w:rPr>
                <w:spacing w:val="-6"/>
                <w:sz w:val="22"/>
              </w:rPr>
              <w:t> </w:t>
            </w:r>
            <w:r>
              <w:rPr>
                <w:sz w:val="22"/>
              </w:rPr>
              <w:t>future</w:t>
            </w:r>
            <w:r>
              <w:rPr>
                <w:spacing w:val="-5"/>
                <w:sz w:val="22"/>
              </w:rPr>
              <w:t> </w:t>
            </w:r>
            <w:r>
              <w:rPr>
                <w:spacing w:val="-2"/>
                <w:sz w:val="22"/>
              </w:rPr>
              <w:t>meeting.</w:t>
            </w:r>
          </w:p>
        </w:tc>
        <w:tc>
          <w:tcPr>
            <w:tcW w:w="11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31"/>
              </w:rPr>
            </w:pPr>
          </w:p>
          <w:p>
            <w:pPr>
              <w:pStyle w:val="TableParagraph"/>
              <w:ind w:left="187"/>
              <w:rPr>
                <w:sz w:val="22"/>
              </w:rPr>
            </w:pPr>
            <w:r>
              <w:rPr>
                <w:spacing w:val="-2"/>
                <w:sz w:val="22"/>
              </w:rPr>
              <w:t>Agenda</w:t>
            </w:r>
          </w:p>
          <w:p>
            <w:pPr>
              <w:pStyle w:val="TableParagraph"/>
              <w:rPr>
                <w:b/>
                <w:sz w:val="24"/>
              </w:rPr>
            </w:pPr>
          </w:p>
          <w:p>
            <w:pPr>
              <w:pStyle w:val="TableParagraph"/>
              <w:rPr>
                <w:b/>
                <w:sz w:val="24"/>
              </w:rPr>
            </w:pPr>
          </w:p>
          <w:p>
            <w:pPr>
              <w:pStyle w:val="TableParagraph"/>
              <w:rPr>
                <w:b/>
                <w:sz w:val="24"/>
              </w:rPr>
            </w:pPr>
          </w:p>
          <w:p>
            <w:pPr>
              <w:pStyle w:val="TableParagraph"/>
              <w:spacing w:before="1"/>
              <w:rPr>
                <w:b/>
                <w:sz w:val="32"/>
              </w:rPr>
            </w:pPr>
          </w:p>
          <w:p>
            <w:pPr>
              <w:pStyle w:val="TableParagraph"/>
              <w:ind w:left="187"/>
              <w:rPr>
                <w:sz w:val="22"/>
              </w:rPr>
            </w:pPr>
            <w:r>
              <w:rPr>
                <w:spacing w:val="-2"/>
                <w:sz w:val="22"/>
              </w:rPr>
              <w:t>Agenda</w:t>
            </w:r>
          </w:p>
        </w:tc>
      </w:tr>
      <w:tr>
        <w:trPr>
          <w:trHeight w:val="292" w:hRule="atLeast"/>
        </w:trPr>
        <w:tc>
          <w:tcPr>
            <w:tcW w:w="10491" w:type="dxa"/>
            <w:gridSpan w:val="3"/>
            <w:shd w:val="clear" w:color="auto" w:fill="D0CECE"/>
          </w:tcPr>
          <w:p>
            <w:pPr>
              <w:pStyle w:val="TableParagraph"/>
              <w:spacing w:line="252" w:lineRule="exact" w:before="20"/>
              <w:ind w:left="107"/>
              <w:rPr>
                <w:b/>
                <w:sz w:val="22"/>
              </w:rPr>
            </w:pPr>
            <w:r>
              <w:rPr>
                <w:b/>
                <w:spacing w:val="-2"/>
                <w:sz w:val="22"/>
              </w:rPr>
              <w:t>RESPONSIVENESS</w:t>
            </w:r>
          </w:p>
        </w:tc>
      </w:tr>
      <w:tr>
        <w:trPr>
          <w:trHeight w:val="3443" w:hRule="atLeast"/>
        </w:trPr>
        <w:tc>
          <w:tcPr>
            <w:tcW w:w="709" w:type="dxa"/>
          </w:tcPr>
          <w:p>
            <w:pPr>
              <w:pStyle w:val="TableParagraph"/>
              <w:ind w:left="107"/>
              <w:rPr>
                <w:b/>
                <w:sz w:val="22"/>
              </w:rPr>
            </w:pPr>
            <w:r>
              <w:rPr>
                <w:b/>
                <w:w w:val="99"/>
                <w:sz w:val="22"/>
              </w:rPr>
              <w:t>6</w:t>
            </w:r>
          </w:p>
          <w:p>
            <w:pPr>
              <w:pStyle w:val="TableParagraph"/>
              <w:spacing w:before="138"/>
              <w:ind w:left="107"/>
              <w:rPr>
                <w:sz w:val="22"/>
              </w:rPr>
            </w:pPr>
            <w:r>
              <w:rPr>
                <w:w w:val="99"/>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1"/>
              <w:ind w:left="107"/>
              <w:rPr>
                <w:sz w:val="22"/>
              </w:rPr>
            </w:pPr>
            <w:r>
              <w:rPr>
                <w:spacing w:val="-5"/>
                <w:sz w:val="22"/>
              </w:rPr>
              <w:t>ii</w:t>
            </w:r>
          </w:p>
        </w:tc>
        <w:tc>
          <w:tcPr>
            <w:tcW w:w="8648" w:type="dxa"/>
          </w:tcPr>
          <w:p>
            <w:pPr>
              <w:pStyle w:val="TableParagraph"/>
              <w:spacing w:before="1"/>
              <w:ind w:left="108"/>
              <w:rPr>
                <w:b/>
                <w:sz w:val="22"/>
              </w:rPr>
            </w:pPr>
            <w:r>
              <w:rPr>
                <w:b/>
                <w:sz w:val="22"/>
              </w:rPr>
              <w:t>RECAP</w:t>
            </w:r>
            <w:r>
              <w:rPr>
                <w:b/>
                <w:spacing w:val="-10"/>
                <w:sz w:val="22"/>
              </w:rPr>
              <w:t> </w:t>
            </w:r>
            <w:r>
              <w:rPr>
                <w:b/>
                <w:sz w:val="22"/>
              </w:rPr>
              <w:t>ON</w:t>
            </w:r>
            <w:r>
              <w:rPr>
                <w:b/>
                <w:spacing w:val="-8"/>
                <w:sz w:val="22"/>
              </w:rPr>
              <w:t> </w:t>
            </w:r>
            <w:r>
              <w:rPr>
                <w:b/>
                <w:sz w:val="22"/>
              </w:rPr>
              <w:t>THE</w:t>
            </w:r>
            <w:r>
              <w:rPr>
                <w:b/>
                <w:spacing w:val="-10"/>
                <w:sz w:val="22"/>
              </w:rPr>
              <w:t> </w:t>
            </w:r>
            <w:r>
              <w:rPr>
                <w:b/>
                <w:sz w:val="22"/>
              </w:rPr>
              <w:t>ACCOUNTABILITY</w:t>
            </w:r>
            <w:r>
              <w:rPr>
                <w:b/>
                <w:spacing w:val="-8"/>
                <w:sz w:val="22"/>
              </w:rPr>
              <w:t> </w:t>
            </w:r>
            <w:r>
              <w:rPr>
                <w:b/>
                <w:spacing w:val="-2"/>
                <w:sz w:val="22"/>
              </w:rPr>
              <w:t>STATEMENT</w:t>
            </w:r>
          </w:p>
          <w:p>
            <w:pPr>
              <w:pStyle w:val="TableParagraph"/>
              <w:spacing w:before="200"/>
              <w:ind w:left="108"/>
              <w:rPr>
                <w:sz w:val="22"/>
              </w:rPr>
            </w:pPr>
            <w:r>
              <w:rPr>
                <w:sz w:val="22"/>
              </w:rPr>
              <w:t>The ‘Accountability Framework’ had replaced annual grant funding agreements, with ‘Part One’ setting out the expectations of colleges in return for Education &amp; Skills Funding</w:t>
            </w:r>
            <w:r>
              <w:rPr>
                <w:spacing w:val="-3"/>
                <w:sz w:val="22"/>
              </w:rPr>
              <w:t> </w:t>
            </w:r>
            <w:r>
              <w:rPr>
                <w:sz w:val="22"/>
              </w:rPr>
              <w:t>Agency</w:t>
            </w:r>
            <w:r>
              <w:rPr>
                <w:spacing w:val="-4"/>
                <w:sz w:val="22"/>
              </w:rPr>
              <w:t> </w:t>
            </w:r>
            <w:r>
              <w:rPr>
                <w:sz w:val="22"/>
              </w:rPr>
              <w:t>funding</w:t>
            </w:r>
            <w:r>
              <w:rPr>
                <w:spacing w:val="-3"/>
                <w:sz w:val="22"/>
              </w:rPr>
              <w:t> </w:t>
            </w:r>
            <w:r>
              <w:rPr>
                <w:sz w:val="22"/>
              </w:rPr>
              <w:t>and</w:t>
            </w:r>
            <w:r>
              <w:rPr>
                <w:spacing w:val="-3"/>
                <w:sz w:val="22"/>
              </w:rPr>
              <w:t> </w:t>
            </w:r>
            <w:r>
              <w:rPr>
                <w:sz w:val="22"/>
              </w:rPr>
              <w:t>‘Part</w:t>
            </w:r>
            <w:r>
              <w:rPr>
                <w:spacing w:val="-4"/>
                <w:sz w:val="22"/>
              </w:rPr>
              <w:t> </w:t>
            </w:r>
            <w:r>
              <w:rPr>
                <w:sz w:val="22"/>
              </w:rPr>
              <w:t>Two’</w:t>
            </w:r>
            <w:r>
              <w:rPr>
                <w:spacing w:val="-4"/>
                <w:sz w:val="22"/>
              </w:rPr>
              <w:t> </w:t>
            </w:r>
            <w:r>
              <w:rPr>
                <w:sz w:val="22"/>
              </w:rPr>
              <w:t>committing</w:t>
            </w:r>
            <w:r>
              <w:rPr>
                <w:spacing w:val="-3"/>
                <w:sz w:val="22"/>
              </w:rPr>
              <w:t> </w:t>
            </w:r>
            <w:r>
              <w:rPr>
                <w:sz w:val="22"/>
              </w:rPr>
              <w:t>them</w:t>
            </w:r>
            <w:r>
              <w:rPr>
                <w:spacing w:val="-4"/>
                <w:sz w:val="22"/>
              </w:rPr>
              <w:t> </w:t>
            </w:r>
            <w:r>
              <w:rPr>
                <w:sz w:val="22"/>
              </w:rPr>
              <w:t>to</w:t>
            </w:r>
            <w:r>
              <w:rPr>
                <w:spacing w:val="-3"/>
                <w:sz w:val="22"/>
              </w:rPr>
              <w:t> </w:t>
            </w:r>
            <w:r>
              <w:rPr>
                <w:sz w:val="22"/>
              </w:rPr>
              <w:t>a</w:t>
            </w:r>
            <w:r>
              <w:rPr>
                <w:spacing w:val="-3"/>
                <w:sz w:val="22"/>
              </w:rPr>
              <w:t> </w:t>
            </w:r>
            <w:r>
              <w:rPr>
                <w:sz w:val="22"/>
              </w:rPr>
              <w:t>small</w:t>
            </w:r>
            <w:r>
              <w:rPr>
                <w:spacing w:val="-3"/>
                <w:sz w:val="22"/>
              </w:rPr>
              <w:t> </w:t>
            </w:r>
            <w:r>
              <w:rPr>
                <w:sz w:val="22"/>
              </w:rPr>
              <w:t>number</w:t>
            </w:r>
            <w:r>
              <w:rPr>
                <w:spacing w:val="-3"/>
                <w:sz w:val="22"/>
              </w:rPr>
              <w:t> </w:t>
            </w:r>
            <w:r>
              <w:rPr>
                <w:sz w:val="22"/>
              </w:rPr>
              <w:t>of</w:t>
            </w:r>
            <w:r>
              <w:rPr>
                <w:spacing w:val="-3"/>
                <w:sz w:val="22"/>
              </w:rPr>
              <w:t> </w:t>
            </w:r>
            <w:r>
              <w:rPr>
                <w:sz w:val="22"/>
              </w:rPr>
              <w:t>focused targets, to reflect their contribution to the priority sectors identified within their LSIP. It was noted that the College’s Accountability Statement would be a public document, reviewed annually to ensure it remained relevant and responsive to local needs.</w:t>
            </w:r>
          </w:p>
          <w:p>
            <w:pPr>
              <w:pStyle w:val="TableParagraph"/>
              <w:rPr>
                <w:b/>
                <w:sz w:val="20"/>
              </w:rPr>
            </w:pPr>
          </w:p>
          <w:p>
            <w:pPr>
              <w:pStyle w:val="TableParagraph"/>
              <w:ind w:left="108" w:right="316"/>
              <w:rPr>
                <w:sz w:val="22"/>
              </w:rPr>
            </w:pPr>
            <w:r>
              <w:rPr>
                <w:sz w:val="22"/>
              </w:rPr>
              <w:t>The Accountability Statement had been recirculated for information and further discussion.</w:t>
            </w:r>
            <w:r>
              <w:rPr>
                <w:spacing w:val="-4"/>
                <w:sz w:val="22"/>
              </w:rPr>
              <w:t> </w:t>
            </w:r>
            <w:r>
              <w:rPr>
                <w:sz w:val="22"/>
              </w:rPr>
              <w:t>Director</w:t>
            </w:r>
            <w:r>
              <w:rPr>
                <w:spacing w:val="-5"/>
                <w:sz w:val="22"/>
              </w:rPr>
              <w:t> </w:t>
            </w:r>
            <w:r>
              <w:rPr>
                <w:sz w:val="22"/>
              </w:rPr>
              <w:t>of</w:t>
            </w:r>
            <w:r>
              <w:rPr>
                <w:spacing w:val="-4"/>
                <w:sz w:val="22"/>
              </w:rPr>
              <w:t> </w:t>
            </w:r>
            <w:r>
              <w:rPr>
                <w:sz w:val="22"/>
              </w:rPr>
              <w:t>External</w:t>
            </w:r>
            <w:r>
              <w:rPr>
                <w:spacing w:val="-5"/>
                <w:sz w:val="22"/>
              </w:rPr>
              <w:t> </w:t>
            </w:r>
            <w:r>
              <w:rPr>
                <w:sz w:val="22"/>
              </w:rPr>
              <w:t>Relations</w:t>
            </w:r>
            <w:r>
              <w:rPr>
                <w:spacing w:val="-1"/>
                <w:sz w:val="22"/>
              </w:rPr>
              <w:t> </w:t>
            </w:r>
            <w:r>
              <w:rPr>
                <w:sz w:val="22"/>
              </w:rPr>
              <w:t>&amp;</w:t>
            </w:r>
            <w:r>
              <w:rPr>
                <w:spacing w:val="-5"/>
                <w:sz w:val="22"/>
              </w:rPr>
              <w:t> </w:t>
            </w:r>
            <w:r>
              <w:rPr>
                <w:sz w:val="22"/>
              </w:rPr>
              <w:t>Apprenticeships</w:t>
            </w:r>
            <w:r>
              <w:rPr>
                <w:spacing w:val="-5"/>
                <w:sz w:val="22"/>
              </w:rPr>
              <w:t> </w:t>
            </w:r>
            <w:r>
              <w:rPr>
                <w:sz w:val="22"/>
              </w:rPr>
              <w:t>Mrs</w:t>
            </w:r>
            <w:r>
              <w:rPr>
                <w:spacing w:val="-4"/>
                <w:sz w:val="22"/>
              </w:rPr>
              <w:t> </w:t>
            </w:r>
            <w:r>
              <w:rPr>
                <w:sz w:val="22"/>
              </w:rPr>
              <w:t>H</w:t>
            </w:r>
            <w:r>
              <w:rPr>
                <w:spacing w:val="-5"/>
                <w:sz w:val="22"/>
              </w:rPr>
              <w:t> </w:t>
            </w:r>
            <w:r>
              <w:rPr>
                <w:sz w:val="22"/>
              </w:rPr>
              <w:t>Rose</w:t>
            </w:r>
            <w:r>
              <w:rPr>
                <w:spacing w:val="-3"/>
                <w:sz w:val="22"/>
              </w:rPr>
              <w:t> </w:t>
            </w:r>
            <w:r>
              <w:rPr>
                <w:sz w:val="22"/>
              </w:rPr>
              <w:t>(“HR”)</w:t>
            </w:r>
            <w:r>
              <w:rPr>
                <w:spacing w:val="-5"/>
                <w:sz w:val="22"/>
              </w:rPr>
              <w:t> </w:t>
            </w:r>
            <w:r>
              <w:rPr>
                <w:sz w:val="22"/>
              </w:rPr>
              <w:t>said the</w:t>
            </w:r>
            <w:r>
              <w:rPr>
                <w:spacing w:val="-4"/>
                <w:sz w:val="22"/>
              </w:rPr>
              <w:t> </w:t>
            </w:r>
            <w:r>
              <w:rPr>
                <w:sz w:val="22"/>
              </w:rPr>
              <w:t>targets</w:t>
            </w:r>
            <w:r>
              <w:rPr>
                <w:spacing w:val="-4"/>
                <w:sz w:val="22"/>
              </w:rPr>
              <w:t> </w:t>
            </w:r>
            <w:r>
              <w:rPr>
                <w:sz w:val="22"/>
              </w:rPr>
              <w:t>it</w:t>
            </w:r>
            <w:r>
              <w:rPr>
                <w:spacing w:val="-5"/>
                <w:sz w:val="22"/>
              </w:rPr>
              <w:t> </w:t>
            </w:r>
            <w:r>
              <w:rPr>
                <w:sz w:val="22"/>
              </w:rPr>
              <w:t>contained</w:t>
            </w:r>
            <w:r>
              <w:rPr>
                <w:spacing w:val="-5"/>
                <w:sz w:val="22"/>
              </w:rPr>
              <w:t> </w:t>
            </w:r>
            <w:r>
              <w:rPr>
                <w:sz w:val="22"/>
              </w:rPr>
              <w:t>were</w:t>
            </w:r>
            <w:r>
              <w:rPr>
                <w:spacing w:val="-4"/>
                <w:sz w:val="22"/>
              </w:rPr>
              <w:t> </w:t>
            </w:r>
            <w:r>
              <w:rPr>
                <w:sz w:val="22"/>
              </w:rPr>
              <w:t>all</w:t>
            </w:r>
            <w:r>
              <w:rPr>
                <w:spacing w:val="-4"/>
                <w:sz w:val="22"/>
              </w:rPr>
              <w:t> </w:t>
            </w:r>
            <w:r>
              <w:rPr>
                <w:sz w:val="22"/>
              </w:rPr>
              <w:t>achievable</w:t>
            </w:r>
            <w:r>
              <w:rPr>
                <w:spacing w:val="-4"/>
                <w:sz w:val="22"/>
              </w:rPr>
              <w:t> </w:t>
            </w:r>
            <w:r>
              <w:rPr>
                <w:sz w:val="22"/>
              </w:rPr>
              <w:t>and</w:t>
            </w:r>
            <w:r>
              <w:rPr>
                <w:spacing w:val="-4"/>
                <w:sz w:val="22"/>
              </w:rPr>
              <w:t> </w:t>
            </w:r>
            <w:r>
              <w:rPr>
                <w:sz w:val="22"/>
              </w:rPr>
              <w:t>business</w:t>
            </w:r>
            <w:r>
              <w:rPr>
                <w:spacing w:val="-5"/>
                <w:sz w:val="22"/>
              </w:rPr>
              <w:t> </w:t>
            </w:r>
            <w:r>
              <w:rPr>
                <w:sz w:val="22"/>
              </w:rPr>
              <w:t>planning</w:t>
            </w:r>
            <w:r>
              <w:rPr>
                <w:spacing w:val="-4"/>
                <w:sz w:val="22"/>
              </w:rPr>
              <w:t> </w:t>
            </w:r>
            <w:r>
              <w:rPr>
                <w:sz w:val="22"/>
              </w:rPr>
              <w:t>would</w:t>
            </w:r>
            <w:r>
              <w:rPr>
                <w:spacing w:val="-4"/>
                <w:sz w:val="22"/>
              </w:rPr>
              <w:t> </w:t>
            </w:r>
            <w:r>
              <w:rPr>
                <w:sz w:val="22"/>
              </w:rPr>
              <w:t>be</w:t>
            </w:r>
            <w:r>
              <w:rPr>
                <w:spacing w:val="-4"/>
                <w:sz w:val="22"/>
              </w:rPr>
              <w:t> </w:t>
            </w:r>
            <w:r>
              <w:rPr>
                <w:sz w:val="22"/>
              </w:rPr>
              <w:t>mapped to the Accountability Statement going forwards.</w:t>
            </w:r>
          </w:p>
        </w:tc>
        <w:tc>
          <w:tcPr>
            <w:tcW w:w="1134" w:type="dxa"/>
          </w:tcPr>
          <w:p>
            <w:pPr>
              <w:pStyle w:val="TableParagraph"/>
              <w:rPr>
                <w:rFonts w:ascii="Times New Roman"/>
                <w:sz w:val="20"/>
              </w:rPr>
            </w:pPr>
          </w:p>
        </w:tc>
      </w:tr>
      <w:tr>
        <w:trPr>
          <w:trHeight w:val="4934" w:hRule="atLeast"/>
        </w:trPr>
        <w:tc>
          <w:tcPr>
            <w:tcW w:w="709" w:type="dxa"/>
            <w:tcBorders>
              <w:bottom w:val="nil"/>
            </w:tcBorders>
          </w:tcPr>
          <w:p>
            <w:pPr>
              <w:pStyle w:val="TableParagraph"/>
              <w:spacing w:before="60"/>
              <w:ind w:left="107"/>
              <w:rPr>
                <w:b/>
                <w:sz w:val="22"/>
              </w:rPr>
            </w:pPr>
            <w:r>
              <w:rPr>
                <w:b/>
                <w:w w:val="99"/>
                <w:sz w:val="22"/>
              </w:rPr>
              <w:t>7</w:t>
            </w:r>
          </w:p>
          <w:p>
            <w:pPr>
              <w:pStyle w:val="TableParagraph"/>
              <w:spacing w:before="143"/>
              <w:ind w:left="107"/>
              <w:rPr>
                <w:sz w:val="22"/>
              </w:rPr>
            </w:pPr>
            <w:r>
              <w:rPr>
                <w:w w:val="99"/>
                <w:sz w:val="22"/>
              </w:rPr>
              <w:t>i</w:t>
            </w:r>
          </w:p>
          <w:p>
            <w:pPr>
              <w:pStyle w:val="TableParagraph"/>
              <w:rPr>
                <w:b/>
                <w:sz w:val="24"/>
              </w:rPr>
            </w:pPr>
          </w:p>
          <w:p>
            <w:pPr>
              <w:pStyle w:val="TableParagraph"/>
              <w:rPr>
                <w:b/>
                <w:sz w:val="24"/>
              </w:rPr>
            </w:pPr>
          </w:p>
          <w:p>
            <w:pPr>
              <w:pStyle w:val="TableParagraph"/>
              <w:spacing w:before="185"/>
              <w:ind w:left="107"/>
              <w:rPr>
                <w:sz w:val="22"/>
              </w:rPr>
            </w:pPr>
            <w:r>
              <w:rPr>
                <w:spacing w:val="-5"/>
                <w:sz w:val="22"/>
              </w:rPr>
              <w:t>ii</w:t>
            </w:r>
          </w:p>
          <w:p>
            <w:pPr>
              <w:pStyle w:val="TableParagraph"/>
              <w:rPr>
                <w:b/>
                <w:sz w:val="24"/>
              </w:rPr>
            </w:pPr>
          </w:p>
          <w:p>
            <w:pPr>
              <w:pStyle w:val="TableParagraph"/>
              <w:rPr>
                <w:b/>
                <w:sz w:val="24"/>
              </w:rPr>
            </w:pPr>
          </w:p>
          <w:p>
            <w:pPr>
              <w:pStyle w:val="TableParagraph"/>
              <w:spacing w:before="203"/>
              <w:ind w:left="107"/>
              <w:rPr>
                <w:sz w:val="22"/>
              </w:rPr>
            </w:pPr>
            <w:r>
              <w:rPr>
                <w:spacing w:val="-5"/>
                <w:sz w:val="22"/>
              </w:rPr>
              <w:t>iii</w:t>
            </w:r>
          </w:p>
        </w:tc>
        <w:tc>
          <w:tcPr>
            <w:tcW w:w="8648" w:type="dxa"/>
            <w:tcBorders>
              <w:bottom w:val="nil"/>
            </w:tcBorders>
          </w:tcPr>
          <w:p>
            <w:pPr>
              <w:pStyle w:val="TableParagraph"/>
              <w:ind w:left="108"/>
              <w:jc w:val="both"/>
              <w:rPr>
                <w:b/>
                <w:sz w:val="22"/>
              </w:rPr>
            </w:pPr>
            <w:r>
              <w:rPr>
                <w:b/>
                <w:spacing w:val="-2"/>
                <w:sz w:val="22"/>
              </w:rPr>
              <w:t>PARTNERSHIP</w:t>
            </w:r>
            <w:r>
              <w:rPr>
                <w:b/>
                <w:spacing w:val="4"/>
                <w:sz w:val="22"/>
              </w:rPr>
              <w:t> </w:t>
            </w:r>
            <w:r>
              <w:rPr>
                <w:b/>
                <w:spacing w:val="-2"/>
                <w:sz w:val="22"/>
              </w:rPr>
              <w:t>WORKING,</w:t>
            </w:r>
            <w:r>
              <w:rPr>
                <w:b/>
                <w:spacing w:val="5"/>
                <w:sz w:val="22"/>
              </w:rPr>
              <w:t> </w:t>
            </w:r>
            <w:r>
              <w:rPr>
                <w:b/>
                <w:spacing w:val="-2"/>
                <w:sz w:val="22"/>
              </w:rPr>
              <w:t>STAKEHOLDER</w:t>
            </w:r>
            <w:r>
              <w:rPr>
                <w:b/>
                <w:spacing w:val="5"/>
                <w:sz w:val="22"/>
              </w:rPr>
              <w:t> </w:t>
            </w:r>
            <w:r>
              <w:rPr>
                <w:b/>
                <w:spacing w:val="-2"/>
                <w:sz w:val="22"/>
              </w:rPr>
              <w:t>ENGAGEMENT,</w:t>
            </w:r>
            <w:r>
              <w:rPr>
                <w:b/>
                <w:spacing w:val="6"/>
                <w:sz w:val="22"/>
              </w:rPr>
              <w:t> </w:t>
            </w:r>
            <w:r>
              <w:rPr>
                <w:b/>
                <w:spacing w:val="-2"/>
                <w:sz w:val="22"/>
              </w:rPr>
              <w:t>COLLABORATION</w:t>
            </w:r>
          </w:p>
          <w:p>
            <w:pPr>
              <w:pStyle w:val="TableParagraph"/>
              <w:spacing w:before="10"/>
              <w:rPr>
                <w:b/>
                <w:sz w:val="19"/>
              </w:rPr>
            </w:pPr>
          </w:p>
          <w:p>
            <w:pPr>
              <w:pStyle w:val="TableParagraph"/>
              <w:ind w:left="108" w:right="117"/>
              <w:jc w:val="both"/>
              <w:rPr>
                <w:sz w:val="22"/>
              </w:rPr>
            </w:pPr>
            <w:r>
              <w:rPr>
                <w:sz w:val="22"/>
              </w:rPr>
              <w:t>The</w:t>
            </w:r>
            <w:r>
              <w:rPr>
                <w:spacing w:val="-4"/>
                <w:sz w:val="22"/>
              </w:rPr>
              <w:t> </w:t>
            </w:r>
            <w:r>
              <w:rPr>
                <w:sz w:val="22"/>
              </w:rPr>
              <w:t>Accountability</w:t>
            </w:r>
            <w:r>
              <w:rPr>
                <w:spacing w:val="-5"/>
                <w:sz w:val="22"/>
              </w:rPr>
              <w:t> </w:t>
            </w:r>
            <w:r>
              <w:rPr>
                <w:sz w:val="22"/>
              </w:rPr>
              <w:t>Statement</w:t>
            </w:r>
            <w:r>
              <w:rPr>
                <w:spacing w:val="-4"/>
                <w:sz w:val="22"/>
              </w:rPr>
              <w:t> </w:t>
            </w:r>
            <w:r>
              <w:rPr>
                <w:sz w:val="22"/>
              </w:rPr>
              <w:t>included</w:t>
            </w:r>
            <w:r>
              <w:rPr>
                <w:spacing w:val="-5"/>
                <w:sz w:val="22"/>
              </w:rPr>
              <w:t> </w:t>
            </w:r>
            <w:r>
              <w:rPr>
                <w:sz w:val="22"/>
              </w:rPr>
              <w:t>a</w:t>
            </w:r>
            <w:r>
              <w:rPr>
                <w:spacing w:val="-5"/>
                <w:sz w:val="22"/>
              </w:rPr>
              <w:t> </w:t>
            </w:r>
            <w:r>
              <w:rPr>
                <w:sz w:val="22"/>
              </w:rPr>
              <w:t>section</w:t>
            </w:r>
            <w:r>
              <w:rPr>
                <w:spacing w:val="-5"/>
                <w:sz w:val="22"/>
              </w:rPr>
              <w:t> </w:t>
            </w:r>
            <w:r>
              <w:rPr>
                <w:sz w:val="22"/>
              </w:rPr>
              <w:t>on</w:t>
            </w:r>
            <w:r>
              <w:rPr>
                <w:spacing w:val="-4"/>
                <w:sz w:val="22"/>
              </w:rPr>
              <w:t> </w:t>
            </w:r>
            <w:r>
              <w:rPr>
                <w:sz w:val="22"/>
              </w:rPr>
              <w:t>stakeholder</w:t>
            </w:r>
            <w:r>
              <w:rPr>
                <w:spacing w:val="-4"/>
                <w:sz w:val="22"/>
              </w:rPr>
              <w:t> </w:t>
            </w:r>
            <w:r>
              <w:rPr>
                <w:sz w:val="22"/>
              </w:rPr>
              <w:t>engagement.</w:t>
            </w:r>
            <w:r>
              <w:rPr>
                <w:spacing w:val="-4"/>
                <w:sz w:val="22"/>
              </w:rPr>
              <w:t> </w:t>
            </w:r>
            <w:r>
              <w:rPr>
                <w:sz w:val="22"/>
              </w:rPr>
              <w:t>Page</w:t>
            </w:r>
            <w:r>
              <w:rPr>
                <w:spacing w:val="-3"/>
                <w:sz w:val="22"/>
              </w:rPr>
              <w:t> </w:t>
            </w:r>
            <w:r>
              <w:rPr>
                <w:sz w:val="22"/>
              </w:rPr>
              <w:t>26 listed</w:t>
            </w:r>
            <w:r>
              <w:rPr>
                <w:spacing w:val="-2"/>
                <w:sz w:val="22"/>
              </w:rPr>
              <w:t> </w:t>
            </w:r>
            <w:r>
              <w:rPr>
                <w:sz w:val="22"/>
              </w:rPr>
              <w:t>the</w:t>
            </w:r>
            <w:r>
              <w:rPr>
                <w:spacing w:val="-3"/>
                <w:sz w:val="22"/>
              </w:rPr>
              <w:t> </w:t>
            </w:r>
            <w:r>
              <w:rPr>
                <w:sz w:val="22"/>
              </w:rPr>
              <w:t>significant</w:t>
            </w:r>
            <w:r>
              <w:rPr>
                <w:spacing w:val="-2"/>
                <w:sz w:val="22"/>
              </w:rPr>
              <w:t> </w:t>
            </w:r>
            <w:r>
              <w:rPr>
                <w:sz w:val="22"/>
              </w:rPr>
              <w:t>partner</w:t>
            </w:r>
            <w:r>
              <w:rPr>
                <w:spacing w:val="-2"/>
                <w:sz w:val="22"/>
              </w:rPr>
              <w:t> </w:t>
            </w:r>
            <w:r>
              <w:rPr>
                <w:sz w:val="22"/>
              </w:rPr>
              <w:t>organisations</w:t>
            </w:r>
            <w:r>
              <w:rPr>
                <w:spacing w:val="-2"/>
                <w:sz w:val="22"/>
              </w:rPr>
              <w:t> </w:t>
            </w:r>
            <w:r>
              <w:rPr>
                <w:sz w:val="22"/>
              </w:rPr>
              <w:t>the</w:t>
            </w:r>
            <w:r>
              <w:rPr>
                <w:spacing w:val="-2"/>
                <w:sz w:val="22"/>
              </w:rPr>
              <w:t> </w:t>
            </w:r>
            <w:r>
              <w:rPr>
                <w:sz w:val="22"/>
              </w:rPr>
              <w:t>College</w:t>
            </w:r>
            <w:r>
              <w:rPr>
                <w:spacing w:val="-2"/>
                <w:sz w:val="22"/>
              </w:rPr>
              <w:t> </w:t>
            </w:r>
            <w:r>
              <w:rPr>
                <w:sz w:val="22"/>
              </w:rPr>
              <w:t>had</w:t>
            </w:r>
            <w:r>
              <w:rPr>
                <w:spacing w:val="-3"/>
                <w:sz w:val="22"/>
              </w:rPr>
              <w:t> </w:t>
            </w:r>
            <w:r>
              <w:rPr>
                <w:sz w:val="22"/>
              </w:rPr>
              <w:t>consulted</w:t>
            </w:r>
            <w:r>
              <w:rPr>
                <w:spacing w:val="-2"/>
                <w:sz w:val="22"/>
              </w:rPr>
              <w:t> </w:t>
            </w:r>
            <w:r>
              <w:rPr>
                <w:sz w:val="22"/>
              </w:rPr>
              <w:t>with</w:t>
            </w:r>
            <w:r>
              <w:rPr>
                <w:spacing w:val="-3"/>
                <w:sz w:val="22"/>
              </w:rPr>
              <w:t> </w:t>
            </w:r>
            <w:r>
              <w:rPr>
                <w:sz w:val="22"/>
              </w:rPr>
              <w:t>to</w:t>
            </w:r>
            <w:r>
              <w:rPr>
                <w:spacing w:val="-2"/>
                <w:sz w:val="22"/>
              </w:rPr>
              <w:t> </w:t>
            </w:r>
            <w:r>
              <w:rPr>
                <w:sz w:val="22"/>
              </w:rPr>
              <w:t>determine its curriculum plan and ensure its fitness for purpose in terms of responsiveness.</w:t>
            </w:r>
          </w:p>
          <w:p>
            <w:pPr>
              <w:pStyle w:val="TableParagraph"/>
              <w:rPr>
                <w:b/>
                <w:sz w:val="20"/>
              </w:rPr>
            </w:pPr>
          </w:p>
          <w:p>
            <w:pPr>
              <w:pStyle w:val="TableParagraph"/>
              <w:ind w:left="108"/>
              <w:rPr>
                <w:sz w:val="22"/>
              </w:rPr>
            </w:pPr>
            <w:r>
              <w:rPr>
                <w:sz w:val="22"/>
              </w:rPr>
              <w:t>The</w:t>
            </w:r>
            <w:r>
              <w:rPr>
                <w:spacing w:val="-4"/>
                <w:sz w:val="22"/>
              </w:rPr>
              <w:t> </w:t>
            </w:r>
            <w:r>
              <w:rPr>
                <w:sz w:val="22"/>
              </w:rPr>
              <w:t>West</w:t>
            </w:r>
            <w:r>
              <w:rPr>
                <w:spacing w:val="-4"/>
                <w:sz w:val="22"/>
              </w:rPr>
              <w:t> </w:t>
            </w:r>
            <w:r>
              <w:rPr>
                <w:sz w:val="22"/>
              </w:rPr>
              <w:t>Yorkshire</w:t>
            </w:r>
            <w:r>
              <w:rPr>
                <w:spacing w:val="-4"/>
                <w:sz w:val="22"/>
              </w:rPr>
              <w:t> </w:t>
            </w:r>
            <w:r>
              <w:rPr>
                <w:sz w:val="22"/>
              </w:rPr>
              <w:t>Combined</w:t>
            </w:r>
            <w:r>
              <w:rPr>
                <w:spacing w:val="-5"/>
                <w:sz w:val="22"/>
              </w:rPr>
              <w:t> </w:t>
            </w:r>
            <w:r>
              <w:rPr>
                <w:sz w:val="22"/>
              </w:rPr>
              <w:t>Authority,</w:t>
            </w:r>
            <w:r>
              <w:rPr>
                <w:spacing w:val="-5"/>
                <w:sz w:val="22"/>
              </w:rPr>
              <w:t> </w:t>
            </w:r>
            <w:r>
              <w:rPr>
                <w:sz w:val="22"/>
              </w:rPr>
              <w:t>Kirklees</w:t>
            </w:r>
            <w:r>
              <w:rPr>
                <w:spacing w:val="-4"/>
                <w:sz w:val="22"/>
              </w:rPr>
              <w:t> </w:t>
            </w:r>
            <w:r>
              <w:rPr>
                <w:sz w:val="22"/>
              </w:rPr>
              <w:t>Council,</w:t>
            </w:r>
            <w:r>
              <w:rPr>
                <w:spacing w:val="-4"/>
                <w:sz w:val="22"/>
              </w:rPr>
              <w:t> </w:t>
            </w:r>
            <w:r>
              <w:rPr>
                <w:sz w:val="22"/>
              </w:rPr>
              <w:t>the</w:t>
            </w:r>
            <w:r>
              <w:rPr>
                <w:spacing w:val="-4"/>
                <w:sz w:val="22"/>
              </w:rPr>
              <w:t> </w:t>
            </w:r>
            <w:r>
              <w:rPr>
                <w:sz w:val="22"/>
              </w:rPr>
              <w:t>Mid</w:t>
            </w:r>
            <w:r>
              <w:rPr>
                <w:spacing w:val="-5"/>
                <w:sz w:val="22"/>
              </w:rPr>
              <w:t> </w:t>
            </w:r>
            <w:r>
              <w:rPr>
                <w:sz w:val="22"/>
              </w:rPr>
              <w:t>Yorkshire</w:t>
            </w:r>
            <w:r>
              <w:rPr>
                <w:spacing w:val="-5"/>
                <w:sz w:val="22"/>
              </w:rPr>
              <w:t> </w:t>
            </w:r>
            <w:r>
              <w:rPr>
                <w:sz w:val="22"/>
              </w:rPr>
              <w:t>Chamber of Commerce, and the West Yorkshire Colleges Consortium, were all strategically important partners, along with Huddersfield New College.</w:t>
            </w:r>
          </w:p>
          <w:p>
            <w:pPr>
              <w:pStyle w:val="TableParagraph"/>
              <w:rPr>
                <w:b/>
                <w:sz w:val="20"/>
              </w:rPr>
            </w:pPr>
          </w:p>
          <w:p>
            <w:pPr>
              <w:pStyle w:val="TableParagraph"/>
              <w:ind w:left="108"/>
              <w:rPr>
                <w:sz w:val="22"/>
              </w:rPr>
            </w:pPr>
            <w:r>
              <w:rPr>
                <w:sz w:val="22"/>
              </w:rPr>
              <w:t>In its recent Ofsted inspection, the College was graded as making a ‘Reasonable’ contribution to local skills needs. Ofsted had seen evidence of strong contributions in some</w:t>
            </w:r>
            <w:r>
              <w:rPr>
                <w:spacing w:val="-3"/>
                <w:sz w:val="22"/>
              </w:rPr>
              <w:t> </w:t>
            </w:r>
            <w:r>
              <w:rPr>
                <w:sz w:val="22"/>
              </w:rPr>
              <w:t>areas</w:t>
            </w:r>
            <w:r>
              <w:rPr>
                <w:spacing w:val="-2"/>
                <w:sz w:val="22"/>
              </w:rPr>
              <w:t> </w:t>
            </w:r>
            <w:r>
              <w:rPr>
                <w:sz w:val="22"/>
              </w:rPr>
              <w:t>but</w:t>
            </w:r>
            <w:r>
              <w:rPr>
                <w:spacing w:val="-2"/>
                <w:sz w:val="22"/>
              </w:rPr>
              <w:t> </w:t>
            </w:r>
            <w:r>
              <w:rPr>
                <w:sz w:val="22"/>
              </w:rPr>
              <w:t>for</w:t>
            </w:r>
            <w:r>
              <w:rPr>
                <w:spacing w:val="-2"/>
                <w:sz w:val="22"/>
              </w:rPr>
              <w:t> </w:t>
            </w:r>
            <w:r>
              <w:rPr>
                <w:sz w:val="22"/>
              </w:rPr>
              <w:t>others it</w:t>
            </w:r>
            <w:r>
              <w:rPr>
                <w:spacing w:val="-2"/>
                <w:sz w:val="22"/>
              </w:rPr>
              <w:t> </w:t>
            </w:r>
            <w:r>
              <w:rPr>
                <w:sz w:val="22"/>
              </w:rPr>
              <w:t>had</w:t>
            </w:r>
            <w:r>
              <w:rPr>
                <w:spacing w:val="-2"/>
                <w:sz w:val="22"/>
              </w:rPr>
              <w:t> </w:t>
            </w:r>
            <w:r>
              <w:rPr>
                <w:sz w:val="22"/>
              </w:rPr>
              <w:t>been</w:t>
            </w:r>
            <w:r>
              <w:rPr>
                <w:spacing w:val="-1"/>
                <w:sz w:val="22"/>
              </w:rPr>
              <w:t> </w:t>
            </w:r>
            <w:r>
              <w:rPr>
                <w:sz w:val="22"/>
              </w:rPr>
              <w:t>too</w:t>
            </w:r>
            <w:r>
              <w:rPr>
                <w:spacing w:val="-2"/>
                <w:sz w:val="22"/>
              </w:rPr>
              <w:t> </w:t>
            </w:r>
            <w:r>
              <w:rPr>
                <w:sz w:val="22"/>
              </w:rPr>
              <w:t>early</w:t>
            </w:r>
            <w:r>
              <w:rPr>
                <w:spacing w:val="-3"/>
                <w:sz w:val="22"/>
              </w:rPr>
              <w:t> </w:t>
            </w:r>
            <w:r>
              <w:rPr>
                <w:sz w:val="22"/>
              </w:rPr>
              <w:t>to</w:t>
            </w:r>
            <w:r>
              <w:rPr>
                <w:spacing w:val="-2"/>
                <w:sz w:val="22"/>
              </w:rPr>
              <w:t> </w:t>
            </w:r>
            <w:r>
              <w:rPr>
                <w:sz w:val="22"/>
              </w:rPr>
              <w:t>see</w:t>
            </w:r>
            <w:r>
              <w:rPr>
                <w:spacing w:val="-2"/>
                <w:sz w:val="22"/>
              </w:rPr>
              <w:t> </w:t>
            </w:r>
            <w:r>
              <w:rPr>
                <w:sz w:val="22"/>
              </w:rPr>
              <w:t>an</w:t>
            </w:r>
            <w:r>
              <w:rPr>
                <w:spacing w:val="-2"/>
                <w:sz w:val="22"/>
              </w:rPr>
              <w:t> </w:t>
            </w:r>
            <w:r>
              <w:rPr>
                <w:sz w:val="22"/>
              </w:rPr>
              <w:t>impact.</w:t>
            </w:r>
            <w:r>
              <w:rPr>
                <w:spacing w:val="-2"/>
                <w:sz w:val="22"/>
              </w:rPr>
              <w:t> </w:t>
            </w:r>
            <w:r>
              <w:rPr>
                <w:sz w:val="22"/>
              </w:rPr>
              <w:t>This</w:t>
            </w:r>
            <w:r>
              <w:rPr>
                <w:spacing w:val="-2"/>
                <w:sz w:val="22"/>
              </w:rPr>
              <w:t> </w:t>
            </w:r>
            <w:r>
              <w:rPr>
                <w:sz w:val="22"/>
              </w:rPr>
              <w:t>would</w:t>
            </w:r>
            <w:r>
              <w:rPr>
                <w:spacing w:val="-3"/>
                <w:sz w:val="22"/>
              </w:rPr>
              <w:t> </w:t>
            </w:r>
            <w:r>
              <w:rPr>
                <w:sz w:val="22"/>
              </w:rPr>
              <w:t>be</w:t>
            </w:r>
            <w:r>
              <w:rPr>
                <w:spacing w:val="-3"/>
                <w:sz w:val="22"/>
              </w:rPr>
              <w:t> </w:t>
            </w:r>
            <w:r>
              <w:rPr>
                <w:sz w:val="22"/>
              </w:rPr>
              <w:t>a</w:t>
            </w:r>
            <w:r>
              <w:rPr>
                <w:spacing w:val="-2"/>
                <w:sz w:val="22"/>
              </w:rPr>
              <w:t> </w:t>
            </w:r>
            <w:r>
              <w:rPr>
                <w:sz w:val="22"/>
              </w:rPr>
              <w:t>key area of focus going forwards, as the new skills element was expected to become a contributory</w:t>
            </w:r>
            <w:r>
              <w:rPr>
                <w:spacing w:val="-4"/>
                <w:sz w:val="22"/>
              </w:rPr>
              <w:t> </w:t>
            </w:r>
            <w:r>
              <w:rPr>
                <w:sz w:val="22"/>
              </w:rPr>
              <w:t>grading</w:t>
            </w:r>
            <w:r>
              <w:rPr>
                <w:spacing w:val="-4"/>
                <w:sz w:val="22"/>
              </w:rPr>
              <w:t> </w:t>
            </w:r>
            <w:r>
              <w:rPr>
                <w:sz w:val="22"/>
              </w:rPr>
              <w:t>in</w:t>
            </w:r>
            <w:r>
              <w:rPr>
                <w:spacing w:val="-4"/>
                <w:sz w:val="22"/>
              </w:rPr>
              <w:t> </w:t>
            </w:r>
            <w:r>
              <w:rPr>
                <w:sz w:val="22"/>
              </w:rPr>
              <w:t>future</w:t>
            </w:r>
            <w:r>
              <w:rPr>
                <w:spacing w:val="-3"/>
                <w:sz w:val="22"/>
              </w:rPr>
              <w:t> </w:t>
            </w:r>
            <w:r>
              <w:rPr>
                <w:sz w:val="22"/>
              </w:rPr>
              <w:t>inspections.</w:t>
            </w:r>
            <w:r>
              <w:rPr>
                <w:spacing w:val="-4"/>
                <w:sz w:val="22"/>
              </w:rPr>
              <w:t> </w:t>
            </w:r>
            <w:r>
              <w:rPr>
                <w:sz w:val="22"/>
              </w:rPr>
              <w:t>The</w:t>
            </w:r>
            <w:r>
              <w:rPr>
                <w:spacing w:val="-4"/>
                <w:sz w:val="22"/>
              </w:rPr>
              <w:t> </w:t>
            </w:r>
            <w:r>
              <w:rPr>
                <w:sz w:val="22"/>
              </w:rPr>
              <w:t>Committee</w:t>
            </w:r>
            <w:r>
              <w:rPr>
                <w:spacing w:val="-3"/>
                <w:sz w:val="22"/>
              </w:rPr>
              <w:t> </w:t>
            </w:r>
            <w:r>
              <w:rPr>
                <w:sz w:val="22"/>
              </w:rPr>
              <w:t>would</w:t>
            </w:r>
            <w:r>
              <w:rPr>
                <w:spacing w:val="-4"/>
                <w:sz w:val="22"/>
              </w:rPr>
              <w:t> </w:t>
            </w:r>
            <w:r>
              <w:rPr>
                <w:sz w:val="22"/>
              </w:rPr>
              <w:t>have</w:t>
            </w:r>
            <w:r>
              <w:rPr>
                <w:spacing w:val="-4"/>
                <w:sz w:val="22"/>
              </w:rPr>
              <w:t> </w:t>
            </w:r>
            <w:r>
              <w:rPr>
                <w:sz w:val="22"/>
              </w:rPr>
              <w:t>a</w:t>
            </w:r>
            <w:r>
              <w:rPr>
                <w:spacing w:val="-4"/>
                <w:sz w:val="22"/>
              </w:rPr>
              <w:t> </w:t>
            </w:r>
            <w:r>
              <w:rPr>
                <w:sz w:val="22"/>
              </w:rPr>
              <w:t>role</w:t>
            </w:r>
            <w:r>
              <w:rPr>
                <w:spacing w:val="-4"/>
                <w:sz w:val="22"/>
              </w:rPr>
              <w:t> </w:t>
            </w:r>
            <w:r>
              <w:rPr>
                <w:sz w:val="22"/>
              </w:rPr>
              <w:t>to</w:t>
            </w:r>
            <w:r>
              <w:rPr>
                <w:spacing w:val="-3"/>
                <w:sz w:val="22"/>
              </w:rPr>
              <w:t> </w:t>
            </w:r>
            <w:r>
              <w:rPr>
                <w:sz w:val="22"/>
              </w:rPr>
              <w:t>play</w:t>
            </w:r>
            <w:r>
              <w:rPr>
                <w:spacing w:val="-4"/>
                <w:sz w:val="22"/>
              </w:rPr>
              <w:t> </w:t>
            </w:r>
            <w:r>
              <w:rPr>
                <w:sz w:val="22"/>
              </w:rPr>
              <w:t>in monitoring progress and ensuring the College maintained strong relationships. It was noted that HR was co-chair of the local strategic Employer Board, which brought together local partner organisations to discuss the skills needs of Kirklees.</w:t>
            </w:r>
          </w:p>
        </w:tc>
        <w:tc>
          <w:tcPr>
            <w:tcW w:w="1134" w:type="dxa"/>
            <w:tcBorders>
              <w:bottom w:val="nil"/>
            </w:tcBorders>
          </w:tcPr>
          <w:p>
            <w:pPr>
              <w:pStyle w:val="TableParagraph"/>
              <w:rPr>
                <w:rFonts w:ascii="Times New Roman"/>
                <w:sz w:val="20"/>
              </w:rPr>
            </w:pPr>
          </w:p>
        </w:tc>
      </w:tr>
    </w:tbl>
    <w:p>
      <w:pPr>
        <w:spacing w:after="0"/>
        <w:rPr>
          <w:rFonts w:ascii="Times New Roman"/>
          <w:sz w:val="20"/>
        </w:rPr>
        <w:sectPr>
          <w:pgSz w:w="11910" w:h="16840"/>
          <w:pgMar w:header="717" w:footer="151" w:top="1200" w:bottom="340" w:left="700" w:right="440"/>
        </w:sectPr>
      </w:pPr>
    </w:p>
    <w:p>
      <w:pPr>
        <w:pStyle w:val="BodyText"/>
        <w:spacing w:before="7"/>
        <w:rPr>
          <w:b/>
          <w:sz w:val="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648"/>
        <w:gridCol w:w="1134"/>
      </w:tblGrid>
      <w:tr>
        <w:trPr>
          <w:trHeight w:val="4737" w:hRule="atLeast"/>
        </w:trPr>
        <w:tc>
          <w:tcPr>
            <w:tcW w:w="709" w:type="dxa"/>
            <w:tcBorders>
              <w:top w:val="nil"/>
            </w:tcBorders>
          </w:tcPr>
          <w:p>
            <w:pPr>
              <w:pStyle w:val="TableParagraph"/>
              <w:ind w:left="107"/>
              <w:rPr>
                <w:sz w:val="22"/>
              </w:rPr>
            </w:pPr>
            <w:r>
              <w:rPr>
                <w:spacing w:val="-5"/>
                <w:sz w:val="22"/>
              </w:rPr>
              <w:t>iv</w:t>
            </w:r>
          </w:p>
          <w:p>
            <w:pPr>
              <w:pStyle w:val="TableParagraph"/>
              <w:rPr>
                <w:b/>
                <w:sz w:val="24"/>
              </w:rPr>
            </w:pPr>
          </w:p>
          <w:p>
            <w:pPr>
              <w:pStyle w:val="TableParagraph"/>
              <w:rPr>
                <w:b/>
                <w:sz w:val="24"/>
              </w:rPr>
            </w:pPr>
          </w:p>
          <w:p>
            <w:pPr>
              <w:pStyle w:val="TableParagraph"/>
              <w:rPr>
                <w:b/>
                <w:sz w:val="24"/>
              </w:rPr>
            </w:pPr>
          </w:p>
          <w:p>
            <w:pPr>
              <w:pStyle w:val="TableParagraph"/>
              <w:spacing w:before="148"/>
              <w:ind w:left="107"/>
              <w:rPr>
                <w:sz w:val="22"/>
              </w:rPr>
            </w:pPr>
            <w:r>
              <w:rPr>
                <w:w w:val="99"/>
                <w:sz w:val="22"/>
              </w:rPr>
              <w:t>v</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8"/>
              <w:ind w:left="107"/>
              <w:rPr>
                <w:sz w:val="22"/>
              </w:rPr>
            </w:pPr>
            <w:r>
              <w:rPr>
                <w:spacing w:val="-5"/>
                <w:sz w:val="22"/>
              </w:rPr>
              <w:t>vi</w:t>
            </w:r>
          </w:p>
          <w:p>
            <w:pPr>
              <w:pStyle w:val="TableParagraph"/>
              <w:rPr>
                <w:b/>
                <w:sz w:val="24"/>
              </w:rPr>
            </w:pPr>
          </w:p>
          <w:p>
            <w:pPr>
              <w:pStyle w:val="TableParagraph"/>
              <w:rPr>
                <w:b/>
                <w:sz w:val="24"/>
              </w:rPr>
            </w:pPr>
          </w:p>
          <w:p>
            <w:pPr>
              <w:pStyle w:val="TableParagraph"/>
              <w:rPr>
                <w:b/>
                <w:sz w:val="24"/>
              </w:rPr>
            </w:pPr>
          </w:p>
          <w:p>
            <w:pPr>
              <w:pStyle w:val="TableParagraph"/>
              <w:spacing w:before="172"/>
              <w:ind w:left="107"/>
              <w:rPr>
                <w:sz w:val="22"/>
              </w:rPr>
            </w:pPr>
            <w:r>
              <w:rPr>
                <w:spacing w:val="-5"/>
                <w:sz w:val="22"/>
              </w:rPr>
              <w:t>vii</w:t>
            </w:r>
          </w:p>
        </w:tc>
        <w:tc>
          <w:tcPr>
            <w:tcW w:w="8648" w:type="dxa"/>
            <w:tcBorders>
              <w:top w:val="nil"/>
            </w:tcBorders>
          </w:tcPr>
          <w:p>
            <w:pPr>
              <w:pStyle w:val="TableParagraph"/>
              <w:ind w:left="108" w:right="136"/>
              <w:rPr>
                <w:sz w:val="22"/>
              </w:rPr>
            </w:pPr>
            <w:r>
              <w:rPr>
                <w:sz w:val="22"/>
              </w:rPr>
              <w:t>The meeting discussed the College’s own Employer Boards, which provided a forum for engagement with external industry experts and businesses to discuss skills gaps and support horizon-scanning and curriculum design. Curriculum areas that were further</w:t>
            </w:r>
            <w:r>
              <w:rPr>
                <w:spacing w:val="-3"/>
                <w:sz w:val="22"/>
              </w:rPr>
              <w:t> </w:t>
            </w:r>
            <w:r>
              <w:rPr>
                <w:sz w:val="22"/>
              </w:rPr>
              <w:t>along</w:t>
            </w:r>
            <w:r>
              <w:rPr>
                <w:spacing w:val="-3"/>
                <w:sz w:val="22"/>
              </w:rPr>
              <w:t> </w:t>
            </w:r>
            <w:r>
              <w:rPr>
                <w:sz w:val="22"/>
              </w:rPr>
              <w:t>in</w:t>
            </w:r>
            <w:r>
              <w:rPr>
                <w:spacing w:val="-3"/>
                <w:sz w:val="22"/>
              </w:rPr>
              <w:t> </w:t>
            </w:r>
            <w:r>
              <w:rPr>
                <w:sz w:val="22"/>
              </w:rPr>
              <w:t>the</w:t>
            </w:r>
            <w:r>
              <w:rPr>
                <w:spacing w:val="-3"/>
                <w:sz w:val="22"/>
              </w:rPr>
              <w:t> </w:t>
            </w:r>
            <w:r>
              <w:rPr>
                <w:sz w:val="22"/>
              </w:rPr>
              <w:t>maturity</w:t>
            </w:r>
            <w:r>
              <w:rPr>
                <w:spacing w:val="-4"/>
                <w:sz w:val="22"/>
              </w:rPr>
              <w:t> </w:t>
            </w:r>
            <w:r>
              <w:rPr>
                <w:sz w:val="22"/>
              </w:rPr>
              <w:t>journey</w:t>
            </w:r>
            <w:r>
              <w:rPr>
                <w:spacing w:val="-3"/>
                <w:sz w:val="22"/>
              </w:rPr>
              <w:t> </w:t>
            </w:r>
            <w:r>
              <w:rPr>
                <w:sz w:val="22"/>
              </w:rPr>
              <w:t>in</w:t>
            </w:r>
            <w:r>
              <w:rPr>
                <w:spacing w:val="-3"/>
                <w:sz w:val="22"/>
              </w:rPr>
              <w:t> </w:t>
            </w:r>
            <w:r>
              <w:rPr>
                <w:sz w:val="22"/>
              </w:rPr>
              <w:t>this</w:t>
            </w:r>
            <w:r>
              <w:rPr>
                <w:spacing w:val="-2"/>
                <w:sz w:val="22"/>
              </w:rPr>
              <w:t> </w:t>
            </w:r>
            <w:r>
              <w:rPr>
                <w:sz w:val="22"/>
              </w:rPr>
              <w:t>regard</w:t>
            </w:r>
            <w:r>
              <w:rPr>
                <w:spacing w:val="-3"/>
                <w:sz w:val="22"/>
              </w:rPr>
              <w:t> </w:t>
            </w:r>
            <w:r>
              <w:rPr>
                <w:sz w:val="22"/>
              </w:rPr>
              <w:t>were</w:t>
            </w:r>
            <w:r>
              <w:rPr>
                <w:spacing w:val="-3"/>
                <w:sz w:val="22"/>
              </w:rPr>
              <w:t> </w:t>
            </w:r>
            <w:r>
              <w:rPr>
                <w:sz w:val="22"/>
              </w:rPr>
              <w:t>actively</w:t>
            </w:r>
            <w:r>
              <w:rPr>
                <w:spacing w:val="-4"/>
                <w:sz w:val="22"/>
              </w:rPr>
              <w:t> </w:t>
            </w:r>
            <w:r>
              <w:rPr>
                <w:sz w:val="22"/>
              </w:rPr>
              <w:t>sharing</w:t>
            </w:r>
            <w:r>
              <w:rPr>
                <w:spacing w:val="-4"/>
                <w:sz w:val="22"/>
              </w:rPr>
              <w:t> </w:t>
            </w:r>
            <w:r>
              <w:rPr>
                <w:sz w:val="22"/>
              </w:rPr>
              <w:t>good</w:t>
            </w:r>
            <w:r>
              <w:rPr>
                <w:spacing w:val="-3"/>
                <w:sz w:val="22"/>
              </w:rPr>
              <w:t> </w:t>
            </w:r>
            <w:r>
              <w:rPr>
                <w:sz w:val="22"/>
              </w:rPr>
              <w:t>practice.</w:t>
            </w:r>
          </w:p>
          <w:p>
            <w:pPr>
              <w:pStyle w:val="TableParagraph"/>
              <w:spacing w:before="11"/>
              <w:rPr>
                <w:b/>
                <w:sz w:val="21"/>
              </w:rPr>
            </w:pPr>
          </w:p>
          <w:p>
            <w:pPr>
              <w:pStyle w:val="TableParagraph"/>
              <w:ind w:left="108" w:right="136"/>
              <w:rPr>
                <w:sz w:val="22"/>
              </w:rPr>
            </w:pPr>
            <w:r>
              <w:rPr>
                <w:sz w:val="22"/>
              </w:rPr>
              <w:t>A Member remarked on the unusually high number of SMEs and microbusinesses in the</w:t>
            </w:r>
            <w:r>
              <w:rPr>
                <w:spacing w:val="-4"/>
                <w:sz w:val="22"/>
              </w:rPr>
              <w:t> </w:t>
            </w:r>
            <w:r>
              <w:rPr>
                <w:sz w:val="22"/>
              </w:rPr>
              <w:t>local</w:t>
            </w:r>
            <w:r>
              <w:rPr>
                <w:spacing w:val="-4"/>
                <w:sz w:val="22"/>
              </w:rPr>
              <w:t> </w:t>
            </w:r>
            <w:r>
              <w:rPr>
                <w:sz w:val="22"/>
              </w:rPr>
              <w:t>area</w:t>
            </w:r>
            <w:r>
              <w:rPr>
                <w:spacing w:val="-4"/>
                <w:sz w:val="22"/>
              </w:rPr>
              <w:t> </w:t>
            </w:r>
            <w:r>
              <w:rPr>
                <w:sz w:val="22"/>
              </w:rPr>
              <w:t>and</w:t>
            </w:r>
            <w:r>
              <w:rPr>
                <w:spacing w:val="-4"/>
                <w:sz w:val="22"/>
              </w:rPr>
              <w:t> </w:t>
            </w:r>
            <w:r>
              <w:rPr>
                <w:sz w:val="22"/>
              </w:rPr>
              <w:t>asked</w:t>
            </w:r>
            <w:r>
              <w:rPr>
                <w:spacing w:val="-4"/>
                <w:sz w:val="22"/>
              </w:rPr>
              <w:t> </w:t>
            </w:r>
            <w:r>
              <w:rPr>
                <w:sz w:val="22"/>
              </w:rPr>
              <w:t>how</w:t>
            </w:r>
            <w:r>
              <w:rPr>
                <w:spacing w:val="-4"/>
                <w:sz w:val="22"/>
              </w:rPr>
              <w:t> </w:t>
            </w:r>
            <w:r>
              <w:rPr>
                <w:sz w:val="22"/>
              </w:rPr>
              <w:t>the</w:t>
            </w:r>
            <w:r>
              <w:rPr>
                <w:spacing w:val="-4"/>
                <w:sz w:val="22"/>
              </w:rPr>
              <w:t> </w:t>
            </w:r>
            <w:r>
              <w:rPr>
                <w:sz w:val="22"/>
              </w:rPr>
              <w:t>College’s</w:t>
            </w:r>
            <w:r>
              <w:rPr>
                <w:spacing w:val="-4"/>
                <w:sz w:val="22"/>
              </w:rPr>
              <w:t> </w:t>
            </w:r>
            <w:r>
              <w:rPr>
                <w:sz w:val="22"/>
              </w:rPr>
              <w:t>Employer</w:t>
            </w:r>
            <w:r>
              <w:rPr>
                <w:spacing w:val="-4"/>
                <w:sz w:val="22"/>
              </w:rPr>
              <w:t> </w:t>
            </w:r>
            <w:r>
              <w:rPr>
                <w:sz w:val="22"/>
              </w:rPr>
              <w:t>Engagement</w:t>
            </w:r>
            <w:r>
              <w:rPr>
                <w:spacing w:val="-4"/>
                <w:sz w:val="22"/>
              </w:rPr>
              <w:t> </w:t>
            </w:r>
            <w:r>
              <w:rPr>
                <w:sz w:val="22"/>
              </w:rPr>
              <w:t>Strategy</w:t>
            </w:r>
            <w:r>
              <w:rPr>
                <w:spacing w:val="-4"/>
                <w:sz w:val="22"/>
              </w:rPr>
              <w:t> </w:t>
            </w:r>
            <w:r>
              <w:rPr>
                <w:sz w:val="22"/>
              </w:rPr>
              <w:t>dealt</w:t>
            </w:r>
            <w:r>
              <w:rPr>
                <w:spacing w:val="-4"/>
                <w:sz w:val="22"/>
              </w:rPr>
              <w:t> </w:t>
            </w:r>
            <w:r>
              <w:rPr>
                <w:sz w:val="22"/>
              </w:rPr>
              <w:t>with this. HR said this was a key challenge, as it was more difficult to engage effectively with smaller outfits and impossible to reconcile all their individual skills needs, as compared to working with larger partners such as NHS services and Jobcentre Plus.</w:t>
            </w:r>
          </w:p>
          <w:p>
            <w:pPr>
              <w:pStyle w:val="TableParagraph"/>
              <w:spacing w:before="1"/>
              <w:rPr>
                <w:b/>
                <w:sz w:val="20"/>
              </w:rPr>
            </w:pPr>
          </w:p>
          <w:p>
            <w:pPr>
              <w:pStyle w:val="TableParagraph"/>
              <w:ind w:left="108" w:right="202"/>
              <w:rPr>
                <w:sz w:val="22"/>
              </w:rPr>
            </w:pPr>
            <w:r>
              <w:rPr>
                <w:sz w:val="22"/>
              </w:rPr>
              <w:t>Nonetheless, she said, the College had formed good local relationships that were collaborative rather than transactional; feedback suggested that employers felt they got</w:t>
            </w:r>
            <w:r>
              <w:rPr>
                <w:spacing w:val="-3"/>
                <w:sz w:val="22"/>
              </w:rPr>
              <w:t> </w:t>
            </w:r>
            <w:r>
              <w:rPr>
                <w:sz w:val="22"/>
              </w:rPr>
              <w:t>added</w:t>
            </w:r>
            <w:r>
              <w:rPr>
                <w:spacing w:val="-3"/>
                <w:sz w:val="22"/>
              </w:rPr>
              <w:t> </w:t>
            </w:r>
            <w:r>
              <w:rPr>
                <w:sz w:val="22"/>
              </w:rPr>
              <w:t>value</w:t>
            </w:r>
            <w:r>
              <w:rPr>
                <w:spacing w:val="-3"/>
                <w:sz w:val="22"/>
              </w:rPr>
              <w:t> </w:t>
            </w:r>
            <w:r>
              <w:rPr>
                <w:sz w:val="22"/>
              </w:rPr>
              <w:t>from</w:t>
            </w:r>
            <w:r>
              <w:rPr>
                <w:spacing w:val="-4"/>
                <w:sz w:val="22"/>
              </w:rPr>
              <w:t> </w:t>
            </w:r>
            <w:r>
              <w:rPr>
                <w:sz w:val="22"/>
              </w:rPr>
              <w:t>their</w:t>
            </w:r>
            <w:r>
              <w:rPr>
                <w:spacing w:val="-3"/>
                <w:sz w:val="22"/>
              </w:rPr>
              <w:t> </w:t>
            </w:r>
            <w:r>
              <w:rPr>
                <w:sz w:val="22"/>
              </w:rPr>
              <w:t>interactions</w:t>
            </w:r>
            <w:r>
              <w:rPr>
                <w:spacing w:val="-3"/>
                <w:sz w:val="22"/>
              </w:rPr>
              <w:t> </w:t>
            </w:r>
            <w:r>
              <w:rPr>
                <w:sz w:val="22"/>
              </w:rPr>
              <w:t>with</w:t>
            </w:r>
            <w:r>
              <w:rPr>
                <w:spacing w:val="-3"/>
                <w:sz w:val="22"/>
              </w:rPr>
              <w:t> </w:t>
            </w:r>
            <w:r>
              <w:rPr>
                <w:sz w:val="22"/>
              </w:rPr>
              <w:t>the</w:t>
            </w:r>
            <w:r>
              <w:rPr>
                <w:spacing w:val="-5"/>
                <w:sz w:val="22"/>
              </w:rPr>
              <w:t> </w:t>
            </w:r>
            <w:r>
              <w:rPr>
                <w:sz w:val="22"/>
              </w:rPr>
              <w:t>College</w:t>
            </w:r>
            <w:r>
              <w:rPr>
                <w:spacing w:val="-3"/>
                <w:sz w:val="22"/>
              </w:rPr>
              <w:t> </w:t>
            </w:r>
            <w:r>
              <w:rPr>
                <w:sz w:val="22"/>
              </w:rPr>
              <w:t>and</w:t>
            </w:r>
            <w:r>
              <w:rPr>
                <w:spacing w:val="-5"/>
                <w:sz w:val="22"/>
              </w:rPr>
              <w:t> </w:t>
            </w:r>
            <w:r>
              <w:rPr>
                <w:sz w:val="22"/>
              </w:rPr>
              <w:t>were</w:t>
            </w:r>
            <w:r>
              <w:rPr>
                <w:spacing w:val="-3"/>
                <w:sz w:val="22"/>
              </w:rPr>
              <w:t> </w:t>
            </w:r>
            <w:r>
              <w:rPr>
                <w:sz w:val="22"/>
              </w:rPr>
              <w:t>genuinely</w:t>
            </w:r>
            <w:r>
              <w:rPr>
                <w:spacing w:val="-4"/>
                <w:sz w:val="22"/>
              </w:rPr>
              <w:t> </w:t>
            </w:r>
            <w:r>
              <w:rPr>
                <w:sz w:val="22"/>
              </w:rPr>
              <w:t>invested in consultation and collaboration. Employer satisfaction was a key impact measure.</w:t>
            </w:r>
          </w:p>
          <w:p>
            <w:pPr>
              <w:pStyle w:val="TableParagraph"/>
              <w:spacing w:before="10"/>
              <w:rPr>
                <w:b/>
                <w:sz w:val="19"/>
              </w:rPr>
            </w:pPr>
          </w:p>
          <w:p>
            <w:pPr>
              <w:pStyle w:val="TableParagraph"/>
              <w:ind w:left="108"/>
              <w:rPr>
                <w:sz w:val="22"/>
              </w:rPr>
            </w:pPr>
            <w:r>
              <w:rPr>
                <w:b/>
                <w:sz w:val="22"/>
              </w:rPr>
              <w:t>Action:</w:t>
            </w:r>
            <w:r>
              <w:rPr>
                <w:b/>
                <w:spacing w:val="-5"/>
                <w:sz w:val="22"/>
              </w:rPr>
              <w:t> </w:t>
            </w:r>
            <w:r>
              <w:rPr>
                <w:sz w:val="22"/>
              </w:rPr>
              <w:t>Discuss</w:t>
            </w:r>
            <w:r>
              <w:rPr>
                <w:spacing w:val="-5"/>
                <w:sz w:val="22"/>
              </w:rPr>
              <w:t> </w:t>
            </w:r>
            <w:r>
              <w:rPr>
                <w:sz w:val="22"/>
              </w:rPr>
              <w:t>the</w:t>
            </w:r>
            <w:r>
              <w:rPr>
                <w:spacing w:val="-5"/>
                <w:sz w:val="22"/>
              </w:rPr>
              <w:t> </w:t>
            </w:r>
            <w:r>
              <w:rPr>
                <w:sz w:val="22"/>
              </w:rPr>
              <w:t>Employer</w:t>
            </w:r>
            <w:r>
              <w:rPr>
                <w:spacing w:val="-6"/>
                <w:sz w:val="22"/>
              </w:rPr>
              <w:t> </w:t>
            </w:r>
            <w:r>
              <w:rPr>
                <w:sz w:val="22"/>
              </w:rPr>
              <w:t>Engagement</w:t>
            </w:r>
            <w:r>
              <w:rPr>
                <w:spacing w:val="-5"/>
                <w:sz w:val="22"/>
              </w:rPr>
              <w:t> </w:t>
            </w:r>
            <w:r>
              <w:rPr>
                <w:sz w:val="22"/>
              </w:rPr>
              <w:t>strategy</w:t>
            </w:r>
            <w:r>
              <w:rPr>
                <w:spacing w:val="-6"/>
                <w:sz w:val="22"/>
              </w:rPr>
              <w:t> </w:t>
            </w:r>
            <w:r>
              <w:rPr>
                <w:sz w:val="22"/>
              </w:rPr>
              <w:t>and</w:t>
            </w:r>
            <w:r>
              <w:rPr>
                <w:spacing w:val="-5"/>
                <w:sz w:val="22"/>
              </w:rPr>
              <w:t> </w:t>
            </w:r>
            <w:r>
              <w:rPr>
                <w:sz w:val="22"/>
              </w:rPr>
              <w:t>employer</w:t>
            </w:r>
            <w:r>
              <w:rPr>
                <w:spacing w:val="-6"/>
                <w:sz w:val="22"/>
              </w:rPr>
              <w:t> </w:t>
            </w:r>
            <w:r>
              <w:rPr>
                <w:sz w:val="22"/>
              </w:rPr>
              <w:t>satisfaction measures at a future meeting.</w:t>
            </w:r>
          </w:p>
        </w:tc>
        <w:tc>
          <w:tcPr>
            <w:tcW w:w="1134" w:type="dxa"/>
            <w:tcBorders>
              <w:top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1"/>
              <w:ind w:left="187"/>
              <w:rPr>
                <w:sz w:val="22"/>
              </w:rPr>
            </w:pPr>
            <w:r>
              <w:rPr>
                <w:spacing w:val="-2"/>
                <w:sz w:val="22"/>
              </w:rPr>
              <w:t>Agenda</w:t>
            </w:r>
          </w:p>
        </w:tc>
      </w:tr>
      <w:tr>
        <w:trPr>
          <w:trHeight w:val="312" w:hRule="atLeast"/>
        </w:trPr>
        <w:tc>
          <w:tcPr>
            <w:tcW w:w="10491" w:type="dxa"/>
            <w:gridSpan w:val="3"/>
            <w:shd w:val="clear" w:color="auto" w:fill="D0CECE"/>
          </w:tcPr>
          <w:p>
            <w:pPr>
              <w:pStyle w:val="TableParagraph"/>
              <w:spacing w:before="30"/>
              <w:ind w:left="107"/>
              <w:rPr>
                <w:b/>
                <w:sz w:val="22"/>
              </w:rPr>
            </w:pPr>
            <w:r>
              <w:rPr>
                <w:b/>
                <w:sz w:val="22"/>
              </w:rPr>
              <w:t>MARKETING</w:t>
            </w:r>
            <w:r>
              <w:rPr>
                <w:b/>
                <w:spacing w:val="-11"/>
                <w:sz w:val="22"/>
              </w:rPr>
              <w:t> </w:t>
            </w:r>
            <w:r>
              <w:rPr>
                <w:b/>
                <w:sz w:val="22"/>
              </w:rPr>
              <w:t>AND</w:t>
            </w:r>
            <w:r>
              <w:rPr>
                <w:b/>
                <w:spacing w:val="-11"/>
                <w:sz w:val="22"/>
              </w:rPr>
              <w:t> </w:t>
            </w:r>
            <w:r>
              <w:rPr>
                <w:b/>
                <w:spacing w:val="-2"/>
                <w:sz w:val="22"/>
              </w:rPr>
              <w:t>REPUTATION</w:t>
            </w:r>
          </w:p>
        </w:tc>
      </w:tr>
      <w:tr>
        <w:trPr>
          <w:trHeight w:val="8247" w:hRule="atLeast"/>
        </w:trPr>
        <w:tc>
          <w:tcPr>
            <w:tcW w:w="709" w:type="dxa"/>
          </w:tcPr>
          <w:p>
            <w:pPr>
              <w:pStyle w:val="TableParagraph"/>
              <w:ind w:left="107"/>
              <w:rPr>
                <w:b/>
                <w:sz w:val="22"/>
              </w:rPr>
            </w:pPr>
            <w:r>
              <w:rPr>
                <w:b/>
                <w:w w:val="99"/>
                <w:sz w:val="22"/>
              </w:rPr>
              <w:t>8</w:t>
            </w:r>
          </w:p>
          <w:p>
            <w:pPr>
              <w:pStyle w:val="TableParagraph"/>
              <w:spacing w:before="207"/>
              <w:ind w:left="107"/>
              <w:rPr>
                <w:sz w:val="22"/>
              </w:rPr>
            </w:pPr>
            <w:r>
              <w:rPr>
                <w:w w:val="99"/>
                <w:sz w:val="22"/>
              </w:rPr>
              <w:t>i</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8"/>
              </w:rPr>
            </w:pPr>
          </w:p>
          <w:p>
            <w:pPr>
              <w:pStyle w:val="TableParagraph"/>
              <w:ind w:left="107"/>
              <w:rPr>
                <w:sz w:val="22"/>
              </w:rPr>
            </w:pPr>
            <w:r>
              <w:rPr>
                <w:spacing w:val="-5"/>
                <w:sz w:val="22"/>
              </w:rPr>
              <w:t>ii</w:t>
            </w:r>
          </w:p>
          <w:p>
            <w:pPr>
              <w:pStyle w:val="TableParagraph"/>
              <w:rPr>
                <w:b/>
                <w:sz w:val="24"/>
              </w:rPr>
            </w:pPr>
          </w:p>
          <w:p>
            <w:pPr>
              <w:pStyle w:val="TableParagraph"/>
              <w:rPr>
                <w:b/>
                <w:sz w:val="24"/>
              </w:rPr>
            </w:pPr>
          </w:p>
          <w:p>
            <w:pPr>
              <w:pStyle w:val="TableParagraph"/>
              <w:spacing w:before="206"/>
              <w:ind w:left="107"/>
              <w:rPr>
                <w:sz w:val="22"/>
              </w:rPr>
            </w:pPr>
            <w:r>
              <w:rPr>
                <w:spacing w:val="-5"/>
                <w:sz w:val="22"/>
              </w:rPr>
              <w:t>iii</w:t>
            </w:r>
          </w:p>
          <w:p>
            <w:pPr>
              <w:pStyle w:val="TableParagraph"/>
              <w:rPr>
                <w:b/>
                <w:sz w:val="24"/>
              </w:rPr>
            </w:pPr>
          </w:p>
          <w:p>
            <w:pPr>
              <w:pStyle w:val="TableParagraph"/>
              <w:rPr>
                <w:b/>
                <w:sz w:val="24"/>
              </w:rPr>
            </w:pPr>
          </w:p>
          <w:p>
            <w:pPr>
              <w:pStyle w:val="TableParagraph"/>
              <w:rPr>
                <w:b/>
                <w:sz w:val="24"/>
              </w:rPr>
            </w:pPr>
          </w:p>
          <w:p>
            <w:pPr>
              <w:pStyle w:val="TableParagraph"/>
              <w:spacing w:before="162"/>
              <w:ind w:left="107"/>
              <w:rPr>
                <w:sz w:val="22"/>
              </w:rPr>
            </w:pPr>
            <w:r>
              <w:rPr>
                <w:w w:val="99"/>
                <w:sz w:val="22"/>
              </w:rPr>
              <w:t>v</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61"/>
              <w:ind w:left="107"/>
              <w:rPr>
                <w:sz w:val="22"/>
              </w:rPr>
            </w:pPr>
            <w:r>
              <w:rPr>
                <w:spacing w:val="-5"/>
                <w:sz w:val="22"/>
              </w:rPr>
              <w:t>vi</w:t>
            </w:r>
          </w:p>
        </w:tc>
        <w:tc>
          <w:tcPr>
            <w:tcW w:w="8648" w:type="dxa"/>
          </w:tcPr>
          <w:p>
            <w:pPr>
              <w:pStyle w:val="TableParagraph"/>
              <w:ind w:left="108"/>
              <w:rPr>
                <w:b/>
                <w:sz w:val="22"/>
              </w:rPr>
            </w:pPr>
            <w:r>
              <w:rPr>
                <w:b/>
                <w:sz w:val="22"/>
              </w:rPr>
              <w:t>MARKETING:</w:t>
            </w:r>
            <w:r>
              <w:rPr>
                <w:b/>
                <w:spacing w:val="-10"/>
                <w:sz w:val="22"/>
              </w:rPr>
              <w:t> </w:t>
            </w:r>
            <w:r>
              <w:rPr>
                <w:b/>
                <w:sz w:val="22"/>
              </w:rPr>
              <w:t>STRATEGY</w:t>
            </w:r>
            <w:r>
              <w:rPr>
                <w:b/>
                <w:spacing w:val="-10"/>
                <w:sz w:val="22"/>
              </w:rPr>
              <w:t> </w:t>
            </w:r>
            <w:r>
              <w:rPr>
                <w:b/>
                <w:sz w:val="22"/>
              </w:rPr>
              <w:t>UPDATE</w:t>
            </w:r>
            <w:r>
              <w:rPr>
                <w:b/>
                <w:spacing w:val="-9"/>
                <w:sz w:val="22"/>
              </w:rPr>
              <w:t> </w:t>
            </w:r>
            <w:r>
              <w:rPr>
                <w:b/>
                <w:sz w:val="22"/>
              </w:rPr>
              <w:t>AND</w:t>
            </w:r>
            <w:r>
              <w:rPr>
                <w:b/>
                <w:spacing w:val="-10"/>
                <w:sz w:val="22"/>
              </w:rPr>
              <w:t> </w:t>
            </w:r>
            <w:r>
              <w:rPr>
                <w:b/>
                <w:sz w:val="22"/>
              </w:rPr>
              <w:t>IMPACT</w:t>
            </w:r>
            <w:r>
              <w:rPr>
                <w:b/>
                <w:spacing w:val="-9"/>
                <w:sz w:val="22"/>
              </w:rPr>
              <w:t> </w:t>
            </w:r>
            <w:r>
              <w:rPr>
                <w:b/>
                <w:sz w:val="22"/>
              </w:rPr>
              <w:t>OF</w:t>
            </w:r>
            <w:r>
              <w:rPr>
                <w:b/>
                <w:spacing w:val="-8"/>
                <w:sz w:val="22"/>
              </w:rPr>
              <w:t> </w:t>
            </w:r>
            <w:r>
              <w:rPr>
                <w:b/>
                <w:sz w:val="22"/>
              </w:rPr>
              <w:t>RECENT</w:t>
            </w:r>
            <w:r>
              <w:rPr>
                <w:b/>
                <w:spacing w:val="-10"/>
                <w:sz w:val="22"/>
              </w:rPr>
              <w:t> </w:t>
            </w:r>
            <w:r>
              <w:rPr>
                <w:b/>
                <w:spacing w:val="-2"/>
                <w:sz w:val="22"/>
              </w:rPr>
              <w:t>ACTIVITY</w:t>
            </w:r>
          </w:p>
          <w:p>
            <w:pPr>
              <w:pStyle w:val="TableParagraph"/>
              <w:rPr>
                <w:b/>
                <w:sz w:val="20"/>
              </w:rPr>
            </w:pPr>
          </w:p>
          <w:p>
            <w:pPr>
              <w:pStyle w:val="TableParagraph"/>
              <w:ind w:left="108" w:right="120"/>
              <w:rPr>
                <w:sz w:val="22"/>
              </w:rPr>
            </w:pPr>
            <w:r>
              <w:rPr>
                <w:sz w:val="22"/>
              </w:rPr>
              <w:t>HR provided an update on the 2023-2025 Marketing Strategy, reminding Members</w:t>
            </w:r>
            <w:r>
              <w:rPr>
                <w:spacing w:val="40"/>
                <w:sz w:val="22"/>
              </w:rPr>
              <w:t> </w:t>
            </w:r>
            <w:r>
              <w:rPr>
                <w:sz w:val="22"/>
              </w:rPr>
              <w:t>that it was structured around eight key objectives and associated actions. She</w:t>
            </w:r>
            <w:r>
              <w:rPr>
                <w:spacing w:val="40"/>
                <w:sz w:val="22"/>
              </w:rPr>
              <w:t> </w:t>
            </w:r>
            <w:r>
              <w:rPr>
                <w:sz w:val="22"/>
              </w:rPr>
              <w:t>reported on each of the eight strands and Members were pleased to note that ‘reasonable’ or ‘good’ progress had been made on six of the eight, with only two requiring</w:t>
            </w:r>
            <w:r>
              <w:rPr>
                <w:spacing w:val="-4"/>
                <w:sz w:val="22"/>
              </w:rPr>
              <w:t> </w:t>
            </w:r>
            <w:r>
              <w:rPr>
                <w:sz w:val="22"/>
              </w:rPr>
              <w:t>improvement.</w:t>
            </w:r>
            <w:r>
              <w:rPr>
                <w:spacing w:val="-2"/>
                <w:sz w:val="22"/>
              </w:rPr>
              <w:t> </w:t>
            </w:r>
            <w:r>
              <w:rPr>
                <w:sz w:val="22"/>
              </w:rPr>
              <w:t>HR</w:t>
            </w:r>
            <w:r>
              <w:rPr>
                <w:spacing w:val="-4"/>
                <w:sz w:val="22"/>
              </w:rPr>
              <w:t> </w:t>
            </w:r>
            <w:r>
              <w:rPr>
                <w:sz w:val="22"/>
              </w:rPr>
              <w:t>remarked</w:t>
            </w:r>
            <w:r>
              <w:rPr>
                <w:spacing w:val="-4"/>
                <w:sz w:val="22"/>
              </w:rPr>
              <w:t> </w:t>
            </w:r>
            <w:r>
              <w:rPr>
                <w:sz w:val="22"/>
              </w:rPr>
              <w:t>in</w:t>
            </w:r>
            <w:r>
              <w:rPr>
                <w:spacing w:val="-4"/>
                <w:sz w:val="22"/>
              </w:rPr>
              <w:t> </w:t>
            </w:r>
            <w:r>
              <w:rPr>
                <w:sz w:val="22"/>
              </w:rPr>
              <w:t>particular</w:t>
            </w:r>
            <w:r>
              <w:rPr>
                <w:spacing w:val="-4"/>
                <w:sz w:val="22"/>
              </w:rPr>
              <w:t> </w:t>
            </w:r>
            <w:r>
              <w:rPr>
                <w:sz w:val="22"/>
              </w:rPr>
              <w:t>on</w:t>
            </w:r>
            <w:r>
              <w:rPr>
                <w:spacing w:val="-4"/>
                <w:sz w:val="22"/>
              </w:rPr>
              <w:t> </w:t>
            </w:r>
            <w:r>
              <w:rPr>
                <w:sz w:val="22"/>
              </w:rPr>
              <w:t>enrolment</w:t>
            </w:r>
            <w:r>
              <w:rPr>
                <w:spacing w:val="-4"/>
                <w:sz w:val="22"/>
              </w:rPr>
              <w:t> </w:t>
            </w:r>
            <w:r>
              <w:rPr>
                <w:sz w:val="22"/>
              </w:rPr>
              <w:t>for</w:t>
            </w:r>
            <w:r>
              <w:rPr>
                <w:spacing w:val="-4"/>
                <w:sz w:val="22"/>
              </w:rPr>
              <w:t> </w:t>
            </w:r>
            <w:r>
              <w:rPr>
                <w:sz w:val="22"/>
              </w:rPr>
              <w:t>2023-24</w:t>
            </w:r>
            <w:r>
              <w:rPr>
                <w:spacing w:val="-3"/>
                <w:sz w:val="22"/>
              </w:rPr>
              <w:t> </w:t>
            </w:r>
            <w:r>
              <w:rPr>
                <w:sz w:val="22"/>
              </w:rPr>
              <w:t>which</w:t>
            </w:r>
            <w:r>
              <w:rPr>
                <w:spacing w:val="-4"/>
                <w:sz w:val="22"/>
              </w:rPr>
              <w:t> </w:t>
            </w:r>
            <w:r>
              <w:rPr>
                <w:sz w:val="22"/>
              </w:rPr>
              <w:t>was looking very strong indeed, and on the phenomenal success of the ‘Together we are Mighty’ promotional video, which had resulted in significant positive engagement. An increasingly impressive conversion rate for school pupils attending College visits was also highlighted.</w:t>
            </w:r>
          </w:p>
          <w:p>
            <w:pPr>
              <w:pStyle w:val="TableParagraph"/>
              <w:rPr>
                <w:b/>
                <w:sz w:val="20"/>
              </w:rPr>
            </w:pPr>
          </w:p>
          <w:p>
            <w:pPr>
              <w:pStyle w:val="TableParagraph"/>
              <w:spacing w:before="1"/>
              <w:ind w:left="108" w:right="604"/>
              <w:rPr>
                <w:sz w:val="22"/>
              </w:rPr>
            </w:pPr>
            <w:r>
              <w:rPr>
                <w:sz w:val="22"/>
              </w:rPr>
              <w:t>The</w:t>
            </w:r>
            <w:r>
              <w:rPr>
                <w:spacing w:val="-4"/>
                <w:sz w:val="22"/>
              </w:rPr>
              <w:t> </w:t>
            </w:r>
            <w:r>
              <w:rPr>
                <w:sz w:val="22"/>
              </w:rPr>
              <w:t>two</w:t>
            </w:r>
            <w:r>
              <w:rPr>
                <w:spacing w:val="-4"/>
                <w:sz w:val="22"/>
              </w:rPr>
              <w:t> </w:t>
            </w:r>
            <w:r>
              <w:rPr>
                <w:sz w:val="22"/>
              </w:rPr>
              <w:t>elements</w:t>
            </w:r>
            <w:r>
              <w:rPr>
                <w:spacing w:val="-4"/>
                <w:sz w:val="22"/>
              </w:rPr>
              <w:t> </w:t>
            </w:r>
            <w:r>
              <w:rPr>
                <w:sz w:val="22"/>
              </w:rPr>
              <w:t>of</w:t>
            </w:r>
            <w:r>
              <w:rPr>
                <w:spacing w:val="-4"/>
                <w:sz w:val="22"/>
              </w:rPr>
              <w:t> </w:t>
            </w:r>
            <w:r>
              <w:rPr>
                <w:sz w:val="22"/>
              </w:rPr>
              <w:t>the</w:t>
            </w:r>
            <w:r>
              <w:rPr>
                <w:spacing w:val="-4"/>
                <w:sz w:val="22"/>
              </w:rPr>
              <w:t> </w:t>
            </w:r>
            <w:r>
              <w:rPr>
                <w:sz w:val="22"/>
              </w:rPr>
              <w:t>strategy</w:t>
            </w:r>
            <w:r>
              <w:rPr>
                <w:spacing w:val="-5"/>
                <w:sz w:val="22"/>
              </w:rPr>
              <w:t> </w:t>
            </w:r>
            <w:r>
              <w:rPr>
                <w:sz w:val="22"/>
              </w:rPr>
              <w:t>that</w:t>
            </w:r>
            <w:r>
              <w:rPr>
                <w:spacing w:val="-4"/>
                <w:sz w:val="22"/>
              </w:rPr>
              <w:t> </w:t>
            </w:r>
            <w:r>
              <w:rPr>
                <w:sz w:val="22"/>
              </w:rPr>
              <w:t>required</w:t>
            </w:r>
            <w:r>
              <w:rPr>
                <w:spacing w:val="-4"/>
                <w:sz w:val="22"/>
              </w:rPr>
              <w:t> </w:t>
            </w:r>
            <w:r>
              <w:rPr>
                <w:sz w:val="22"/>
              </w:rPr>
              <w:t>improvement</w:t>
            </w:r>
            <w:r>
              <w:rPr>
                <w:spacing w:val="-3"/>
                <w:sz w:val="22"/>
              </w:rPr>
              <w:t> </w:t>
            </w:r>
            <w:r>
              <w:rPr>
                <w:sz w:val="22"/>
              </w:rPr>
              <w:t>were</w:t>
            </w:r>
            <w:r>
              <w:rPr>
                <w:spacing w:val="-4"/>
                <w:sz w:val="22"/>
              </w:rPr>
              <w:t> </w:t>
            </w:r>
            <w:r>
              <w:rPr>
                <w:sz w:val="22"/>
              </w:rPr>
              <w:t>‘Use</w:t>
            </w:r>
            <w:r>
              <w:rPr>
                <w:spacing w:val="-4"/>
                <w:sz w:val="22"/>
              </w:rPr>
              <w:t> </w:t>
            </w:r>
            <w:r>
              <w:rPr>
                <w:sz w:val="22"/>
              </w:rPr>
              <w:t>of</w:t>
            </w:r>
            <w:r>
              <w:rPr>
                <w:spacing w:val="-4"/>
                <w:sz w:val="22"/>
              </w:rPr>
              <w:t> </w:t>
            </w:r>
            <w:r>
              <w:rPr>
                <w:sz w:val="22"/>
              </w:rPr>
              <w:t>Labour Market Intelligence to support Curriculum Development’ (strand 4) and ‘Improve Internal Communications’ (strand 8).</w:t>
            </w:r>
          </w:p>
          <w:p>
            <w:pPr>
              <w:pStyle w:val="TableParagraph"/>
              <w:spacing w:before="11"/>
              <w:rPr>
                <w:b/>
                <w:sz w:val="19"/>
              </w:rPr>
            </w:pPr>
          </w:p>
          <w:p>
            <w:pPr>
              <w:pStyle w:val="TableParagraph"/>
              <w:ind w:left="108" w:right="136"/>
              <w:rPr>
                <w:sz w:val="22"/>
              </w:rPr>
            </w:pPr>
            <w:r>
              <w:rPr>
                <w:sz w:val="22"/>
              </w:rPr>
              <w:t>Referring to strand 4, HR said uptake of the new labour market intelligence system ‘Vector’ had been slow, with many staff unwilling as yet to embrace change. An increased</w:t>
            </w:r>
            <w:r>
              <w:rPr>
                <w:spacing w:val="-4"/>
                <w:sz w:val="22"/>
              </w:rPr>
              <w:t> </w:t>
            </w:r>
            <w:r>
              <w:rPr>
                <w:sz w:val="22"/>
              </w:rPr>
              <w:t>focus</w:t>
            </w:r>
            <w:r>
              <w:rPr>
                <w:spacing w:val="-4"/>
                <w:sz w:val="22"/>
              </w:rPr>
              <w:t> </w:t>
            </w:r>
            <w:r>
              <w:rPr>
                <w:sz w:val="22"/>
              </w:rPr>
              <w:t>on</w:t>
            </w:r>
            <w:r>
              <w:rPr>
                <w:spacing w:val="-4"/>
                <w:sz w:val="22"/>
              </w:rPr>
              <w:t> </w:t>
            </w:r>
            <w:r>
              <w:rPr>
                <w:sz w:val="22"/>
              </w:rPr>
              <w:t>training</w:t>
            </w:r>
            <w:r>
              <w:rPr>
                <w:spacing w:val="-2"/>
                <w:sz w:val="22"/>
              </w:rPr>
              <w:t> </w:t>
            </w:r>
            <w:r>
              <w:rPr>
                <w:sz w:val="22"/>
              </w:rPr>
              <w:t>and</w:t>
            </w:r>
            <w:r>
              <w:rPr>
                <w:spacing w:val="-4"/>
                <w:sz w:val="22"/>
              </w:rPr>
              <w:t> </w:t>
            </w:r>
            <w:r>
              <w:rPr>
                <w:sz w:val="22"/>
              </w:rPr>
              <w:t>support</w:t>
            </w:r>
            <w:r>
              <w:rPr>
                <w:spacing w:val="-5"/>
                <w:sz w:val="22"/>
              </w:rPr>
              <w:t> </w:t>
            </w:r>
            <w:r>
              <w:rPr>
                <w:sz w:val="22"/>
              </w:rPr>
              <w:t>for</w:t>
            </w:r>
            <w:r>
              <w:rPr>
                <w:spacing w:val="-5"/>
                <w:sz w:val="22"/>
              </w:rPr>
              <w:t> </w:t>
            </w:r>
            <w:r>
              <w:rPr>
                <w:sz w:val="22"/>
              </w:rPr>
              <w:t>new</w:t>
            </w:r>
            <w:r>
              <w:rPr>
                <w:spacing w:val="-5"/>
                <w:sz w:val="22"/>
              </w:rPr>
              <w:t> </w:t>
            </w:r>
            <w:r>
              <w:rPr>
                <w:sz w:val="22"/>
              </w:rPr>
              <w:t>managers</w:t>
            </w:r>
            <w:r>
              <w:rPr>
                <w:spacing w:val="-2"/>
                <w:sz w:val="22"/>
              </w:rPr>
              <w:t> </w:t>
            </w:r>
            <w:r>
              <w:rPr>
                <w:sz w:val="22"/>
              </w:rPr>
              <w:t>would</w:t>
            </w:r>
            <w:r>
              <w:rPr>
                <w:spacing w:val="-5"/>
                <w:sz w:val="22"/>
              </w:rPr>
              <w:t> </w:t>
            </w:r>
            <w:r>
              <w:rPr>
                <w:sz w:val="22"/>
              </w:rPr>
              <w:t>hopefully</w:t>
            </w:r>
            <w:r>
              <w:rPr>
                <w:spacing w:val="-4"/>
                <w:sz w:val="22"/>
              </w:rPr>
              <w:t> </w:t>
            </w:r>
            <w:r>
              <w:rPr>
                <w:sz w:val="22"/>
              </w:rPr>
              <w:t>result</w:t>
            </w:r>
            <w:r>
              <w:rPr>
                <w:spacing w:val="-4"/>
                <w:sz w:val="22"/>
              </w:rPr>
              <w:t> </w:t>
            </w:r>
            <w:r>
              <w:rPr>
                <w:sz w:val="22"/>
              </w:rPr>
              <w:t>in more</w:t>
            </w:r>
            <w:r>
              <w:rPr>
                <w:spacing w:val="-8"/>
                <w:sz w:val="22"/>
              </w:rPr>
              <w:t> </w:t>
            </w:r>
            <w:r>
              <w:rPr>
                <w:sz w:val="22"/>
              </w:rPr>
              <w:t>early</w:t>
            </w:r>
            <w:r>
              <w:rPr>
                <w:spacing w:val="-7"/>
                <w:sz w:val="22"/>
              </w:rPr>
              <w:t> </w:t>
            </w:r>
            <w:r>
              <w:rPr>
                <w:sz w:val="22"/>
              </w:rPr>
              <w:t>adopters,</w:t>
            </w:r>
            <w:r>
              <w:rPr>
                <w:spacing w:val="-7"/>
                <w:sz w:val="22"/>
              </w:rPr>
              <w:t> </w:t>
            </w:r>
            <w:r>
              <w:rPr>
                <w:sz w:val="22"/>
              </w:rPr>
              <w:t>edging</w:t>
            </w:r>
            <w:r>
              <w:rPr>
                <w:spacing w:val="-8"/>
                <w:sz w:val="22"/>
              </w:rPr>
              <w:t> </w:t>
            </w:r>
            <w:r>
              <w:rPr>
                <w:sz w:val="22"/>
              </w:rPr>
              <w:t>the</w:t>
            </w:r>
            <w:r>
              <w:rPr>
                <w:spacing w:val="-8"/>
                <w:sz w:val="22"/>
              </w:rPr>
              <w:t> </w:t>
            </w:r>
            <w:r>
              <w:rPr>
                <w:sz w:val="22"/>
              </w:rPr>
              <w:t>College</w:t>
            </w:r>
            <w:r>
              <w:rPr>
                <w:spacing w:val="-8"/>
                <w:sz w:val="22"/>
              </w:rPr>
              <w:t> </w:t>
            </w:r>
            <w:r>
              <w:rPr>
                <w:sz w:val="22"/>
              </w:rPr>
              <w:t>closer</w:t>
            </w:r>
            <w:r>
              <w:rPr>
                <w:spacing w:val="-7"/>
                <w:sz w:val="22"/>
              </w:rPr>
              <w:t> </w:t>
            </w:r>
            <w:r>
              <w:rPr>
                <w:sz w:val="22"/>
              </w:rPr>
              <w:t>to</w:t>
            </w:r>
            <w:r>
              <w:rPr>
                <w:spacing w:val="-8"/>
                <w:sz w:val="22"/>
              </w:rPr>
              <w:t> </w:t>
            </w:r>
            <w:r>
              <w:rPr>
                <w:sz w:val="22"/>
              </w:rPr>
              <w:t>the</w:t>
            </w:r>
            <w:r>
              <w:rPr>
                <w:spacing w:val="-7"/>
                <w:sz w:val="22"/>
              </w:rPr>
              <w:t> </w:t>
            </w:r>
            <w:r>
              <w:rPr>
                <w:sz w:val="22"/>
              </w:rPr>
              <w:t>tipping</w:t>
            </w:r>
            <w:r>
              <w:rPr>
                <w:spacing w:val="-5"/>
                <w:sz w:val="22"/>
              </w:rPr>
              <w:t> </w:t>
            </w:r>
            <w:r>
              <w:rPr>
                <w:sz w:val="22"/>
              </w:rPr>
              <w:t>point</w:t>
            </w:r>
            <w:r>
              <w:rPr>
                <w:spacing w:val="-8"/>
                <w:sz w:val="22"/>
              </w:rPr>
              <w:t> </w:t>
            </w:r>
            <w:r>
              <w:rPr>
                <w:sz w:val="22"/>
              </w:rPr>
              <w:t>for</w:t>
            </w:r>
            <w:r>
              <w:rPr>
                <w:spacing w:val="-8"/>
                <w:sz w:val="22"/>
              </w:rPr>
              <w:t> </w:t>
            </w:r>
            <w:r>
              <w:rPr>
                <w:sz w:val="22"/>
              </w:rPr>
              <w:t>wider</w:t>
            </w:r>
            <w:r>
              <w:rPr>
                <w:spacing w:val="-8"/>
                <w:sz w:val="22"/>
              </w:rPr>
              <w:t> </w:t>
            </w:r>
            <w:r>
              <w:rPr>
                <w:sz w:val="22"/>
              </w:rPr>
              <w:t>buy-</w:t>
            </w:r>
            <w:r>
              <w:rPr>
                <w:spacing w:val="-5"/>
                <w:sz w:val="22"/>
              </w:rPr>
              <w:t>in.</w:t>
            </w:r>
          </w:p>
          <w:p>
            <w:pPr>
              <w:pStyle w:val="TableParagraph"/>
              <w:rPr>
                <w:b/>
                <w:sz w:val="22"/>
              </w:rPr>
            </w:pPr>
          </w:p>
          <w:p>
            <w:pPr>
              <w:pStyle w:val="TableParagraph"/>
              <w:ind w:left="108" w:right="136"/>
              <w:rPr>
                <w:sz w:val="22"/>
              </w:rPr>
            </w:pPr>
            <w:r>
              <w:rPr>
                <w:sz w:val="22"/>
              </w:rPr>
              <w:t>As regards strand 8, HR said, in the 2023 Business Support Survey, there had been an increase in the number of staff members who said they were satisfied with KC News</w:t>
            </w:r>
            <w:r>
              <w:rPr>
                <w:spacing w:val="-3"/>
                <w:sz w:val="22"/>
              </w:rPr>
              <w:t> </w:t>
            </w:r>
            <w:r>
              <w:rPr>
                <w:sz w:val="22"/>
              </w:rPr>
              <w:t>(the</w:t>
            </w:r>
            <w:r>
              <w:rPr>
                <w:spacing w:val="-3"/>
                <w:sz w:val="22"/>
              </w:rPr>
              <w:t> </w:t>
            </w:r>
            <w:r>
              <w:rPr>
                <w:sz w:val="22"/>
              </w:rPr>
              <w:t>regular</w:t>
            </w:r>
            <w:r>
              <w:rPr>
                <w:spacing w:val="-4"/>
                <w:sz w:val="22"/>
              </w:rPr>
              <w:t> </w:t>
            </w:r>
            <w:r>
              <w:rPr>
                <w:sz w:val="22"/>
              </w:rPr>
              <w:t>staff</w:t>
            </w:r>
            <w:r>
              <w:rPr>
                <w:spacing w:val="-4"/>
                <w:sz w:val="22"/>
              </w:rPr>
              <w:t> </w:t>
            </w:r>
            <w:r>
              <w:rPr>
                <w:sz w:val="22"/>
              </w:rPr>
              <w:t>communication</w:t>
            </w:r>
            <w:r>
              <w:rPr>
                <w:spacing w:val="-4"/>
                <w:sz w:val="22"/>
              </w:rPr>
              <w:t> </w:t>
            </w:r>
            <w:r>
              <w:rPr>
                <w:sz w:val="22"/>
              </w:rPr>
              <w:t>email).</w:t>
            </w:r>
            <w:r>
              <w:rPr>
                <w:spacing w:val="-4"/>
                <w:sz w:val="22"/>
              </w:rPr>
              <w:t> </w:t>
            </w:r>
            <w:r>
              <w:rPr>
                <w:sz w:val="22"/>
              </w:rPr>
              <w:t>However,</w:t>
            </w:r>
            <w:r>
              <w:rPr>
                <w:spacing w:val="-3"/>
                <w:sz w:val="22"/>
              </w:rPr>
              <w:t> </w:t>
            </w:r>
            <w:r>
              <w:rPr>
                <w:sz w:val="22"/>
              </w:rPr>
              <w:t>the</w:t>
            </w:r>
            <w:r>
              <w:rPr>
                <w:spacing w:val="-3"/>
                <w:sz w:val="22"/>
              </w:rPr>
              <w:t> </w:t>
            </w:r>
            <w:r>
              <w:rPr>
                <w:sz w:val="22"/>
              </w:rPr>
              <w:t>2022-23</w:t>
            </w:r>
            <w:r>
              <w:rPr>
                <w:spacing w:val="-3"/>
                <w:sz w:val="22"/>
              </w:rPr>
              <w:t> </w:t>
            </w:r>
            <w:r>
              <w:rPr>
                <w:sz w:val="22"/>
              </w:rPr>
              <w:t>staff</w:t>
            </w:r>
            <w:r>
              <w:rPr>
                <w:spacing w:val="-4"/>
                <w:sz w:val="22"/>
              </w:rPr>
              <w:t> </w:t>
            </w:r>
            <w:r>
              <w:rPr>
                <w:sz w:val="22"/>
              </w:rPr>
              <w:t>survey</w:t>
            </w:r>
            <w:r>
              <w:rPr>
                <w:spacing w:val="-3"/>
                <w:sz w:val="22"/>
              </w:rPr>
              <w:t> </w:t>
            </w:r>
            <w:r>
              <w:rPr>
                <w:sz w:val="22"/>
              </w:rPr>
              <w:t>had revealed some challenges around internal communications, albeit in terms of the dissemination of information through the line management chain.</w:t>
            </w:r>
          </w:p>
          <w:p>
            <w:pPr>
              <w:pStyle w:val="TableParagraph"/>
              <w:spacing w:before="2"/>
              <w:rPr>
                <w:b/>
                <w:sz w:val="21"/>
              </w:rPr>
            </w:pPr>
          </w:p>
          <w:p>
            <w:pPr>
              <w:pStyle w:val="TableParagraph"/>
              <w:ind w:left="108" w:right="136"/>
              <w:rPr>
                <w:sz w:val="22"/>
              </w:rPr>
            </w:pPr>
            <w:r>
              <w:rPr>
                <w:b/>
                <w:sz w:val="22"/>
              </w:rPr>
              <w:t>Corporation report: </w:t>
            </w:r>
            <w:r>
              <w:rPr>
                <w:sz w:val="22"/>
              </w:rPr>
              <w:t>The Group received an update on the 2022-2025 Marketing Strategy and noted that significant progress had been made on some aspects, while two</w:t>
            </w:r>
            <w:r>
              <w:rPr>
                <w:spacing w:val="-4"/>
                <w:sz w:val="22"/>
              </w:rPr>
              <w:t> </w:t>
            </w:r>
            <w:r>
              <w:rPr>
                <w:sz w:val="22"/>
              </w:rPr>
              <w:t>of</w:t>
            </w:r>
            <w:r>
              <w:rPr>
                <w:spacing w:val="-4"/>
                <w:sz w:val="22"/>
              </w:rPr>
              <w:t> </w:t>
            </w:r>
            <w:r>
              <w:rPr>
                <w:sz w:val="22"/>
              </w:rPr>
              <w:t>the</w:t>
            </w:r>
            <w:r>
              <w:rPr>
                <w:spacing w:val="-5"/>
                <w:sz w:val="22"/>
              </w:rPr>
              <w:t> </w:t>
            </w:r>
            <w:r>
              <w:rPr>
                <w:sz w:val="22"/>
              </w:rPr>
              <w:t>eight</w:t>
            </w:r>
            <w:r>
              <w:rPr>
                <w:spacing w:val="-5"/>
                <w:sz w:val="22"/>
              </w:rPr>
              <w:t> </w:t>
            </w:r>
            <w:r>
              <w:rPr>
                <w:sz w:val="22"/>
              </w:rPr>
              <w:t>aspects</w:t>
            </w:r>
            <w:r>
              <w:rPr>
                <w:spacing w:val="-5"/>
                <w:sz w:val="22"/>
              </w:rPr>
              <w:t> </w:t>
            </w:r>
            <w:r>
              <w:rPr>
                <w:sz w:val="22"/>
              </w:rPr>
              <w:t>required</w:t>
            </w:r>
            <w:r>
              <w:rPr>
                <w:spacing w:val="-4"/>
                <w:sz w:val="22"/>
              </w:rPr>
              <w:t> </w:t>
            </w:r>
            <w:r>
              <w:rPr>
                <w:sz w:val="22"/>
              </w:rPr>
              <w:t>some</w:t>
            </w:r>
            <w:r>
              <w:rPr>
                <w:spacing w:val="-5"/>
                <w:sz w:val="22"/>
              </w:rPr>
              <w:t> </w:t>
            </w:r>
            <w:r>
              <w:rPr>
                <w:sz w:val="22"/>
              </w:rPr>
              <w:t>improvement.</w:t>
            </w:r>
            <w:r>
              <w:rPr>
                <w:spacing w:val="-5"/>
                <w:sz w:val="22"/>
              </w:rPr>
              <w:t> </w:t>
            </w:r>
            <w:r>
              <w:rPr>
                <w:sz w:val="22"/>
              </w:rPr>
              <w:t>In</w:t>
            </w:r>
            <w:r>
              <w:rPr>
                <w:spacing w:val="-5"/>
                <w:sz w:val="22"/>
              </w:rPr>
              <w:t> </w:t>
            </w:r>
            <w:r>
              <w:rPr>
                <w:sz w:val="22"/>
              </w:rPr>
              <w:t>discussion</w:t>
            </w:r>
            <w:r>
              <w:rPr>
                <w:spacing w:val="-5"/>
                <w:sz w:val="22"/>
              </w:rPr>
              <w:t> </w:t>
            </w:r>
            <w:r>
              <w:rPr>
                <w:sz w:val="22"/>
              </w:rPr>
              <w:t>with</w:t>
            </w:r>
            <w:r>
              <w:rPr>
                <w:spacing w:val="-5"/>
                <w:sz w:val="22"/>
              </w:rPr>
              <w:t> </w:t>
            </w:r>
            <w:r>
              <w:rPr>
                <w:sz w:val="22"/>
              </w:rPr>
              <w:t>management, the Group obtained good overall assurance and satisfied itself that controls were in place to maintain the good pace already set and to address the weaker areas.</w:t>
            </w:r>
          </w:p>
        </w:tc>
        <w:tc>
          <w:tcPr>
            <w:tcW w:w="1134"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34"/>
              </w:rPr>
            </w:pPr>
          </w:p>
          <w:p>
            <w:pPr>
              <w:pStyle w:val="TableParagraph"/>
              <w:ind w:left="261" w:right="220" w:hanging="26"/>
              <w:rPr>
                <w:sz w:val="22"/>
              </w:rPr>
            </w:pPr>
            <w:r>
              <w:rPr>
                <w:spacing w:val="-2"/>
                <w:sz w:val="22"/>
              </w:rPr>
              <w:t>Report </w:t>
            </w:r>
            <w:r>
              <w:rPr>
                <w:sz w:val="22"/>
              </w:rPr>
              <w:t>Item</w:t>
            </w:r>
            <w:r>
              <w:rPr>
                <w:spacing w:val="-6"/>
                <w:sz w:val="22"/>
              </w:rPr>
              <w:t> </w:t>
            </w:r>
            <w:r>
              <w:rPr>
                <w:spacing w:val="-10"/>
                <w:sz w:val="22"/>
              </w:rPr>
              <w:t>1</w:t>
            </w:r>
          </w:p>
        </w:tc>
      </w:tr>
      <w:tr>
        <w:trPr>
          <w:trHeight w:val="312" w:hRule="atLeast"/>
        </w:trPr>
        <w:tc>
          <w:tcPr>
            <w:tcW w:w="10491" w:type="dxa"/>
            <w:gridSpan w:val="3"/>
            <w:shd w:val="clear" w:color="auto" w:fill="D0CECE"/>
          </w:tcPr>
          <w:p>
            <w:pPr>
              <w:pStyle w:val="TableParagraph"/>
              <w:spacing w:before="1"/>
              <w:ind w:left="107"/>
              <w:rPr>
                <w:b/>
                <w:sz w:val="22"/>
              </w:rPr>
            </w:pPr>
            <w:r>
              <w:rPr>
                <w:b/>
                <w:spacing w:val="-2"/>
                <w:sz w:val="22"/>
              </w:rPr>
              <w:t>ADMINISTRATION</w:t>
            </w:r>
          </w:p>
        </w:tc>
      </w:tr>
      <w:tr>
        <w:trPr>
          <w:trHeight w:val="1197" w:hRule="atLeast"/>
        </w:trPr>
        <w:tc>
          <w:tcPr>
            <w:tcW w:w="709" w:type="dxa"/>
          </w:tcPr>
          <w:p>
            <w:pPr>
              <w:pStyle w:val="TableParagraph"/>
              <w:spacing w:before="1"/>
              <w:ind w:left="107"/>
              <w:rPr>
                <w:b/>
                <w:sz w:val="22"/>
              </w:rPr>
            </w:pPr>
            <w:r>
              <w:rPr>
                <w:b/>
                <w:w w:val="99"/>
                <w:sz w:val="22"/>
              </w:rPr>
              <w:t>9</w:t>
            </w:r>
          </w:p>
          <w:p>
            <w:pPr>
              <w:pStyle w:val="TableParagraph"/>
              <w:spacing w:before="184"/>
              <w:ind w:left="107"/>
              <w:rPr>
                <w:sz w:val="22"/>
              </w:rPr>
            </w:pPr>
            <w:r>
              <w:rPr>
                <w:w w:val="99"/>
                <w:sz w:val="22"/>
              </w:rPr>
              <w:t>i</w:t>
            </w:r>
          </w:p>
        </w:tc>
        <w:tc>
          <w:tcPr>
            <w:tcW w:w="8648" w:type="dxa"/>
          </w:tcPr>
          <w:p>
            <w:pPr>
              <w:pStyle w:val="TableParagraph"/>
              <w:spacing w:before="1"/>
              <w:ind w:left="108"/>
              <w:rPr>
                <w:b/>
                <w:sz w:val="22"/>
              </w:rPr>
            </w:pPr>
            <w:r>
              <w:rPr>
                <w:b/>
                <w:sz w:val="22"/>
              </w:rPr>
              <w:t>REVIEW</w:t>
            </w:r>
            <w:r>
              <w:rPr>
                <w:b/>
                <w:spacing w:val="-5"/>
                <w:sz w:val="22"/>
              </w:rPr>
              <w:t> </w:t>
            </w:r>
            <w:r>
              <w:rPr>
                <w:b/>
                <w:sz w:val="22"/>
              </w:rPr>
              <w:t>OF</w:t>
            </w:r>
            <w:r>
              <w:rPr>
                <w:b/>
                <w:spacing w:val="-7"/>
                <w:sz w:val="22"/>
              </w:rPr>
              <w:t> </w:t>
            </w:r>
            <w:r>
              <w:rPr>
                <w:b/>
                <w:spacing w:val="-2"/>
                <w:sz w:val="22"/>
              </w:rPr>
              <w:t>MEETING</w:t>
            </w:r>
          </w:p>
          <w:p>
            <w:pPr>
              <w:pStyle w:val="TableParagraph"/>
              <w:spacing w:before="10"/>
              <w:rPr>
                <w:b/>
                <w:sz w:val="19"/>
              </w:rPr>
            </w:pPr>
          </w:p>
          <w:p>
            <w:pPr>
              <w:pStyle w:val="TableParagraph"/>
              <w:spacing w:before="1"/>
              <w:ind w:left="108"/>
              <w:rPr>
                <w:b/>
                <w:sz w:val="22"/>
              </w:rPr>
            </w:pPr>
            <w:r>
              <w:rPr>
                <w:b/>
                <w:spacing w:val="-2"/>
                <w:sz w:val="22"/>
              </w:rPr>
              <w:t>RESOLVED:</w:t>
            </w:r>
          </w:p>
          <w:p>
            <w:pPr>
              <w:pStyle w:val="TableParagraph"/>
              <w:tabs>
                <w:tab w:pos="590" w:val="left" w:leader="none"/>
              </w:tabs>
              <w:spacing w:before="138"/>
              <w:ind w:left="135"/>
              <w:rPr>
                <w:b/>
                <w:sz w:val="22"/>
              </w:rPr>
            </w:pPr>
            <w:r>
              <w:rPr>
                <w:b/>
                <w:spacing w:val="-5"/>
                <w:sz w:val="22"/>
              </w:rPr>
              <w:t>(i)</w:t>
            </w:r>
            <w:r>
              <w:rPr>
                <w:b/>
                <w:sz w:val="22"/>
              </w:rPr>
              <w:tab/>
              <w:t>The</w:t>
            </w:r>
            <w:r>
              <w:rPr>
                <w:b/>
                <w:spacing w:val="-7"/>
                <w:sz w:val="22"/>
              </w:rPr>
              <w:t> </w:t>
            </w:r>
            <w:r>
              <w:rPr>
                <w:b/>
                <w:sz w:val="22"/>
              </w:rPr>
              <w:t>contribution</w:t>
            </w:r>
            <w:r>
              <w:rPr>
                <w:b/>
                <w:spacing w:val="-7"/>
                <w:sz w:val="22"/>
              </w:rPr>
              <w:t> </w:t>
            </w:r>
            <w:r>
              <w:rPr>
                <w:b/>
                <w:sz w:val="22"/>
              </w:rPr>
              <w:t>rates</w:t>
            </w:r>
            <w:r>
              <w:rPr>
                <w:b/>
                <w:spacing w:val="-7"/>
                <w:sz w:val="22"/>
              </w:rPr>
              <w:t> </w:t>
            </w:r>
            <w:r>
              <w:rPr>
                <w:b/>
                <w:sz w:val="22"/>
              </w:rPr>
              <w:t>of</w:t>
            </w:r>
            <w:r>
              <w:rPr>
                <w:b/>
                <w:spacing w:val="-7"/>
                <w:sz w:val="22"/>
              </w:rPr>
              <w:t> </w:t>
            </w:r>
            <w:r>
              <w:rPr>
                <w:b/>
                <w:sz w:val="22"/>
              </w:rPr>
              <w:t>curriculum</w:t>
            </w:r>
            <w:r>
              <w:rPr>
                <w:b/>
                <w:spacing w:val="-7"/>
                <w:sz w:val="22"/>
              </w:rPr>
              <w:t> </w:t>
            </w:r>
            <w:r>
              <w:rPr>
                <w:b/>
                <w:sz w:val="22"/>
              </w:rPr>
              <w:t>areas</w:t>
            </w:r>
            <w:r>
              <w:rPr>
                <w:b/>
                <w:spacing w:val="-7"/>
                <w:sz w:val="22"/>
              </w:rPr>
              <w:t> </w:t>
            </w:r>
            <w:r>
              <w:rPr>
                <w:b/>
                <w:sz w:val="22"/>
              </w:rPr>
              <w:t>should</w:t>
            </w:r>
            <w:r>
              <w:rPr>
                <w:b/>
                <w:spacing w:val="-7"/>
                <w:sz w:val="22"/>
              </w:rPr>
              <w:t> </w:t>
            </w:r>
            <w:r>
              <w:rPr>
                <w:b/>
                <w:sz w:val="22"/>
              </w:rPr>
              <w:t>not</w:t>
            </w:r>
            <w:r>
              <w:rPr>
                <w:b/>
                <w:spacing w:val="-6"/>
                <w:sz w:val="22"/>
              </w:rPr>
              <w:t> </w:t>
            </w:r>
            <w:r>
              <w:rPr>
                <w:b/>
                <w:sz w:val="22"/>
              </w:rPr>
              <w:t>be</w:t>
            </w:r>
            <w:r>
              <w:rPr>
                <w:b/>
                <w:spacing w:val="-7"/>
                <w:sz w:val="22"/>
              </w:rPr>
              <w:t> </w:t>
            </w:r>
            <w:r>
              <w:rPr>
                <w:b/>
                <w:sz w:val="22"/>
              </w:rPr>
              <w:t>published.</w:t>
            </w:r>
            <w:r>
              <w:rPr>
                <w:b/>
                <w:spacing w:val="-9"/>
                <w:sz w:val="22"/>
              </w:rPr>
              <w:t> </w:t>
            </w:r>
            <w:r>
              <w:rPr>
                <w:b/>
                <w:spacing w:val="-5"/>
                <w:sz w:val="22"/>
              </w:rPr>
              <w:t>All</w:t>
            </w:r>
          </w:p>
        </w:tc>
        <w:tc>
          <w:tcPr>
            <w:tcW w:w="1134" w:type="dxa"/>
          </w:tcPr>
          <w:p>
            <w:pPr>
              <w:pStyle w:val="TableParagraph"/>
              <w:rPr>
                <w:rFonts w:ascii="Times New Roman"/>
                <w:sz w:val="20"/>
              </w:rPr>
            </w:pPr>
          </w:p>
        </w:tc>
      </w:tr>
    </w:tbl>
    <w:p>
      <w:pPr>
        <w:spacing w:after="0"/>
        <w:rPr>
          <w:rFonts w:ascii="Times New Roman"/>
          <w:sz w:val="20"/>
        </w:rPr>
        <w:sectPr>
          <w:pgSz w:w="11910" w:h="16840"/>
          <w:pgMar w:header="717" w:footer="151" w:top="1200" w:bottom="340" w:left="700" w:right="440"/>
        </w:sectPr>
      </w:pPr>
    </w:p>
    <w:p>
      <w:pPr>
        <w:pStyle w:val="BodyText"/>
        <w:rPr>
          <w:b/>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
        <w:gridCol w:w="8648"/>
        <w:gridCol w:w="1134"/>
      </w:tblGrid>
      <w:tr>
        <w:trPr>
          <w:trHeight w:val="2415" w:hRule="atLeast"/>
        </w:trPr>
        <w:tc>
          <w:tcPr>
            <w:tcW w:w="709" w:type="dxa"/>
          </w:tcPr>
          <w:p>
            <w:pPr>
              <w:pStyle w:val="TableParagraph"/>
              <w:rPr>
                <w:b/>
                <w:sz w:val="24"/>
              </w:rPr>
            </w:pPr>
          </w:p>
          <w:p>
            <w:pPr>
              <w:pStyle w:val="TableParagraph"/>
              <w:rPr>
                <w:b/>
                <w:sz w:val="32"/>
              </w:rPr>
            </w:pPr>
          </w:p>
          <w:p>
            <w:pPr>
              <w:pStyle w:val="TableParagraph"/>
              <w:ind w:left="107"/>
              <w:rPr>
                <w:sz w:val="22"/>
              </w:rPr>
            </w:pPr>
            <w:r>
              <w:rPr>
                <w:spacing w:val="-5"/>
                <w:sz w:val="22"/>
              </w:rPr>
              <w:t>ii</w:t>
            </w:r>
          </w:p>
        </w:tc>
        <w:tc>
          <w:tcPr>
            <w:tcW w:w="8648" w:type="dxa"/>
          </w:tcPr>
          <w:p>
            <w:pPr>
              <w:pStyle w:val="TableParagraph"/>
              <w:ind w:left="590" w:right="316"/>
              <w:rPr>
                <w:b/>
                <w:sz w:val="22"/>
              </w:rPr>
            </w:pPr>
            <w:r>
              <w:rPr>
                <w:b/>
                <w:sz w:val="22"/>
              </w:rPr>
              <w:t>other</w:t>
            </w:r>
            <w:r>
              <w:rPr>
                <w:b/>
                <w:spacing w:val="-5"/>
                <w:sz w:val="22"/>
              </w:rPr>
              <w:t> </w:t>
            </w:r>
            <w:r>
              <w:rPr>
                <w:b/>
                <w:sz w:val="22"/>
              </w:rPr>
              <w:t>items</w:t>
            </w:r>
            <w:r>
              <w:rPr>
                <w:b/>
                <w:spacing w:val="-5"/>
                <w:sz w:val="22"/>
              </w:rPr>
              <w:t> </w:t>
            </w:r>
            <w:r>
              <w:rPr>
                <w:b/>
                <w:sz w:val="22"/>
              </w:rPr>
              <w:t>shall</w:t>
            </w:r>
            <w:r>
              <w:rPr>
                <w:b/>
                <w:spacing w:val="-4"/>
                <w:sz w:val="22"/>
              </w:rPr>
              <w:t> </w:t>
            </w:r>
            <w:r>
              <w:rPr>
                <w:b/>
                <w:sz w:val="22"/>
              </w:rPr>
              <w:t>be</w:t>
            </w:r>
            <w:r>
              <w:rPr>
                <w:b/>
                <w:spacing w:val="-4"/>
                <w:sz w:val="22"/>
              </w:rPr>
              <w:t> </w:t>
            </w:r>
            <w:r>
              <w:rPr>
                <w:b/>
                <w:sz w:val="22"/>
              </w:rPr>
              <w:t>confidential</w:t>
            </w:r>
            <w:r>
              <w:rPr>
                <w:b/>
                <w:spacing w:val="-4"/>
                <w:sz w:val="22"/>
              </w:rPr>
              <w:t> </w:t>
            </w:r>
            <w:r>
              <w:rPr>
                <w:b/>
                <w:sz w:val="22"/>
              </w:rPr>
              <w:t>or</w:t>
            </w:r>
            <w:r>
              <w:rPr>
                <w:b/>
                <w:spacing w:val="-4"/>
                <w:sz w:val="22"/>
              </w:rPr>
              <w:t> </w:t>
            </w:r>
            <w:r>
              <w:rPr>
                <w:b/>
                <w:sz w:val="22"/>
              </w:rPr>
              <w:t>otherwise</w:t>
            </w:r>
            <w:r>
              <w:rPr>
                <w:b/>
                <w:spacing w:val="-4"/>
                <w:sz w:val="22"/>
              </w:rPr>
              <w:t> </w:t>
            </w:r>
            <w:r>
              <w:rPr>
                <w:b/>
                <w:sz w:val="22"/>
              </w:rPr>
              <w:t>according</w:t>
            </w:r>
            <w:r>
              <w:rPr>
                <w:b/>
                <w:spacing w:val="-4"/>
                <w:sz w:val="22"/>
              </w:rPr>
              <w:t> </w:t>
            </w:r>
            <w:r>
              <w:rPr>
                <w:b/>
                <w:sz w:val="22"/>
              </w:rPr>
              <w:t>to</w:t>
            </w:r>
            <w:r>
              <w:rPr>
                <w:b/>
                <w:spacing w:val="-5"/>
                <w:sz w:val="22"/>
              </w:rPr>
              <w:t> </w:t>
            </w:r>
            <w:r>
              <w:rPr>
                <w:b/>
                <w:sz w:val="22"/>
              </w:rPr>
              <w:t>the</w:t>
            </w:r>
            <w:r>
              <w:rPr>
                <w:b/>
                <w:spacing w:val="-5"/>
                <w:sz w:val="22"/>
              </w:rPr>
              <w:t> </w:t>
            </w:r>
            <w:r>
              <w:rPr>
                <w:b/>
                <w:sz w:val="22"/>
              </w:rPr>
              <w:t>markings on the Agenda.</w:t>
            </w:r>
          </w:p>
          <w:p>
            <w:pPr>
              <w:pStyle w:val="TableParagraph"/>
              <w:spacing w:before="161"/>
              <w:ind w:left="108" w:right="136"/>
              <w:rPr>
                <w:sz w:val="22"/>
              </w:rPr>
            </w:pPr>
            <w:r>
              <w:rPr>
                <w:b/>
                <w:sz w:val="22"/>
              </w:rPr>
              <w:t>Corporation</w:t>
            </w:r>
            <w:r>
              <w:rPr>
                <w:b/>
                <w:spacing w:val="-4"/>
                <w:sz w:val="22"/>
              </w:rPr>
              <w:t> </w:t>
            </w:r>
            <w:r>
              <w:rPr>
                <w:b/>
                <w:sz w:val="22"/>
              </w:rPr>
              <w:t>report:</w:t>
            </w:r>
            <w:r>
              <w:rPr>
                <w:b/>
                <w:spacing w:val="-4"/>
                <w:sz w:val="22"/>
              </w:rPr>
              <w:t> </w:t>
            </w:r>
            <w:r>
              <w:rPr>
                <w:sz w:val="22"/>
              </w:rPr>
              <w:t>The</w:t>
            </w:r>
            <w:r>
              <w:rPr>
                <w:spacing w:val="-4"/>
                <w:sz w:val="22"/>
              </w:rPr>
              <w:t> </w:t>
            </w:r>
            <w:r>
              <w:rPr>
                <w:sz w:val="22"/>
              </w:rPr>
              <w:t>Quality,</w:t>
            </w:r>
            <w:r>
              <w:rPr>
                <w:spacing w:val="-4"/>
                <w:sz w:val="22"/>
              </w:rPr>
              <w:t> </w:t>
            </w:r>
            <w:r>
              <w:rPr>
                <w:sz w:val="22"/>
              </w:rPr>
              <w:t>Performance</w:t>
            </w:r>
            <w:r>
              <w:rPr>
                <w:spacing w:val="-5"/>
                <w:sz w:val="22"/>
              </w:rPr>
              <w:t> </w:t>
            </w:r>
            <w:r>
              <w:rPr>
                <w:sz w:val="22"/>
              </w:rPr>
              <w:t>&amp;</w:t>
            </w:r>
            <w:r>
              <w:rPr>
                <w:spacing w:val="-5"/>
                <w:sz w:val="22"/>
              </w:rPr>
              <w:t> </w:t>
            </w:r>
            <w:r>
              <w:rPr>
                <w:sz w:val="22"/>
              </w:rPr>
              <w:t>Standards</w:t>
            </w:r>
            <w:r>
              <w:rPr>
                <w:spacing w:val="-4"/>
                <w:sz w:val="22"/>
              </w:rPr>
              <w:t> </w:t>
            </w:r>
            <w:r>
              <w:rPr>
                <w:sz w:val="22"/>
              </w:rPr>
              <w:t>Committee’s</w:t>
            </w:r>
            <w:r>
              <w:rPr>
                <w:spacing w:val="-4"/>
                <w:sz w:val="22"/>
              </w:rPr>
              <w:t> </w:t>
            </w:r>
            <w:r>
              <w:rPr>
                <w:sz w:val="22"/>
              </w:rPr>
              <w:t>decision</w:t>
            </w:r>
            <w:r>
              <w:rPr>
                <w:spacing w:val="-4"/>
                <w:sz w:val="22"/>
              </w:rPr>
              <w:t> </w:t>
            </w:r>
            <w:r>
              <w:rPr>
                <w:sz w:val="22"/>
              </w:rPr>
              <w:t>to establish</w:t>
            </w:r>
            <w:r>
              <w:rPr>
                <w:spacing w:val="-3"/>
                <w:sz w:val="22"/>
              </w:rPr>
              <w:t> </w:t>
            </w:r>
            <w:r>
              <w:rPr>
                <w:sz w:val="22"/>
              </w:rPr>
              <w:t>the</w:t>
            </w:r>
            <w:r>
              <w:rPr>
                <w:spacing w:val="-2"/>
                <w:sz w:val="22"/>
              </w:rPr>
              <w:t> </w:t>
            </w:r>
            <w:r>
              <w:rPr>
                <w:sz w:val="22"/>
              </w:rPr>
              <w:t>Group</w:t>
            </w:r>
            <w:r>
              <w:rPr>
                <w:spacing w:val="-2"/>
                <w:sz w:val="22"/>
              </w:rPr>
              <w:t> </w:t>
            </w:r>
            <w:r>
              <w:rPr>
                <w:sz w:val="22"/>
              </w:rPr>
              <w:t>was</w:t>
            </w:r>
            <w:r>
              <w:rPr>
                <w:spacing w:val="-2"/>
                <w:sz w:val="22"/>
              </w:rPr>
              <w:t> </w:t>
            </w:r>
            <w:r>
              <w:rPr>
                <w:sz w:val="22"/>
              </w:rPr>
              <w:t>clearly</w:t>
            </w:r>
            <w:r>
              <w:rPr>
                <w:spacing w:val="-3"/>
                <w:sz w:val="22"/>
              </w:rPr>
              <w:t> </w:t>
            </w:r>
            <w:r>
              <w:rPr>
                <w:sz w:val="22"/>
              </w:rPr>
              <w:t>a</w:t>
            </w:r>
            <w:r>
              <w:rPr>
                <w:spacing w:val="-3"/>
                <w:sz w:val="22"/>
              </w:rPr>
              <w:t> </w:t>
            </w:r>
            <w:r>
              <w:rPr>
                <w:sz w:val="22"/>
              </w:rPr>
              <w:t>good</w:t>
            </w:r>
            <w:r>
              <w:rPr>
                <w:spacing w:val="-3"/>
                <w:sz w:val="22"/>
              </w:rPr>
              <w:t> </w:t>
            </w:r>
            <w:r>
              <w:rPr>
                <w:sz w:val="22"/>
              </w:rPr>
              <w:t>one;</w:t>
            </w:r>
            <w:r>
              <w:rPr>
                <w:spacing w:val="-2"/>
                <w:sz w:val="22"/>
              </w:rPr>
              <w:t> </w:t>
            </w:r>
            <w:r>
              <w:rPr>
                <w:sz w:val="22"/>
              </w:rPr>
              <w:t>we</w:t>
            </w:r>
            <w:r>
              <w:rPr>
                <w:spacing w:val="-3"/>
                <w:sz w:val="22"/>
              </w:rPr>
              <w:t> </w:t>
            </w:r>
            <w:r>
              <w:rPr>
                <w:sz w:val="22"/>
              </w:rPr>
              <w:t>had</w:t>
            </w:r>
            <w:r>
              <w:rPr>
                <w:spacing w:val="-2"/>
                <w:sz w:val="22"/>
              </w:rPr>
              <w:t> </w:t>
            </w:r>
            <w:r>
              <w:rPr>
                <w:sz w:val="22"/>
              </w:rPr>
              <w:t>some</w:t>
            </w:r>
            <w:r>
              <w:rPr>
                <w:spacing w:val="-3"/>
                <w:sz w:val="22"/>
              </w:rPr>
              <w:t> </w:t>
            </w:r>
            <w:r>
              <w:rPr>
                <w:sz w:val="22"/>
              </w:rPr>
              <w:t>very</w:t>
            </w:r>
            <w:r>
              <w:rPr>
                <w:spacing w:val="-3"/>
                <w:sz w:val="22"/>
              </w:rPr>
              <w:t> </w:t>
            </w:r>
            <w:r>
              <w:rPr>
                <w:sz w:val="22"/>
              </w:rPr>
              <w:t>useful</w:t>
            </w:r>
            <w:r>
              <w:rPr>
                <w:spacing w:val="-2"/>
                <w:sz w:val="22"/>
              </w:rPr>
              <w:t> </w:t>
            </w:r>
            <w:r>
              <w:rPr>
                <w:sz w:val="22"/>
              </w:rPr>
              <w:t>conversations, which threw up further items for future agendas; it is clear that a dedicated group of Governors could have a positive impact on curriculum design and delivery. We therefore recommend that, not only should the Group be maintained, but, in future, it should report directly to the Corporation, becoming a Corporation sub-committee.</w:t>
            </w:r>
          </w:p>
        </w:tc>
        <w:tc>
          <w:tcPr>
            <w:tcW w:w="1134" w:type="dxa"/>
          </w:tcPr>
          <w:p>
            <w:pPr>
              <w:pStyle w:val="TableParagraph"/>
              <w:rPr>
                <w:b/>
                <w:sz w:val="24"/>
              </w:rPr>
            </w:pPr>
          </w:p>
          <w:p>
            <w:pPr>
              <w:pStyle w:val="TableParagraph"/>
              <w:rPr>
                <w:b/>
                <w:sz w:val="34"/>
              </w:rPr>
            </w:pPr>
          </w:p>
          <w:p>
            <w:pPr>
              <w:pStyle w:val="TableParagraph"/>
              <w:ind w:left="261" w:right="220" w:hanging="26"/>
              <w:rPr>
                <w:sz w:val="22"/>
              </w:rPr>
            </w:pPr>
            <w:r>
              <w:rPr>
                <w:spacing w:val="-2"/>
                <w:sz w:val="22"/>
              </w:rPr>
              <w:t>Report </w:t>
            </w:r>
            <w:r>
              <w:rPr>
                <w:sz w:val="22"/>
              </w:rPr>
              <w:t>Item</w:t>
            </w:r>
            <w:r>
              <w:rPr>
                <w:spacing w:val="-6"/>
                <w:sz w:val="22"/>
              </w:rPr>
              <w:t> </w:t>
            </w:r>
            <w:r>
              <w:rPr>
                <w:spacing w:val="-10"/>
                <w:sz w:val="22"/>
              </w:rPr>
              <w:t>2</w:t>
            </w:r>
          </w:p>
        </w:tc>
      </w:tr>
      <w:tr>
        <w:trPr>
          <w:trHeight w:val="965" w:hRule="atLeast"/>
        </w:trPr>
        <w:tc>
          <w:tcPr>
            <w:tcW w:w="709" w:type="dxa"/>
          </w:tcPr>
          <w:p>
            <w:pPr>
              <w:pStyle w:val="TableParagraph"/>
              <w:ind w:left="107"/>
              <w:rPr>
                <w:b/>
                <w:sz w:val="22"/>
              </w:rPr>
            </w:pPr>
            <w:r>
              <w:rPr>
                <w:b/>
                <w:spacing w:val="-5"/>
                <w:sz w:val="22"/>
              </w:rPr>
              <w:t>10</w:t>
            </w:r>
          </w:p>
          <w:p>
            <w:pPr>
              <w:pStyle w:val="TableParagraph"/>
              <w:spacing w:before="183"/>
              <w:ind w:left="107"/>
              <w:rPr>
                <w:sz w:val="22"/>
              </w:rPr>
            </w:pPr>
            <w:r>
              <w:rPr>
                <w:w w:val="99"/>
                <w:sz w:val="22"/>
              </w:rPr>
              <w:t>i</w:t>
            </w:r>
          </w:p>
        </w:tc>
        <w:tc>
          <w:tcPr>
            <w:tcW w:w="8648" w:type="dxa"/>
          </w:tcPr>
          <w:p>
            <w:pPr>
              <w:pStyle w:val="TableParagraph"/>
              <w:ind w:left="108"/>
              <w:rPr>
                <w:b/>
                <w:sz w:val="22"/>
              </w:rPr>
            </w:pPr>
            <w:r>
              <w:rPr>
                <w:b/>
                <w:sz w:val="22"/>
              </w:rPr>
              <w:t>DATE</w:t>
            </w:r>
            <w:r>
              <w:rPr>
                <w:b/>
                <w:spacing w:val="-6"/>
                <w:sz w:val="22"/>
              </w:rPr>
              <w:t> </w:t>
            </w:r>
            <w:r>
              <w:rPr>
                <w:b/>
                <w:sz w:val="22"/>
              </w:rPr>
              <w:t>OF</w:t>
            </w:r>
            <w:r>
              <w:rPr>
                <w:b/>
                <w:spacing w:val="-5"/>
                <w:sz w:val="22"/>
              </w:rPr>
              <w:t> </w:t>
            </w:r>
            <w:r>
              <w:rPr>
                <w:b/>
                <w:sz w:val="22"/>
              </w:rPr>
              <w:t>NEXT</w:t>
            </w:r>
            <w:r>
              <w:rPr>
                <w:b/>
                <w:spacing w:val="-6"/>
                <w:sz w:val="22"/>
              </w:rPr>
              <w:t> </w:t>
            </w:r>
            <w:r>
              <w:rPr>
                <w:b/>
                <w:spacing w:val="-2"/>
                <w:sz w:val="22"/>
              </w:rPr>
              <w:t>MEETING</w:t>
            </w:r>
          </w:p>
          <w:p>
            <w:pPr>
              <w:pStyle w:val="TableParagraph"/>
              <w:spacing w:before="10"/>
              <w:rPr>
                <w:b/>
                <w:sz w:val="19"/>
              </w:rPr>
            </w:pPr>
          </w:p>
          <w:p>
            <w:pPr>
              <w:pStyle w:val="TableParagraph"/>
              <w:ind w:left="108"/>
              <w:rPr>
                <w:sz w:val="22"/>
              </w:rPr>
            </w:pPr>
            <w:r>
              <w:rPr>
                <w:sz w:val="22"/>
              </w:rPr>
              <w:t>Wednesday</w:t>
            </w:r>
            <w:r>
              <w:rPr>
                <w:spacing w:val="-9"/>
                <w:sz w:val="22"/>
              </w:rPr>
              <w:t> </w:t>
            </w:r>
            <w:r>
              <w:rPr>
                <w:sz w:val="22"/>
              </w:rPr>
              <w:t>6</w:t>
            </w:r>
            <w:r>
              <w:rPr>
                <w:spacing w:val="-8"/>
                <w:sz w:val="22"/>
              </w:rPr>
              <w:t> </w:t>
            </w:r>
            <w:r>
              <w:rPr>
                <w:sz w:val="22"/>
              </w:rPr>
              <w:t>December</w:t>
            </w:r>
            <w:r>
              <w:rPr>
                <w:spacing w:val="-7"/>
                <w:sz w:val="22"/>
              </w:rPr>
              <w:t> </w:t>
            </w:r>
            <w:r>
              <w:rPr>
                <w:sz w:val="22"/>
              </w:rPr>
              <w:t>at</w:t>
            </w:r>
            <w:r>
              <w:rPr>
                <w:spacing w:val="-7"/>
                <w:sz w:val="22"/>
              </w:rPr>
              <w:t> </w:t>
            </w:r>
            <w:r>
              <w:rPr>
                <w:spacing w:val="-2"/>
                <w:sz w:val="22"/>
              </w:rPr>
              <w:t>12pm.</w:t>
            </w:r>
          </w:p>
        </w:tc>
        <w:tc>
          <w:tcPr>
            <w:tcW w:w="1134" w:type="dxa"/>
          </w:tcPr>
          <w:p>
            <w:pPr>
              <w:pStyle w:val="TableParagraph"/>
              <w:rPr>
                <w:rFonts w:ascii="Times New Roman"/>
                <w:sz w:val="20"/>
              </w:rPr>
            </w:pPr>
          </w:p>
        </w:tc>
      </w:tr>
      <w:tr>
        <w:trPr>
          <w:trHeight w:val="965" w:hRule="atLeast"/>
        </w:trPr>
        <w:tc>
          <w:tcPr>
            <w:tcW w:w="709" w:type="dxa"/>
          </w:tcPr>
          <w:p>
            <w:pPr>
              <w:pStyle w:val="TableParagraph"/>
              <w:ind w:left="107"/>
              <w:rPr>
                <w:b/>
                <w:sz w:val="22"/>
              </w:rPr>
            </w:pPr>
            <w:r>
              <w:rPr>
                <w:b/>
                <w:spacing w:val="-5"/>
                <w:sz w:val="22"/>
              </w:rPr>
              <w:t>11</w:t>
            </w:r>
          </w:p>
          <w:p>
            <w:pPr>
              <w:pStyle w:val="TableParagraph"/>
              <w:spacing w:before="183"/>
              <w:ind w:left="107"/>
              <w:rPr>
                <w:sz w:val="22"/>
              </w:rPr>
            </w:pPr>
            <w:r>
              <w:rPr>
                <w:w w:val="99"/>
                <w:sz w:val="22"/>
              </w:rPr>
              <w:t>i</w:t>
            </w:r>
          </w:p>
        </w:tc>
        <w:tc>
          <w:tcPr>
            <w:tcW w:w="8648" w:type="dxa"/>
          </w:tcPr>
          <w:p>
            <w:pPr>
              <w:pStyle w:val="TableParagraph"/>
              <w:ind w:left="108"/>
              <w:rPr>
                <w:b/>
                <w:sz w:val="22"/>
              </w:rPr>
            </w:pPr>
            <w:r>
              <w:rPr>
                <w:b/>
                <w:spacing w:val="-2"/>
                <w:sz w:val="22"/>
              </w:rPr>
              <w:t>CLOSE</w:t>
            </w:r>
          </w:p>
          <w:p>
            <w:pPr>
              <w:pStyle w:val="TableParagraph"/>
              <w:rPr>
                <w:b/>
                <w:sz w:val="20"/>
              </w:rPr>
            </w:pPr>
          </w:p>
          <w:p>
            <w:pPr>
              <w:pStyle w:val="TableParagraph"/>
              <w:ind w:left="108"/>
              <w:rPr>
                <w:sz w:val="22"/>
              </w:rPr>
            </w:pPr>
            <w:r>
              <w:rPr>
                <w:sz w:val="22"/>
              </w:rPr>
              <w:t>There</w:t>
            </w:r>
            <w:r>
              <w:rPr>
                <w:spacing w:val="-6"/>
                <w:sz w:val="22"/>
              </w:rPr>
              <w:t> </w:t>
            </w:r>
            <w:r>
              <w:rPr>
                <w:sz w:val="22"/>
              </w:rPr>
              <w:t>being</w:t>
            </w:r>
            <w:r>
              <w:rPr>
                <w:spacing w:val="-6"/>
                <w:sz w:val="22"/>
              </w:rPr>
              <w:t> </w:t>
            </w:r>
            <w:r>
              <w:rPr>
                <w:sz w:val="22"/>
              </w:rPr>
              <w:t>no</w:t>
            </w:r>
            <w:r>
              <w:rPr>
                <w:spacing w:val="-6"/>
                <w:sz w:val="22"/>
              </w:rPr>
              <w:t> </w:t>
            </w:r>
            <w:r>
              <w:rPr>
                <w:sz w:val="22"/>
              </w:rPr>
              <w:t>further</w:t>
            </w:r>
            <w:r>
              <w:rPr>
                <w:spacing w:val="-5"/>
                <w:sz w:val="22"/>
              </w:rPr>
              <w:t> </w:t>
            </w:r>
            <w:r>
              <w:rPr>
                <w:sz w:val="22"/>
              </w:rPr>
              <w:t>business,</w:t>
            </w:r>
            <w:r>
              <w:rPr>
                <w:spacing w:val="-6"/>
                <w:sz w:val="22"/>
              </w:rPr>
              <w:t> </w:t>
            </w:r>
            <w:r>
              <w:rPr>
                <w:sz w:val="22"/>
              </w:rPr>
              <w:t>the</w:t>
            </w:r>
            <w:r>
              <w:rPr>
                <w:spacing w:val="-6"/>
                <w:sz w:val="22"/>
              </w:rPr>
              <w:t> </w:t>
            </w:r>
            <w:r>
              <w:rPr>
                <w:sz w:val="22"/>
              </w:rPr>
              <w:t>Chair</w:t>
            </w:r>
            <w:r>
              <w:rPr>
                <w:spacing w:val="-6"/>
                <w:sz w:val="22"/>
              </w:rPr>
              <w:t> </w:t>
            </w:r>
            <w:r>
              <w:rPr>
                <w:sz w:val="22"/>
              </w:rPr>
              <w:t>declared</w:t>
            </w:r>
            <w:r>
              <w:rPr>
                <w:spacing w:val="-5"/>
                <w:sz w:val="22"/>
              </w:rPr>
              <w:t> </w:t>
            </w:r>
            <w:r>
              <w:rPr>
                <w:sz w:val="22"/>
              </w:rPr>
              <w:t>the</w:t>
            </w:r>
            <w:r>
              <w:rPr>
                <w:spacing w:val="-6"/>
                <w:sz w:val="22"/>
              </w:rPr>
              <w:t> </w:t>
            </w:r>
            <w:r>
              <w:rPr>
                <w:sz w:val="22"/>
              </w:rPr>
              <w:t>meeting</w:t>
            </w:r>
            <w:r>
              <w:rPr>
                <w:spacing w:val="-5"/>
                <w:sz w:val="22"/>
              </w:rPr>
              <w:t> </w:t>
            </w:r>
            <w:r>
              <w:rPr>
                <w:sz w:val="22"/>
              </w:rPr>
              <w:t>closed</w:t>
            </w:r>
            <w:r>
              <w:rPr>
                <w:spacing w:val="-7"/>
                <w:sz w:val="22"/>
              </w:rPr>
              <w:t> </w:t>
            </w:r>
            <w:r>
              <w:rPr>
                <w:sz w:val="22"/>
              </w:rPr>
              <w:t>at</w:t>
            </w:r>
            <w:r>
              <w:rPr>
                <w:spacing w:val="-6"/>
                <w:sz w:val="22"/>
              </w:rPr>
              <w:t> </w:t>
            </w:r>
            <w:r>
              <w:rPr>
                <w:spacing w:val="-2"/>
                <w:sz w:val="22"/>
              </w:rPr>
              <w:t>17:30</w:t>
            </w:r>
          </w:p>
        </w:tc>
        <w:tc>
          <w:tcPr>
            <w:tcW w:w="1134" w:type="dxa"/>
          </w:tcPr>
          <w:p>
            <w:pPr>
              <w:pStyle w:val="TableParagraph"/>
              <w:rPr>
                <w:rFonts w:ascii="Times New Roman"/>
                <w:sz w:val="20"/>
              </w:rPr>
            </w:pPr>
          </w:p>
        </w:tc>
      </w:tr>
    </w:tbl>
    <w:p>
      <w:pPr>
        <w:pStyle w:val="BodyText"/>
        <w:rPr>
          <w:b/>
          <w:sz w:val="20"/>
        </w:rPr>
      </w:pPr>
    </w:p>
    <w:p>
      <w:pPr>
        <w:pStyle w:val="BodyText"/>
        <w:spacing w:before="5"/>
        <w:rPr>
          <w:b/>
          <w:sz w:val="29"/>
        </w:rPr>
      </w:pPr>
    </w:p>
    <w:tbl>
      <w:tblPr>
        <w:tblW w:w="0" w:type="auto"/>
        <w:jc w:val="left"/>
        <w:tblInd w:w="156" w:type="dxa"/>
        <w:tblBorders>
          <w:top w:val="single" w:sz="24" w:space="0" w:color="D0CECE"/>
          <w:left w:val="single" w:sz="24" w:space="0" w:color="D0CECE"/>
          <w:bottom w:val="single" w:sz="24" w:space="0" w:color="D0CECE"/>
          <w:right w:val="single" w:sz="24" w:space="0" w:color="D0CECE"/>
          <w:insideH w:val="single" w:sz="24" w:space="0" w:color="D0CECE"/>
          <w:insideV w:val="single" w:sz="24" w:space="0" w:color="D0CECE"/>
        </w:tblBorders>
        <w:tblLayout w:type="fixed"/>
        <w:tblCellMar>
          <w:top w:w="0" w:type="dxa"/>
          <w:left w:w="0" w:type="dxa"/>
          <w:bottom w:w="0" w:type="dxa"/>
          <w:right w:w="0" w:type="dxa"/>
        </w:tblCellMar>
        <w:tblLook w:val="01E0"/>
      </w:tblPr>
      <w:tblGrid>
        <w:gridCol w:w="458"/>
        <w:gridCol w:w="9324"/>
        <w:gridCol w:w="709"/>
      </w:tblGrid>
      <w:tr>
        <w:trPr>
          <w:trHeight w:val="262" w:hRule="atLeast"/>
        </w:trPr>
        <w:tc>
          <w:tcPr>
            <w:tcW w:w="10491" w:type="dxa"/>
            <w:gridSpan w:val="3"/>
            <w:tcBorders>
              <w:left w:val="single" w:sz="4" w:space="0" w:color="000000"/>
              <w:bottom w:val="single" w:sz="4" w:space="0" w:color="000000"/>
              <w:right w:val="single" w:sz="4" w:space="0" w:color="000000"/>
            </w:tcBorders>
            <w:shd w:val="clear" w:color="auto" w:fill="D0CECE"/>
          </w:tcPr>
          <w:p>
            <w:pPr>
              <w:pStyle w:val="TableParagraph"/>
              <w:spacing w:line="243" w:lineRule="exact"/>
              <w:ind w:left="107"/>
              <w:rPr>
                <w:b/>
                <w:sz w:val="22"/>
              </w:rPr>
            </w:pPr>
            <w:r>
              <w:rPr>
                <w:b/>
                <w:sz w:val="22"/>
              </w:rPr>
              <w:t>Items</w:t>
            </w:r>
            <w:r>
              <w:rPr>
                <w:b/>
                <w:spacing w:val="-6"/>
                <w:sz w:val="22"/>
              </w:rPr>
              <w:t> </w:t>
            </w:r>
            <w:r>
              <w:rPr>
                <w:b/>
                <w:sz w:val="22"/>
              </w:rPr>
              <w:t>of</w:t>
            </w:r>
            <w:r>
              <w:rPr>
                <w:b/>
                <w:spacing w:val="-6"/>
                <w:sz w:val="22"/>
              </w:rPr>
              <w:t> </w:t>
            </w:r>
            <w:r>
              <w:rPr>
                <w:b/>
                <w:sz w:val="22"/>
              </w:rPr>
              <w:t>Report</w:t>
            </w:r>
            <w:r>
              <w:rPr>
                <w:b/>
                <w:spacing w:val="-6"/>
                <w:sz w:val="22"/>
              </w:rPr>
              <w:t> </w:t>
            </w:r>
            <w:r>
              <w:rPr>
                <w:b/>
                <w:sz w:val="22"/>
              </w:rPr>
              <w:t>for</w:t>
            </w:r>
            <w:r>
              <w:rPr>
                <w:b/>
                <w:spacing w:val="-5"/>
                <w:sz w:val="22"/>
              </w:rPr>
              <w:t> </w:t>
            </w:r>
            <w:r>
              <w:rPr>
                <w:b/>
                <w:spacing w:val="-2"/>
                <w:sz w:val="22"/>
              </w:rPr>
              <w:t>Corporation</w:t>
            </w:r>
          </w:p>
        </w:tc>
      </w:tr>
      <w:tr>
        <w:trPr>
          <w:trHeight w:val="312"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before="48"/>
              <w:ind w:left="107"/>
              <w:rPr>
                <w:b/>
                <w:sz w:val="22"/>
              </w:rPr>
            </w:pPr>
            <w:r>
              <w:rPr>
                <w:b/>
                <w:w w:val="99"/>
                <w:sz w:val="22"/>
              </w:rPr>
              <w:t>#</w:t>
            </w:r>
          </w:p>
        </w:tc>
        <w:tc>
          <w:tcPr>
            <w:tcW w:w="9324"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before="48"/>
              <w:ind w:left="110"/>
              <w:rPr>
                <w:b/>
                <w:sz w:val="22"/>
              </w:rPr>
            </w:pPr>
            <w:r>
              <w:rPr>
                <w:b/>
                <w:spacing w:val="-2"/>
                <w:sz w:val="22"/>
              </w:rPr>
              <w:t>Details</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line="245" w:lineRule="exact" w:before="48"/>
              <w:ind w:left="108"/>
              <w:rPr>
                <w:b/>
                <w:sz w:val="22"/>
              </w:rPr>
            </w:pPr>
            <w:r>
              <w:rPr>
                <w:b/>
                <w:spacing w:val="-5"/>
                <w:sz w:val="22"/>
              </w:rPr>
              <w:t>Min</w:t>
            </w:r>
          </w:p>
        </w:tc>
      </w:tr>
      <w:tr>
        <w:trPr>
          <w:trHeight w:val="1372"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1.</w:t>
            </w:r>
          </w:p>
        </w:tc>
        <w:tc>
          <w:tcPr>
            <w:tcW w:w="9324"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ight="115"/>
              <w:rPr>
                <w:sz w:val="22"/>
              </w:rPr>
            </w:pPr>
            <w:r>
              <w:rPr>
                <w:sz w:val="22"/>
              </w:rPr>
              <w:t>The Group received an update on the 2022-2025 Marketing Strategy and noted that significant</w:t>
            </w:r>
            <w:r>
              <w:rPr>
                <w:spacing w:val="-3"/>
                <w:sz w:val="22"/>
              </w:rPr>
              <w:t> </w:t>
            </w:r>
            <w:r>
              <w:rPr>
                <w:sz w:val="22"/>
              </w:rPr>
              <w:t>progress</w:t>
            </w:r>
            <w:r>
              <w:rPr>
                <w:spacing w:val="-3"/>
                <w:sz w:val="22"/>
              </w:rPr>
              <w:t> </w:t>
            </w:r>
            <w:r>
              <w:rPr>
                <w:sz w:val="22"/>
              </w:rPr>
              <w:t>had</w:t>
            </w:r>
            <w:r>
              <w:rPr>
                <w:spacing w:val="-4"/>
                <w:sz w:val="22"/>
              </w:rPr>
              <w:t> </w:t>
            </w:r>
            <w:r>
              <w:rPr>
                <w:sz w:val="22"/>
              </w:rPr>
              <w:t>been</w:t>
            </w:r>
            <w:r>
              <w:rPr>
                <w:spacing w:val="-4"/>
                <w:sz w:val="22"/>
              </w:rPr>
              <w:t> </w:t>
            </w:r>
            <w:r>
              <w:rPr>
                <w:sz w:val="22"/>
              </w:rPr>
              <w:t>made</w:t>
            </w:r>
            <w:r>
              <w:rPr>
                <w:spacing w:val="-3"/>
                <w:sz w:val="22"/>
              </w:rPr>
              <w:t> </w:t>
            </w:r>
            <w:r>
              <w:rPr>
                <w:sz w:val="22"/>
              </w:rPr>
              <w:t>on</w:t>
            </w:r>
            <w:r>
              <w:rPr>
                <w:spacing w:val="-3"/>
                <w:sz w:val="22"/>
              </w:rPr>
              <w:t> </w:t>
            </w:r>
            <w:r>
              <w:rPr>
                <w:sz w:val="22"/>
              </w:rPr>
              <w:t>some aspects,</w:t>
            </w:r>
            <w:r>
              <w:rPr>
                <w:spacing w:val="-4"/>
                <w:sz w:val="22"/>
              </w:rPr>
              <w:t> </w:t>
            </w:r>
            <w:r>
              <w:rPr>
                <w:sz w:val="22"/>
              </w:rPr>
              <w:t>while</w:t>
            </w:r>
            <w:r>
              <w:rPr>
                <w:spacing w:val="-4"/>
                <w:sz w:val="22"/>
              </w:rPr>
              <w:t> </w:t>
            </w:r>
            <w:r>
              <w:rPr>
                <w:sz w:val="22"/>
              </w:rPr>
              <w:t>two</w:t>
            </w:r>
            <w:r>
              <w:rPr>
                <w:spacing w:val="-3"/>
                <w:sz w:val="22"/>
              </w:rPr>
              <w:t> </w:t>
            </w:r>
            <w:r>
              <w:rPr>
                <w:sz w:val="22"/>
              </w:rPr>
              <w:t>of</w:t>
            </w:r>
            <w:r>
              <w:rPr>
                <w:spacing w:val="-3"/>
                <w:sz w:val="22"/>
              </w:rPr>
              <w:t> </w:t>
            </w:r>
            <w:r>
              <w:rPr>
                <w:sz w:val="22"/>
              </w:rPr>
              <w:t>the</w:t>
            </w:r>
            <w:r>
              <w:rPr>
                <w:spacing w:val="-4"/>
                <w:sz w:val="22"/>
              </w:rPr>
              <w:t> </w:t>
            </w:r>
            <w:r>
              <w:rPr>
                <w:sz w:val="22"/>
              </w:rPr>
              <w:t>eight</w:t>
            </w:r>
            <w:r>
              <w:rPr>
                <w:spacing w:val="-4"/>
                <w:sz w:val="22"/>
              </w:rPr>
              <w:t> </w:t>
            </w:r>
            <w:r>
              <w:rPr>
                <w:sz w:val="22"/>
              </w:rPr>
              <w:t>aspects</w:t>
            </w:r>
            <w:r>
              <w:rPr>
                <w:spacing w:val="-4"/>
                <w:sz w:val="22"/>
              </w:rPr>
              <w:t> </w:t>
            </w:r>
            <w:r>
              <w:rPr>
                <w:sz w:val="22"/>
              </w:rPr>
              <w:t>required some improvement. In discussion with management, the Group obtained good overall assurance and satisfied itself that controls were in place to maintain the good pace already set and to address the weaker areas.</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8vi</w:t>
            </w:r>
          </w:p>
        </w:tc>
      </w:tr>
      <w:tr>
        <w:trPr>
          <w:trHeight w:val="1626" w:hRule="atLeast"/>
        </w:trPr>
        <w:tc>
          <w:tcPr>
            <w:tcW w:w="458" w:type="dxa"/>
            <w:tcBorders>
              <w:top w:val="single" w:sz="4" w:space="0" w:color="000000"/>
              <w:left w:val="single" w:sz="4" w:space="0" w:color="000000"/>
              <w:bottom w:val="single" w:sz="4" w:space="0" w:color="000000"/>
              <w:right w:val="single" w:sz="4" w:space="0" w:color="000000"/>
            </w:tcBorders>
          </w:tcPr>
          <w:p>
            <w:pPr>
              <w:pStyle w:val="TableParagraph"/>
              <w:spacing w:before="48"/>
              <w:ind w:left="107"/>
              <w:rPr>
                <w:sz w:val="22"/>
              </w:rPr>
            </w:pPr>
            <w:r>
              <w:rPr>
                <w:spacing w:val="-5"/>
                <w:sz w:val="22"/>
              </w:rPr>
              <w:t>2.</w:t>
            </w:r>
          </w:p>
        </w:tc>
        <w:tc>
          <w:tcPr>
            <w:tcW w:w="9324"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ight="115"/>
              <w:rPr>
                <w:sz w:val="22"/>
              </w:rPr>
            </w:pPr>
            <w:r>
              <w:rPr>
                <w:sz w:val="22"/>
              </w:rPr>
              <w:t>The Quality, Performance &amp; Standards Committee’s decision to establish the Group was clearly</w:t>
            </w:r>
            <w:r>
              <w:rPr>
                <w:spacing w:val="-3"/>
                <w:sz w:val="22"/>
              </w:rPr>
              <w:t> </w:t>
            </w:r>
            <w:r>
              <w:rPr>
                <w:sz w:val="22"/>
              </w:rPr>
              <w:t>a</w:t>
            </w:r>
            <w:r>
              <w:rPr>
                <w:spacing w:val="-3"/>
                <w:sz w:val="22"/>
              </w:rPr>
              <w:t> </w:t>
            </w:r>
            <w:r>
              <w:rPr>
                <w:sz w:val="22"/>
              </w:rPr>
              <w:t>good</w:t>
            </w:r>
            <w:r>
              <w:rPr>
                <w:spacing w:val="-2"/>
                <w:sz w:val="22"/>
              </w:rPr>
              <w:t> </w:t>
            </w:r>
            <w:r>
              <w:rPr>
                <w:sz w:val="22"/>
              </w:rPr>
              <w:t>one;</w:t>
            </w:r>
            <w:r>
              <w:rPr>
                <w:spacing w:val="-3"/>
                <w:sz w:val="22"/>
              </w:rPr>
              <w:t> </w:t>
            </w:r>
            <w:r>
              <w:rPr>
                <w:sz w:val="22"/>
              </w:rPr>
              <w:t>we</w:t>
            </w:r>
            <w:r>
              <w:rPr>
                <w:spacing w:val="-3"/>
                <w:sz w:val="22"/>
              </w:rPr>
              <w:t> </w:t>
            </w:r>
            <w:r>
              <w:rPr>
                <w:sz w:val="22"/>
              </w:rPr>
              <w:t>had</w:t>
            </w:r>
            <w:r>
              <w:rPr>
                <w:spacing w:val="-2"/>
                <w:sz w:val="22"/>
              </w:rPr>
              <w:t> </w:t>
            </w:r>
            <w:r>
              <w:rPr>
                <w:sz w:val="22"/>
              </w:rPr>
              <w:t>some</w:t>
            </w:r>
            <w:r>
              <w:rPr>
                <w:spacing w:val="-3"/>
                <w:sz w:val="22"/>
              </w:rPr>
              <w:t> </w:t>
            </w:r>
            <w:r>
              <w:rPr>
                <w:sz w:val="22"/>
              </w:rPr>
              <w:t>very</w:t>
            </w:r>
            <w:r>
              <w:rPr>
                <w:spacing w:val="-3"/>
                <w:sz w:val="22"/>
              </w:rPr>
              <w:t> </w:t>
            </w:r>
            <w:r>
              <w:rPr>
                <w:sz w:val="22"/>
              </w:rPr>
              <w:t>useful</w:t>
            </w:r>
            <w:r>
              <w:rPr>
                <w:spacing w:val="-2"/>
                <w:sz w:val="22"/>
              </w:rPr>
              <w:t> </w:t>
            </w:r>
            <w:r>
              <w:rPr>
                <w:sz w:val="22"/>
              </w:rPr>
              <w:t>conversations,</w:t>
            </w:r>
            <w:r>
              <w:rPr>
                <w:spacing w:val="-3"/>
                <w:sz w:val="22"/>
              </w:rPr>
              <w:t> </w:t>
            </w:r>
            <w:r>
              <w:rPr>
                <w:sz w:val="22"/>
              </w:rPr>
              <w:t>which</w:t>
            </w:r>
            <w:r>
              <w:rPr>
                <w:spacing w:val="-2"/>
                <w:sz w:val="22"/>
              </w:rPr>
              <w:t> </w:t>
            </w:r>
            <w:r>
              <w:rPr>
                <w:sz w:val="22"/>
              </w:rPr>
              <w:t>threw</w:t>
            </w:r>
            <w:r>
              <w:rPr>
                <w:spacing w:val="-2"/>
                <w:sz w:val="22"/>
              </w:rPr>
              <w:t> </w:t>
            </w:r>
            <w:r>
              <w:rPr>
                <w:sz w:val="22"/>
              </w:rPr>
              <w:t>up</w:t>
            </w:r>
            <w:r>
              <w:rPr>
                <w:spacing w:val="-3"/>
                <w:sz w:val="22"/>
              </w:rPr>
              <w:t> </w:t>
            </w:r>
            <w:r>
              <w:rPr>
                <w:sz w:val="22"/>
              </w:rPr>
              <w:t>further</w:t>
            </w:r>
            <w:r>
              <w:rPr>
                <w:spacing w:val="-3"/>
                <w:sz w:val="22"/>
              </w:rPr>
              <w:t> </w:t>
            </w:r>
            <w:r>
              <w:rPr>
                <w:sz w:val="22"/>
              </w:rPr>
              <w:t>items</w:t>
            </w:r>
            <w:r>
              <w:rPr>
                <w:spacing w:val="-2"/>
                <w:sz w:val="22"/>
              </w:rPr>
              <w:t> </w:t>
            </w:r>
            <w:r>
              <w:rPr>
                <w:sz w:val="22"/>
              </w:rPr>
              <w:t>for future agendas; it is clear that a dedicated group of Governors could have a positive impact on</w:t>
            </w:r>
            <w:r>
              <w:rPr>
                <w:spacing w:val="-3"/>
                <w:sz w:val="22"/>
              </w:rPr>
              <w:t> </w:t>
            </w:r>
            <w:r>
              <w:rPr>
                <w:sz w:val="22"/>
              </w:rPr>
              <w:t>curriculum</w:t>
            </w:r>
            <w:r>
              <w:rPr>
                <w:spacing w:val="-4"/>
                <w:sz w:val="22"/>
              </w:rPr>
              <w:t> </w:t>
            </w:r>
            <w:r>
              <w:rPr>
                <w:sz w:val="22"/>
              </w:rPr>
              <w:t>design</w:t>
            </w:r>
            <w:r>
              <w:rPr>
                <w:spacing w:val="-4"/>
                <w:sz w:val="22"/>
              </w:rPr>
              <w:t> </w:t>
            </w:r>
            <w:r>
              <w:rPr>
                <w:sz w:val="22"/>
              </w:rPr>
              <w:t>and</w:t>
            </w:r>
            <w:r>
              <w:rPr>
                <w:spacing w:val="-3"/>
                <w:sz w:val="22"/>
              </w:rPr>
              <w:t> </w:t>
            </w:r>
            <w:r>
              <w:rPr>
                <w:sz w:val="22"/>
              </w:rPr>
              <w:t>delivery.</w:t>
            </w:r>
            <w:r>
              <w:rPr>
                <w:spacing w:val="-3"/>
                <w:sz w:val="22"/>
              </w:rPr>
              <w:t> </w:t>
            </w:r>
            <w:r>
              <w:rPr>
                <w:sz w:val="22"/>
              </w:rPr>
              <w:t>We</w:t>
            </w:r>
            <w:r>
              <w:rPr>
                <w:spacing w:val="-3"/>
                <w:sz w:val="22"/>
              </w:rPr>
              <w:t> </w:t>
            </w:r>
            <w:r>
              <w:rPr>
                <w:sz w:val="22"/>
              </w:rPr>
              <w:t>therefore</w:t>
            </w:r>
            <w:r>
              <w:rPr>
                <w:spacing w:val="-4"/>
                <w:sz w:val="22"/>
              </w:rPr>
              <w:t> </w:t>
            </w:r>
            <w:r>
              <w:rPr>
                <w:sz w:val="22"/>
              </w:rPr>
              <w:t>recommend</w:t>
            </w:r>
            <w:r>
              <w:rPr>
                <w:spacing w:val="-4"/>
                <w:sz w:val="22"/>
              </w:rPr>
              <w:t> </w:t>
            </w:r>
            <w:r>
              <w:rPr>
                <w:sz w:val="22"/>
              </w:rPr>
              <w:t>that,</w:t>
            </w:r>
            <w:r>
              <w:rPr>
                <w:spacing w:val="-3"/>
                <w:sz w:val="22"/>
              </w:rPr>
              <w:t> </w:t>
            </w:r>
            <w:r>
              <w:rPr>
                <w:sz w:val="22"/>
              </w:rPr>
              <w:t>not</w:t>
            </w:r>
            <w:r>
              <w:rPr>
                <w:spacing w:val="-3"/>
                <w:sz w:val="22"/>
              </w:rPr>
              <w:t> </w:t>
            </w:r>
            <w:r>
              <w:rPr>
                <w:sz w:val="22"/>
              </w:rPr>
              <w:t>only</w:t>
            </w:r>
            <w:r>
              <w:rPr>
                <w:spacing w:val="-4"/>
                <w:sz w:val="22"/>
              </w:rPr>
              <w:t> </w:t>
            </w:r>
            <w:r>
              <w:rPr>
                <w:sz w:val="22"/>
              </w:rPr>
              <w:t>should</w:t>
            </w:r>
            <w:r>
              <w:rPr>
                <w:spacing w:val="-4"/>
                <w:sz w:val="22"/>
              </w:rPr>
              <w:t> </w:t>
            </w:r>
            <w:r>
              <w:rPr>
                <w:sz w:val="22"/>
              </w:rPr>
              <w:t>the</w:t>
            </w:r>
            <w:r>
              <w:rPr>
                <w:spacing w:val="-3"/>
                <w:sz w:val="22"/>
              </w:rPr>
              <w:t> </w:t>
            </w:r>
            <w:r>
              <w:rPr>
                <w:sz w:val="22"/>
              </w:rPr>
              <w:t>Group be maintained, but, in future, it should report directly to the Corporation, becoming a Corporation sub-committee.</w:t>
            </w:r>
          </w:p>
        </w:tc>
        <w:tc>
          <w:tcPr>
            <w:tcW w:w="709" w:type="dxa"/>
            <w:tcBorders>
              <w:top w:val="single" w:sz="4" w:space="0" w:color="000000"/>
              <w:left w:val="single" w:sz="4" w:space="0" w:color="000000"/>
              <w:bottom w:val="single" w:sz="4" w:space="0" w:color="000000"/>
              <w:right w:val="single" w:sz="4" w:space="0" w:color="000000"/>
            </w:tcBorders>
          </w:tcPr>
          <w:p>
            <w:pPr>
              <w:pStyle w:val="TableParagraph"/>
              <w:spacing w:before="48"/>
              <w:ind w:left="108"/>
              <w:rPr>
                <w:sz w:val="22"/>
              </w:rPr>
            </w:pPr>
            <w:r>
              <w:rPr>
                <w:spacing w:val="-5"/>
                <w:sz w:val="22"/>
              </w:rPr>
              <w:t>9ii</w:t>
            </w:r>
          </w:p>
        </w:tc>
      </w:tr>
    </w:tbl>
    <w:sectPr>
      <w:pgSz w:w="11910" w:h="16840"/>
      <w:pgMar w:header="717" w:footer="151" w:top="1200" w:bottom="340" w:left="7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1.540001pt;margin-top:823.38916pt;width:162.65pt;height:13.2pt;mso-position-horizontal-relative:page;mso-position-vertical-relative:page;z-index:-16035328" type="#_x0000_t202" id="docshape1" filled="false" stroked="false">
          <v:textbox inset="0,0,0,0">
            <w:txbxContent>
              <w:p>
                <w:pPr>
                  <w:spacing w:before="14"/>
                  <w:ind w:left="20" w:right="0" w:firstLine="0"/>
                  <w:jc w:val="left"/>
                  <w:rPr>
                    <w:sz w:val="20"/>
                  </w:rPr>
                </w:pPr>
                <w:r>
                  <w:rPr>
                    <w:sz w:val="20"/>
                  </w:rPr>
                  <w:t>Curriculum</w:t>
                </w:r>
                <w:r>
                  <w:rPr>
                    <w:spacing w:val="-4"/>
                    <w:sz w:val="20"/>
                  </w:rPr>
                  <w:t> </w:t>
                </w:r>
                <w:r>
                  <w:rPr>
                    <w:sz w:val="20"/>
                  </w:rPr>
                  <w:t>Strategy</w:t>
                </w:r>
                <w:r>
                  <w:rPr>
                    <w:spacing w:val="-5"/>
                    <w:sz w:val="20"/>
                  </w:rPr>
                  <w:t> </w:t>
                </w:r>
                <w:r>
                  <w:rPr>
                    <w:sz w:val="20"/>
                  </w:rPr>
                  <w:t>Group</w:t>
                </w:r>
                <w:r>
                  <w:rPr>
                    <w:spacing w:val="-5"/>
                    <w:sz w:val="20"/>
                  </w:rPr>
                  <w:t> </w:t>
                </w:r>
                <w:r>
                  <w:rPr>
                    <w:spacing w:val="-2"/>
                    <w:sz w:val="20"/>
                  </w:rPr>
                  <w:t>04.10.23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40001pt;margin-top:823.38916pt;width:162.75pt;height:13.2pt;mso-position-horizontal-relative:page;mso-position-vertical-relative:page;z-index:-16033792" type="#_x0000_t202" id="docshape4" filled="false" stroked="false">
          <v:textbox inset="0,0,0,0">
            <w:txbxContent>
              <w:p>
                <w:pPr>
                  <w:spacing w:before="14"/>
                  <w:ind w:left="20" w:right="0" w:firstLine="0"/>
                  <w:jc w:val="left"/>
                  <w:rPr>
                    <w:sz w:val="20"/>
                  </w:rPr>
                </w:pPr>
                <w:r>
                  <w:rPr>
                    <w:sz w:val="20"/>
                  </w:rPr>
                  <w:t>Curriculum</w:t>
                </w:r>
                <w:r>
                  <w:rPr>
                    <w:spacing w:val="-4"/>
                    <w:sz w:val="20"/>
                  </w:rPr>
                  <w:t> </w:t>
                </w:r>
                <w:r>
                  <w:rPr>
                    <w:sz w:val="20"/>
                  </w:rPr>
                  <w:t>Strategy</w:t>
                </w:r>
                <w:r>
                  <w:rPr>
                    <w:spacing w:val="-5"/>
                    <w:sz w:val="20"/>
                  </w:rPr>
                  <w:t> </w:t>
                </w:r>
                <w:r>
                  <w:rPr>
                    <w:sz w:val="20"/>
                  </w:rPr>
                  <w:t>Group</w:t>
                </w:r>
                <w:r>
                  <w:rPr>
                    <w:spacing w:val="-3"/>
                    <w:sz w:val="20"/>
                  </w:rPr>
                  <w:t> </w:t>
                </w:r>
                <w:r>
                  <w:rPr>
                    <w:spacing w:val="-2"/>
                    <w:sz w:val="20"/>
                  </w:rPr>
                  <w:t>04.10.23</w:t>
                </w:r>
              </w:p>
            </w:txbxContent>
          </v:textbox>
          <w10:wrap type="none"/>
        </v:shape>
      </w:pict>
    </w:r>
    <w:r>
      <w:rPr/>
      <w:pict>
        <v:shape style="position:absolute;margin-left:521.580017pt;margin-top:823.38916pt;width:12.6pt;height:13.2pt;mso-position-horizontal-relative:page;mso-position-vertical-relative:page;z-index:-16033280" type="#_x0000_t202" id="docshape5" filled="false" stroked="false">
          <v:textbox inset="0,0,0,0">
            <w:txbxContent>
              <w:p>
                <w:pPr>
                  <w:spacing w:before="14"/>
                  <w:ind w:left="60" w:right="0" w:firstLine="0"/>
                  <w:jc w:val="left"/>
                  <w:rPr>
                    <w:sz w:val="20"/>
                  </w:rPr>
                </w:pPr>
                <w:r>
                  <w:rPr>
                    <w:w w:val="100"/>
                    <w:sz w:val="20"/>
                  </w:rPr>
                  <w:fldChar w:fldCharType="begin"/>
                </w:r>
                <w:r>
                  <w:rPr>
                    <w:w w:val="100"/>
                    <w:sz w:val="20"/>
                  </w:rPr>
                  <w:instrText> PAGE </w:instrText>
                </w:r>
                <w:r>
                  <w:rPr>
                    <w:w w:val="100"/>
                    <w:sz w:val="20"/>
                  </w:rPr>
                  <w:fldChar w:fldCharType="separate"/>
                </w:r>
                <w:r>
                  <w:rPr>
                    <w:w w:val="100"/>
                    <w:sz w:val="20"/>
                  </w:rPr>
                  <w:t>2</w:t>
                </w:r>
                <w:r>
                  <w:rPr>
                    <w:w w:val="100"/>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66pt;margin-top:34.84008pt;width:24.65pt;height:14.3pt;mso-position-horizontal-relative:page;mso-position-vertical-relative:page;z-index:-16034816" type="#_x0000_t202" id="docshape2" filled="false" stroked="false">
          <v:textbox inset="0,0,0,0">
            <w:txbxContent>
              <w:p>
                <w:pPr>
                  <w:spacing w:before="12"/>
                  <w:ind w:left="20" w:right="0" w:firstLine="0"/>
                  <w:jc w:val="left"/>
                  <w:rPr>
                    <w:b/>
                    <w:sz w:val="22"/>
                  </w:rPr>
                </w:pPr>
                <w:r>
                  <w:rPr>
                    <w:b/>
                    <w:spacing w:val="-4"/>
                    <w:sz w:val="22"/>
                  </w:rPr>
                  <w:t>Item</w:t>
                </w:r>
              </w:p>
            </w:txbxContent>
          </v:textbox>
          <w10:wrap type="none"/>
        </v:shape>
      </w:pict>
    </w:r>
    <w:r>
      <w:rPr/>
      <w:pict>
        <v:shape style="position:absolute;margin-left:505.040009pt;margin-top:34.84008pt;width:63.05pt;height:26.9pt;mso-position-horizontal-relative:page;mso-position-vertical-relative:page;z-index:-16034304" type="#_x0000_t202" id="docshape3" filled="false" stroked="false">
          <v:textbox inset="0,0,0,0">
            <w:txbxContent>
              <w:p>
                <w:pPr>
                  <w:spacing w:before="12"/>
                  <w:ind w:left="20" w:right="14" w:firstLine="189"/>
                  <w:jc w:val="left"/>
                  <w:rPr>
                    <w:b/>
                    <w:sz w:val="22"/>
                  </w:rPr>
                </w:pPr>
                <w:r>
                  <w:rPr>
                    <w:b/>
                    <w:spacing w:val="-2"/>
                    <w:sz w:val="22"/>
                  </w:rPr>
                  <w:t>Action/ </w:t>
                </w:r>
                <w:r>
                  <w:rPr>
                    <w:b/>
                    <w:sz w:val="22"/>
                  </w:rPr>
                  <w:t>Report</w:t>
                </w:r>
                <w:r>
                  <w:rPr>
                    <w:b/>
                    <w:spacing w:val="-16"/>
                    <w:sz w:val="22"/>
                  </w:rPr>
                  <w:t> </w:t>
                </w:r>
                <w:r>
                  <w:rPr>
                    <w:b/>
                    <w:sz w:val="22"/>
                  </w:rPr>
                  <w:t>Item</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48" w:hanging="361"/>
      </w:pPr>
      <w:rPr>
        <w:rFonts w:hint="default" w:ascii="Wingdings" w:hAnsi="Wingdings" w:eastAsia="Wingdings" w:cs="Wingdings"/>
        <w:b w:val="0"/>
        <w:bCs w:val="0"/>
        <w:i w:val="0"/>
        <w:iCs w:val="0"/>
        <w:w w:val="99"/>
        <w:sz w:val="22"/>
        <w:szCs w:val="22"/>
        <w:lang w:val="en-US" w:eastAsia="en-US" w:bidi="ar-SA"/>
      </w:rPr>
    </w:lvl>
    <w:lvl w:ilvl="1">
      <w:start w:val="0"/>
      <w:numFmt w:val="bullet"/>
      <w:lvlText w:val="•"/>
      <w:lvlJc w:val="left"/>
      <w:pPr>
        <w:ind w:left="1259" w:hanging="361"/>
      </w:pPr>
      <w:rPr>
        <w:rFonts w:hint="default"/>
        <w:lang w:val="en-US" w:eastAsia="en-US" w:bidi="ar-SA"/>
      </w:rPr>
    </w:lvl>
    <w:lvl w:ilvl="2">
      <w:start w:val="0"/>
      <w:numFmt w:val="bullet"/>
      <w:lvlText w:val="•"/>
      <w:lvlJc w:val="left"/>
      <w:pPr>
        <w:ind w:left="2079" w:hanging="361"/>
      </w:pPr>
      <w:rPr>
        <w:rFonts w:hint="default"/>
        <w:lang w:val="en-US" w:eastAsia="en-US" w:bidi="ar-SA"/>
      </w:rPr>
    </w:lvl>
    <w:lvl w:ilvl="3">
      <w:start w:val="0"/>
      <w:numFmt w:val="bullet"/>
      <w:lvlText w:val="•"/>
      <w:lvlJc w:val="left"/>
      <w:pPr>
        <w:ind w:left="2899" w:hanging="361"/>
      </w:pPr>
      <w:rPr>
        <w:rFonts w:hint="default"/>
        <w:lang w:val="en-US" w:eastAsia="en-US" w:bidi="ar-SA"/>
      </w:rPr>
    </w:lvl>
    <w:lvl w:ilvl="4">
      <w:start w:val="0"/>
      <w:numFmt w:val="bullet"/>
      <w:lvlText w:val="•"/>
      <w:lvlJc w:val="left"/>
      <w:pPr>
        <w:ind w:left="3719" w:hanging="361"/>
      </w:pPr>
      <w:rPr>
        <w:rFonts w:hint="default"/>
        <w:lang w:val="en-US" w:eastAsia="en-US" w:bidi="ar-SA"/>
      </w:rPr>
    </w:lvl>
    <w:lvl w:ilvl="5">
      <w:start w:val="0"/>
      <w:numFmt w:val="bullet"/>
      <w:lvlText w:val="•"/>
      <w:lvlJc w:val="left"/>
      <w:pPr>
        <w:ind w:left="4539" w:hanging="361"/>
      </w:pPr>
      <w:rPr>
        <w:rFonts w:hint="default"/>
        <w:lang w:val="en-US" w:eastAsia="en-US" w:bidi="ar-SA"/>
      </w:rPr>
    </w:lvl>
    <w:lvl w:ilvl="6">
      <w:start w:val="0"/>
      <w:numFmt w:val="bullet"/>
      <w:lvlText w:val="•"/>
      <w:lvlJc w:val="left"/>
      <w:pPr>
        <w:ind w:left="5358" w:hanging="361"/>
      </w:pPr>
      <w:rPr>
        <w:rFonts w:hint="default"/>
        <w:lang w:val="en-US" w:eastAsia="en-US" w:bidi="ar-SA"/>
      </w:rPr>
    </w:lvl>
    <w:lvl w:ilvl="7">
      <w:start w:val="0"/>
      <w:numFmt w:val="bullet"/>
      <w:lvlText w:val="•"/>
      <w:lvlJc w:val="left"/>
      <w:pPr>
        <w:ind w:left="6178" w:hanging="361"/>
      </w:pPr>
      <w:rPr>
        <w:rFonts w:hint="default"/>
        <w:lang w:val="en-US" w:eastAsia="en-US" w:bidi="ar-SA"/>
      </w:rPr>
    </w:lvl>
    <w:lvl w:ilvl="8">
      <w:start w:val="0"/>
      <w:numFmt w:val="bullet"/>
      <w:lvlText w:val="•"/>
      <w:lvlJc w:val="left"/>
      <w:pPr>
        <w:ind w:left="6998" w:hanging="361"/>
      </w:pPr>
      <w:rPr>
        <w:rFonts w:hint="default"/>
        <w:lang w:val="en-US" w:eastAsia="en-US" w:bidi="ar-SA"/>
      </w:rPr>
    </w:lvl>
  </w:abstractNum>
  <w:abstractNum w:abstractNumId="0">
    <w:multiLevelType w:val="hybridMultilevel"/>
    <w:lvl w:ilvl="0">
      <w:start w:val="0"/>
      <w:numFmt w:val="bullet"/>
      <w:lvlText w:val=""/>
      <w:lvlJc w:val="left"/>
      <w:pPr>
        <w:ind w:left="448" w:hanging="361"/>
      </w:pPr>
      <w:rPr>
        <w:rFonts w:hint="default" w:ascii="Wingdings" w:hAnsi="Wingdings" w:eastAsia="Wingdings" w:cs="Wingdings"/>
        <w:b w:val="0"/>
        <w:bCs w:val="0"/>
        <w:i w:val="0"/>
        <w:iCs w:val="0"/>
        <w:w w:val="99"/>
        <w:sz w:val="22"/>
        <w:szCs w:val="22"/>
        <w:lang w:val="en-US" w:eastAsia="en-US" w:bidi="ar-SA"/>
      </w:rPr>
    </w:lvl>
    <w:lvl w:ilvl="1">
      <w:start w:val="0"/>
      <w:numFmt w:val="bullet"/>
      <w:lvlText w:val="•"/>
      <w:lvlJc w:val="left"/>
      <w:pPr>
        <w:ind w:left="1259" w:hanging="361"/>
      </w:pPr>
      <w:rPr>
        <w:rFonts w:hint="default"/>
        <w:lang w:val="en-US" w:eastAsia="en-US" w:bidi="ar-SA"/>
      </w:rPr>
    </w:lvl>
    <w:lvl w:ilvl="2">
      <w:start w:val="0"/>
      <w:numFmt w:val="bullet"/>
      <w:lvlText w:val="•"/>
      <w:lvlJc w:val="left"/>
      <w:pPr>
        <w:ind w:left="2079" w:hanging="361"/>
      </w:pPr>
      <w:rPr>
        <w:rFonts w:hint="default"/>
        <w:lang w:val="en-US" w:eastAsia="en-US" w:bidi="ar-SA"/>
      </w:rPr>
    </w:lvl>
    <w:lvl w:ilvl="3">
      <w:start w:val="0"/>
      <w:numFmt w:val="bullet"/>
      <w:lvlText w:val="•"/>
      <w:lvlJc w:val="left"/>
      <w:pPr>
        <w:ind w:left="2899" w:hanging="361"/>
      </w:pPr>
      <w:rPr>
        <w:rFonts w:hint="default"/>
        <w:lang w:val="en-US" w:eastAsia="en-US" w:bidi="ar-SA"/>
      </w:rPr>
    </w:lvl>
    <w:lvl w:ilvl="4">
      <w:start w:val="0"/>
      <w:numFmt w:val="bullet"/>
      <w:lvlText w:val="•"/>
      <w:lvlJc w:val="left"/>
      <w:pPr>
        <w:ind w:left="3719" w:hanging="361"/>
      </w:pPr>
      <w:rPr>
        <w:rFonts w:hint="default"/>
        <w:lang w:val="en-US" w:eastAsia="en-US" w:bidi="ar-SA"/>
      </w:rPr>
    </w:lvl>
    <w:lvl w:ilvl="5">
      <w:start w:val="0"/>
      <w:numFmt w:val="bullet"/>
      <w:lvlText w:val="•"/>
      <w:lvlJc w:val="left"/>
      <w:pPr>
        <w:ind w:left="4539" w:hanging="361"/>
      </w:pPr>
      <w:rPr>
        <w:rFonts w:hint="default"/>
        <w:lang w:val="en-US" w:eastAsia="en-US" w:bidi="ar-SA"/>
      </w:rPr>
    </w:lvl>
    <w:lvl w:ilvl="6">
      <w:start w:val="0"/>
      <w:numFmt w:val="bullet"/>
      <w:lvlText w:val="•"/>
      <w:lvlJc w:val="left"/>
      <w:pPr>
        <w:ind w:left="5358" w:hanging="361"/>
      </w:pPr>
      <w:rPr>
        <w:rFonts w:hint="default"/>
        <w:lang w:val="en-US" w:eastAsia="en-US" w:bidi="ar-SA"/>
      </w:rPr>
    </w:lvl>
    <w:lvl w:ilvl="7">
      <w:start w:val="0"/>
      <w:numFmt w:val="bullet"/>
      <w:lvlText w:val="•"/>
      <w:lvlJc w:val="left"/>
      <w:pPr>
        <w:ind w:left="6178" w:hanging="361"/>
      </w:pPr>
      <w:rPr>
        <w:rFonts w:hint="default"/>
        <w:lang w:val="en-US" w:eastAsia="en-US" w:bidi="ar-SA"/>
      </w:rPr>
    </w:lvl>
    <w:lvl w:ilvl="8">
      <w:start w:val="0"/>
      <w:numFmt w:val="bullet"/>
      <w:lvlText w:val="•"/>
      <w:lvlJc w:val="left"/>
      <w:pPr>
        <w:ind w:left="6998"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1"/>
      <w:ind w:left="150"/>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Green</dc:creator>
  <dc:title>Draft</dc:title>
  <dcterms:created xsi:type="dcterms:W3CDTF">2025-02-05T10:34:31Z</dcterms:created>
  <dcterms:modified xsi:type="dcterms:W3CDTF">2025-02-05T10:34:31Z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