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0978" w14:textId="3A752C75" w:rsidR="00246285" w:rsidRDefault="001F5243" w:rsidP="00264A95">
      <w:pPr>
        <w:pStyle w:val="Heading1"/>
        <w:ind w:left="0"/>
      </w:pPr>
      <w:proofErr w:type="spellStart"/>
      <w:r>
        <w:t>Kirklees</w:t>
      </w:r>
      <w:proofErr w:type="spellEnd"/>
      <w:r>
        <w:rPr>
          <w:spacing w:val="-7"/>
        </w:rPr>
        <w:t xml:space="preserve"> </w:t>
      </w:r>
      <w:r>
        <w:t>College</w:t>
      </w:r>
      <w:r>
        <w:rPr>
          <w:spacing w:val="-8"/>
        </w:rPr>
        <w:t xml:space="preserve"> </w:t>
      </w:r>
      <w:r w:rsidRPr="001F5243">
        <w:t>Corporation</w:t>
      </w:r>
    </w:p>
    <w:p w14:paraId="7A50F8B6" w14:textId="77777777" w:rsidR="00246285" w:rsidRDefault="00246285">
      <w:pPr>
        <w:pStyle w:val="BodyText"/>
        <w:rPr>
          <w:b/>
        </w:rPr>
      </w:pPr>
    </w:p>
    <w:p w14:paraId="0F626032" w14:textId="77777777" w:rsidR="00246285" w:rsidRPr="001F5243" w:rsidRDefault="0027373D" w:rsidP="001F5243">
      <w:pPr>
        <w:pStyle w:val="Heading2"/>
      </w:pPr>
      <w:r w:rsidRPr="001F5243">
        <w:t>Minutes</w:t>
      </w:r>
      <w:r w:rsidRPr="001F5243">
        <w:rPr>
          <w:spacing w:val="-2"/>
        </w:rPr>
        <w:t xml:space="preserve"> </w:t>
      </w:r>
      <w:r w:rsidRPr="001F5243">
        <w:t>of a</w:t>
      </w:r>
      <w:r w:rsidRPr="001F5243">
        <w:rPr>
          <w:spacing w:val="-4"/>
        </w:rPr>
        <w:t xml:space="preserve"> </w:t>
      </w:r>
      <w:r w:rsidRPr="001F5243">
        <w:t>meeting</w:t>
      </w:r>
      <w:r w:rsidRPr="001F5243">
        <w:rPr>
          <w:spacing w:val="-4"/>
        </w:rPr>
        <w:t xml:space="preserve"> </w:t>
      </w:r>
      <w:r w:rsidRPr="001F5243">
        <w:t>held</w:t>
      </w:r>
      <w:r w:rsidRPr="001F5243">
        <w:rPr>
          <w:spacing w:val="-4"/>
        </w:rPr>
        <w:t xml:space="preserve"> </w:t>
      </w:r>
      <w:r w:rsidRPr="001F5243">
        <w:t>from</w:t>
      </w:r>
      <w:r w:rsidRPr="001F5243">
        <w:rPr>
          <w:spacing w:val="-3"/>
        </w:rPr>
        <w:t xml:space="preserve"> </w:t>
      </w:r>
      <w:r w:rsidRPr="001F5243">
        <w:t>14.30</w:t>
      </w:r>
      <w:r w:rsidRPr="001F5243">
        <w:rPr>
          <w:spacing w:val="-4"/>
        </w:rPr>
        <w:t xml:space="preserve"> </w:t>
      </w:r>
      <w:r w:rsidRPr="001F5243">
        <w:t>to</w:t>
      </w:r>
      <w:r w:rsidRPr="001F5243">
        <w:rPr>
          <w:spacing w:val="-4"/>
        </w:rPr>
        <w:t xml:space="preserve"> </w:t>
      </w:r>
      <w:r w:rsidRPr="001F5243">
        <w:t>17.30</w:t>
      </w:r>
      <w:r w:rsidRPr="001F5243">
        <w:rPr>
          <w:spacing w:val="-4"/>
        </w:rPr>
        <w:t xml:space="preserve"> </w:t>
      </w:r>
      <w:r w:rsidRPr="001F5243">
        <w:t>on</w:t>
      </w:r>
      <w:r w:rsidRPr="001F5243">
        <w:rPr>
          <w:spacing w:val="-2"/>
        </w:rPr>
        <w:t xml:space="preserve"> </w:t>
      </w:r>
      <w:r w:rsidRPr="001F5243">
        <w:t>19</w:t>
      </w:r>
      <w:r w:rsidRPr="001F5243">
        <w:rPr>
          <w:spacing w:val="-2"/>
        </w:rPr>
        <w:t xml:space="preserve"> </w:t>
      </w:r>
      <w:r w:rsidRPr="001F5243">
        <w:t>December 2023 Held in the Conference Centre, Waterfront Centre, Huddersfield</w:t>
      </w:r>
    </w:p>
    <w:p w14:paraId="4C111E3A" w14:textId="77777777" w:rsidR="00246285" w:rsidRDefault="00246285">
      <w:pPr>
        <w:pStyle w:val="BodyText"/>
        <w:spacing w:before="11"/>
        <w:rPr>
          <w:b/>
          <w:sz w:val="21"/>
        </w:rPr>
      </w:pPr>
    </w:p>
    <w:p w14:paraId="47C17C86" w14:textId="77777777" w:rsidR="00246285" w:rsidRPr="001F5243" w:rsidRDefault="0027373D">
      <w:pPr>
        <w:pStyle w:val="BodyText"/>
        <w:tabs>
          <w:tab w:val="left" w:pos="1853"/>
          <w:tab w:val="left" w:pos="4688"/>
        </w:tabs>
        <w:spacing w:line="252" w:lineRule="exact"/>
        <w:ind w:left="152"/>
        <w:rPr>
          <w:sz w:val="24"/>
          <w:szCs w:val="24"/>
        </w:rPr>
      </w:pPr>
      <w:r w:rsidRPr="001F5243">
        <w:rPr>
          <w:spacing w:val="-2"/>
          <w:sz w:val="24"/>
          <w:szCs w:val="24"/>
        </w:rPr>
        <w:t>Present:</w:t>
      </w:r>
      <w:r w:rsidRPr="001F5243">
        <w:rPr>
          <w:sz w:val="24"/>
          <w:szCs w:val="24"/>
        </w:rPr>
        <w:tab/>
        <w:t>G</w:t>
      </w:r>
      <w:r w:rsidRPr="001F5243">
        <w:rPr>
          <w:spacing w:val="2"/>
          <w:sz w:val="24"/>
          <w:szCs w:val="24"/>
        </w:rPr>
        <w:t xml:space="preserve"> </w:t>
      </w:r>
      <w:r w:rsidRPr="001F5243">
        <w:rPr>
          <w:spacing w:val="-2"/>
          <w:sz w:val="24"/>
          <w:szCs w:val="24"/>
        </w:rPr>
        <w:t>Hetherington</w:t>
      </w:r>
      <w:r w:rsidRPr="001F5243">
        <w:rPr>
          <w:sz w:val="24"/>
          <w:szCs w:val="24"/>
        </w:rPr>
        <w:tab/>
        <w:t>Independent</w:t>
      </w:r>
      <w:r w:rsidRPr="001F5243">
        <w:rPr>
          <w:spacing w:val="-9"/>
          <w:sz w:val="24"/>
          <w:szCs w:val="24"/>
        </w:rPr>
        <w:t xml:space="preserve"> </w:t>
      </w:r>
      <w:r w:rsidRPr="001F5243">
        <w:rPr>
          <w:sz w:val="24"/>
          <w:szCs w:val="24"/>
        </w:rPr>
        <w:t>Governor</w:t>
      </w:r>
      <w:r w:rsidRPr="001F5243">
        <w:rPr>
          <w:spacing w:val="-7"/>
          <w:sz w:val="24"/>
          <w:szCs w:val="24"/>
        </w:rPr>
        <w:t xml:space="preserve"> </w:t>
      </w:r>
      <w:r w:rsidRPr="001F5243">
        <w:rPr>
          <w:spacing w:val="-2"/>
          <w:sz w:val="24"/>
          <w:szCs w:val="24"/>
        </w:rPr>
        <w:t>(Chair)</w:t>
      </w:r>
    </w:p>
    <w:p w14:paraId="64D2F845" w14:textId="77777777" w:rsidR="00246285" w:rsidRPr="001F5243" w:rsidRDefault="0027373D">
      <w:pPr>
        <w:pStyle w:val="BodyText"/>
        <w:tabs>
          <w:tab w:val="left" w:pos="4688"/>
        </w:tabs>
        <w:spacing w:line="252" w:lineRule="exact"/>
        <w:ind w:left="1854"/>
        <w:rPr>
          <w:sz w:val="24"/>
          <w:szCs w:val="24"/>
        </w:rPr>
      </w:pPr>
      <w:r w:rsidRPr="001F5243">
        <w:rPr>
          <w:sz w:val="24"/>
          <w:szCs w:val="24"/>
        </w:rPr>
        <w:t xml:space="preserve">P </w:t>
      </w:r>
      <w:r w:rsidRPr="001F5243">
        <w:rPr>
          <w:spacing w:val="-2"/>
          <w:sz w:val="24"/>
          <w:szCs w:val="24"/>
        </w:rPr>
        <w:t>Allison</w:t>
      </w:r>
      <w:r w:rsidRPr="001F5243">
        <w:rPr>
          <w:sz w:val="24"/>
          <w:szCs w:val="24"/>
        </w:rPr>
        <w:tab/>
        <w:t>Student</w:t>
      </w:r>
      <w:r w:rsidRPr="001F5243">
        <w:rPr>
          <w:spacing w:val="-9"/>
          <w:sz w:val="24"/>
          <w:szCs w:val="24"/>
        </w:rPr>
        <w:t xml:space="preserve"> </w:t>
      </w:r>
      <w:r w:rsidRPr="001F5243">
        <w:rPr>
          <w:sz w:val="24"/>
          <w:szCs w:val="24"/>
        </w:rPr>
        <w:t>Governor</w:t>
      </w:r>
      <w:r w:rsidRPr="001F5243">
        <w:rPr>
          <w:spacing w:val="-7"/>
          <w:sz w:val="24"/>
          <w:szCs w:val="24"/>
        </w:rPr>
        <w:t xml:space="preserve"> </w:t>
      </w:r>
      <w:r w:rsidRPr="001F5243">
        <w:rPr>
          <w:sz w:val="24"/>
          <w:szCs w:val="24"/>
        </w:rPr>
        <w:t>(virtual</w:t>
      </w:r>
      <w:r w:rsidRPr="001F5243">
        <w:rPr>
          <w:spacing w:val="-5"/>
          <w:sz w:val="24"/>
          <w:szCs w:val="24"/>
        </w:rPr>
        <w:t xml:space="preserve"> </w:t>
      </w:r>
      <w:r w:rsidRPr="001F5243">
        <w:rPr>
          <w:spacing w:val="-2"/>
          <w:sz w:val="24"/>
          <w:szCs w:val="24"/>
        </w:rPr>
        <w:t>attendance)</w:t>
      </w:r>
    </w:p>
    <w:p w14:paraId="0C8B55DF" w14:textId="77777777" w:rsidR="00246285" w:rsidRPr="001F5243" w:rsidRDefault="0027373D">
      <w:pPr>
        <w:pStyle w:val="BodyText"/>
        <w:tabs>
          <w:tab w:val="left" w:pos="4688"/>
        </w:tabs>
        <w:spacing w:before="2" w:line="252" w:lineRule="exact"/>
        <w:ind w:left="1853"/>
        <w:rPr>
          <w:sz w:val="24"/>
          <w:szCs w:val="24"/>
        </w:rPr>
      </w:pPr>
      <w:r w:rsidRPr="001F5243">
        <w:rPr>
          <w:sz w:val="24"/>
          <w:szCs w:val="24"/>
        </w:rPr>
        <w:t>W</w:t>
      </w:r>
      <w:r w:rsidRPr="001F5243">
        <w:rPr>
          <w:spacing w:val="1"/>
          <w:sz w:val="24"/>
          <w:szCs w:val="24"/>
        </w:rPr>
        <w:t xml:space="preserve"> </w:t>
      </w:r>
      <w:r w:rsidRPr="001F5243">
        <w:rPr>
          <w:spacing w:val="-2"/>
          <w:sz w:val="24"/>
          <w:szCs w:val="24"/>
        </w:rPr>
        <w:t>Bailey</w:t>
      </w:r>
      <w:r w:rsidRPr="001F5243">
        <w:rPr>
          <w:sz w:val="24"/>
          <w:szCs w:val="24"/>
        </w:rPr>
        <w:tab/>
        <w:t>Independent</w:t>
      </w:r>
      <w:r w:rsidRPr="001F5243">
        <w:rPr>
          <w:spacing w:val="-10"/>
          <w:sz w:val="24"/>
          <w:szCs w:val="24"/>
        </w:rPr>
        <w:t xml:space="preserve"> </w:t>
      </w:r>
      <w:r w:rsidRPr="001F5243">
        <w:rPr>
          <w:sz w:val="24"/>
          <w:szCs w:val="24"/>
        </w:rPr>
        <w:t>Governor</w:t>
      </w:r>
      <w:r w:rsidRPr="001F5243">
        <w:rPr>
          <w:spacing w:val="-7"/>
          <w:sz w:val="24"/>
          <w:szCs w:val="24"/>
        </w:rPr>
        <w:t xml:space="preserve"> </w:t>
      </w:r>
      <w:r w:rsidRPr="001F5243">
        <w:rPr>
          <w:sz w:val="24"/>
          <w:szCs w:val="24"/>
        </w:rPr>
        <w:t>(virtual</w:t>
      </w:r>
      <w:r w:rsidRPr="001F5243">
        <w:rPr>
          <w:spacing w:val="-7"/>
          <w:sz w:val="24"/>
          <w:szCs w:val="24"/>
        </w:rPr>
        <w:t xml:space="preserve"> </w:t>
      </w:r>
      <w:r w:rsidRPr="001F5243">
        <w:rPr>
          <w:spacing w:val="-2"/>
          <w:sz w:val="24"/>
          <w:szCs w:val="24"/>
        </w:rPr>
        <w:t>attendance)</w:t>
      </w:r>
    </w:p>
    <w:p w14:paraId="586A0794" w14:textId="77777777" w:rsidR="00246285" w:rsidRPr="001F5243" w:rsidRDefault="0027373D">
      <w:pPr>
        <w:pStyle w:val="BodyText"/>
        <w:tabs>
          <w:tab w:val="left" w:pos="4688"/>
        </w:tabs>
        <w:spacing w:line="252" w:lineRule="exact"/>
        <w:ind w:left="1854"/>
        <w:rPr>
          <w:sz w:val="24"/>
          <w:szCs w:val="24"/>
        </w:rPr>
      </w:pPr>
      <w:r w:rsidRPr="001F5243">
        <w:rPr>
          <w:sz w:val="24"/>
          <w:szCs w:val="24"/>
        </w:rPr>
        <w:t xml:space="preserve">R </w:t>
      </w:r>
      <w:r w:rsidRPr="001F5243">
        <w:rPr>
          <w:spacing w:val="-2"/>
          <w:sz w:val="24"/>
          <w:szCs w:val="24"/>
        </w:rPr>
        <w:t>Blackburn</w:t>
      </w:r>
      <w:r w:rsidRPr="001F5243">
        <w:rPr>
          <w:sz w:val="24"/>
          <w:szCs w:val="24"/>
        </w:rPr>
        <w:tab/>
        <w:t>Independent</w:t>
      </w:r>
      <w:r w:rsidRPr="001F5243">
        <w:rPr>
          <w:spacing w:val="-9"/>
          <w:sz w:val="24"/>
          <w:szCs w:val="24"/>
        </w:rPr>
        <w:t xml:space="preserve"> </w:t>
      </w:r>
      <w:r w:rsidRPr="001F5243">
        <w:rPr>
          <w:spacing w:val="-2"/>
          <w:sz w:val="24"/>
          <w:szCs w:val="24"/>
        </w:rPr>
        <w:t>Governor</w:t>
      </w:r>
    </w:p>
    <w:p w14:paraId="76B1A21D" w14:textId="77777777" w:rsidR="00246285" w:rsidRPr="001F5243" w:rsidRDefault="0027373D">
      <w:pPr>
        <w:pStyle w:val="BodyText"/>
        <w:tabs>
          <w:tab w:val="left" w:pos="4688"/>
        </w:tabs>
        <w:spacing w:before="1" w:line="252" w:lineRule="exact"/>
        <w:ind w:left="1854"/>
        <w:rPr>
          <w:sz w:val="24"/>
          <w:szCs w:val="24"/>
        </w:rPr>
      </w:pPr>
      <w:r w:rsidRPr="001F5243">
        <w:rPr>
          <w:sz w:val="24"/>
          <w:szCs w:val="24"/>
        </w:rPr>
        <w:t>F</w:t>
      </w:r>
      <w:r w:rsidRPr="001F5243">
        <w:rPr>
          <w:spacing w:val="1"/>
          <w:sz w:val="24"/>
          <w:szCs w:val="24"/>
        </w:rPr>
        <w:t xml:space="preserve"> </w:t>
      </w:r>
      <w:r w:rsidRPr="001F5243">
        <w:rPr>
          <w:spacing w:val="-4"/>
          <w:sz w:val="24"/>
          <w:szCs w:val="24"/>
        </w:rPr>
        <w:t>Butt</w:t>
      </w:r>
      <w:r w:rsidRPr="001F5243">
        <w:rPr>
          <w:sz w:val="24"/>
          <w:szCs w:val="24"/>
        </w:rPr>
        <w:tab/>
        <w:t>Independent</w:t>
      </w:r>
      <w:r w:rsidRPr="001F5243">
        <w:rPr>
          <w:spacing w:val="-9"/>
          <w:sz w:val="24"/>
          <w:szCs w:val="24"/>
        </w:rPr>
        <w:t xml:space="preserve"> </w:t>
      </w:r>
      <w:r w:rsidRPr="001F5243">
        <w:rPr>
          <w:spacing w:val="-2"/>
          <w:sz w:val="24"/>
          <w:szCs w:val="24"/>
        </w:rPr>
        <w:t>Governor</w:t>
      </w:r>
    </w:p>
    <w:p w14:paraId="17A51B36" w14:textId="77777777" w:rsidR="00246285" w:rsidRPr="001F5243" w:rsidRDefault="0027373D">
      <w:pPr>
        <w:pStyle w:val="BodyText"/>
        <w:tabs>
          <w:tab w:val="left" w:pos="4731"/>
        </w:tabs>
        <w:spacing w:line="252" w:lineRule="exact"/>
        <w:ind w:left="1854"/>
        <w:rPr>
          <w:sz w:val="24"/>
          <w:szCs w:val="24"/>
        </w:rPr>
      </w:pPr>
      <w:r w:rsidRPr="001F5243">
        <w:rPr>
          <w:sz w:val="24"/>
          <w:szCs w:val="24"/>
        </w:rPr>
        <w:t>Dr</w:t>
      </w:r>
      <w:r w:rsidRPr="001F5243">
        <w:rPr>
          <w:spacing w:val="-2"/>
          <w:sz w:val="24"/>
          <w:szCs w:val="24"/>
        </w:rPr>
        <w:t xml:space="preserve"> </w:t>
      </w:r>
      <w:r w:rsidRPr="001F5243">
        <w:rPr>
          <w:sz w:val="24"/>
          <w:szCs w:val="24"/>
        </w:rPr>
        <w:t xml:space="preserve">A </w:t>
      </w:r>
      <w:r w:rsidRPr="001F5243">
        <w:rPr>
          <w:spacing w:val="-4"/>
          <w:sz w:val="24"/>
          <w:szCs w:val="24"/>
        </w:rPr>
        <w:t>Conn</w:t>
      </w:r>
      <w:r w:rsidRPr="001F5243">
        <w:rPr>
          <w:sz w:val="24"/>
          <w:szCs w:val="24"/>
        </w:rPr>
        <w:tab/>
        <w:t>Independent</w:t>
      </w:r>
      <w:r w:rsidRPr="001F5243">
        <w:rPr>
          <w:spacing w:val="-10"/>
          <w:sz w:val="24"/>
          <w:szCs w:val="24"/>
        </w:rPr>
        <w:t xml:space="preserve"> </w:t>
      </w:r>
      <w:r w:rsidRPr="001F5243">
        <w:rPr>
          <w:spacing w:val="-2"/>
          <w:sz w:val="24"/>
          <w:szCs w:val="24"/>
        </w:rPr>
        <w:t>Governor</w:t>
      </w:r>
    </w:p>
    <w:p w14:paraId="3411B704" w14:textId="77777777" w:rsidR="00246285" w:rsidRPr="001F5243" w:rsidRDefault="0027373D">
      <w:pPr>
        <w:pStyle w:val="BodyText"/>
        <w:tabs>
          <w:tab w:val="left" w:pos="4688"/>
        </w:tabs>
        <w:spacing w:line="252" w:lineRule="exact"/>
        <w:ind w:left="1854"/>
        <w:rPr>
          <w:sz w:val="24"/>
          <w:szCs w:val="24"/>
        </w:rPr>
      </w:pPr>
      <w:r w:rsidRPr="001F5243">
        <w:rPr>
          <w:sz w:val="24"/>
          <w:szCs w:val="24"/>
        </w:rPr>
        <w:t>Dr</w:t>
      </w:r>
      <w:r w:rsidRPr="001F5243">
        <w:rPr>
          <w:spacing w:val="1"/>
          <w:sz w:val="24"/>
          <w:szCs w:val="24"/>
        </w:rPr>
        <w:t xml:space="preserve"> </w:t>
      </w:r>
      <w:r w:rsidRPr="001F5243">
        <w:rPr>
          <w:sz w:val="24"/>
          <w:szCs w:val="24"/>
        </w:rPr>
        <w:t xml:space="preserve">J </w:t>
      </w:r>
      <w:r w:rsidRPr="001F5243">
        <w:rPr>
          <w:spacing w:val="-2"/>
          <w:sz w:val="24"/>
          <w:szCs w:val="24"/>
        </w:rPr>
        <w:t>Daniels</w:t>
      </w:r>
      <w:r w:rsidRPr="001F5243">
        <w:rPr>
          <w:sz w:val="24"/>
          <w:szCs w:val="24"/>
        </w:rPr>
        <w:tab/>
        <w:t>Independent</w:t>
      </w:r>
      <w:r w:rsidRPr="001F5243">
        <w:rPr>
          <w:spacing w:val="-9"/>
          <w:sz w:val="24"/>
          <w:szCs w:val="24"/>
        </w:rPr>
        <w:t xml:space="preserve"> </w:t>
      </w:r>
      <w:r w:rsidRPr="001F5243">
        <w:rPr>
          <w:spacing w:val="-2"/>
          <w:sz w:val="24"/>
          <w:szCs w:val="24"/>
        </w:rPr>
        <w:t>Governor</w:t>
      </w:r>
    </w:p>
    <w:p w14:paraId="26A6EA79" w14:textId="77777777" w:rsidR="00246285" w:rsidRPr="001F5243" w:rsidRDefault="0027373D">
      <w:pPr>
        <w:pStyle w:val="BodyText"/>
        <w:tabs>
          <w:tab w:val="left" w:pos="4688"/>
        </w:tabs>
        <w:spacing w:before="1" w:line="252" w:lineRule="exact"/>
        <w:ind w:left="1854"/>
        <w:rPr>
          <w:sz w:val="24"/>
          <w:szCs w:val="24"/>
        </w:rPr>
      </w:pPr>
      <w:r w:rsidRPr="001F5243">
        <w:rPr>
          <w:sz w:val="24"/>
          <w:szCs w:val="24"/>
        </w:rPr>
        <w:t>C</w:t>
      </w:r>
      <w:r w:rsidRPr="001F5243">
        <w:rPr>
          <w:spacing w:val="-2"/>
          <w:sz w:val="24"/>
          <w:szCs w:val="24"/>
        </w:rPr>
        <w:t xml:space="preserve"> George</w:t>
      </w:r>
      <w:r w:rsidRPr="001F5243">
        <w:rPr>
          <w:sz w:val="24"/>
          <w:szCs w:val="24"/>
        </w:rPr>
        <w:tab/>
        <w:t>Independent</w:t>
      </w:r>
      <w:r w:rsidRPr="001F5243">
        <w:rPr>
          <w:spacing w:val="-9"/>
          <w:sz w:val="24"/>
          <w:szCs w:val="24"/>
        </w:rPr>
        <w:t xml:space="preserve"> </w:t>
      </w:r>
      <w:r w:rsidRPr="001F5243">
        <w:rPr>
          <w:spacing w:val="-2"/>
          <w:sz w:val="24"/>
          <w:szCs w:val="24"/>
        </w:rPr>
        <w:t>Governor</w:t>
      </w:r>
    </w:p>
    <w:p w14:paraId="6C7DEB83" w14:textId="77777777" w:rsidR="00246285" w:rsidRPr="001F5243" w:rsidRDefault="0027373D">
      <w:pPr>
        <w:pStyle w:val="BodyText"/>
        <w:tabs>
          <w:tab w:val="left" w:pos="4688"/>
        </w:tabs>
        <w:spacing w:line="252" w:lineRule="exact"/>
        <w:ind w:left="1854"/>
        <w:rPr>
          <w:sz w:val="24"/>
          <w:szCs w:val="24"/>
        </w:rPr>
      </w:pPr>
      <w:r w:rsidRPr="001F5243">
        <w:rPr>
          <w:sz w:val="24"/>
          <w:szCs w:val="24"/>
        </w:rPr>
        <w:t>D</w:t>
      </w:r>
      <w:r w:rsidRPr="001F5243">
        <w:rPr>
          <w:spacing w:val="-2"/>
          <w:sz w:val="24"/>
          <w:szCs w:val="24"/>
        </w:rPr>
        <w:t xml:space="preserve"> Harding</w:t>
      </w:r>
      <w:r w:rsidRPr="001F5243">
        <w:rPr>
          <w:sz w:val="24"/>
          <w:szCs w:val="24"/>
        </w:rPr>
        <w:tab/>
      </w:r>
      <w:r w:rsidRPr="001F5243">
        <w:rPr>
          <w:sz w:val="24"/>
          <w:szCs w:val="24"/>
        </w:rPr>
        <w:t>Independent</w:t>
      </w:r>
      <w:r w:rsidRPr="001F5243">
        <w:rPr>
          <w:spacing w:val="-9"/>
          <w:sz w:val="24"/>
          <w:szCs w:val="24"/>
        </w:rPr>
        <w:t xml:space="preserve"> </w:t>
      </w:r>
      <w:r w:rsidRPr="001F5243">
        <w:rPr>
          <w:spacing w:val="-2"/>
          <w:sz w:val="24"/>
          <w:szCs w:val="24"/>
        </w:rPr>
        <w:t>Governor</w:t>
      </w:r>
    </w:p>
    <w:p w14:paraId="35C0EC56" w14:textId="77777777" w:rsidR="00246285" w:rsidRPr="001F5243" w:rsidRDefault="0027373D">
      <w:pPr>
        <w:pStyle w:val="BodyText"/>
        <w:tabs>
          <w:tab w:val="left" w:pos="4688"/>
        </w:tabs>
        <w:spacing w:before="2" w:line="252" w:lineRule="exact"/>
        <w:ind w:left="1854"/>
        <w:rPr>
          <w:sz w:val="24"/>
          <w:szCs w:val="24"/>
        </w:rPr>
      </w:pPr>
      <w:r w:rsidRPr="001F5243">
        <w:rPr>
          <w:sz w:val="24"/>
          <w:szCs w:val="24"/>
        </w:rPr>
        <w:t xml:space="preserve">E </w:t>
      </w:r>
      <w:proofErr w:type="spellStart"/>
      <w:r w:rsidRPr="001F5243">
        <w:rPr>
          <w:spacing w:val="-2"/>
          <w:sz w:val="24"/>
          <w:szCs w:val="24"/>
        </w:rPr>
        <w:t>Highfield</w:t>
      </w:r>
      <w:proofErr w:type="spellEnd"/>
      <w:r w:rsidRPr="001F5243">
        <w:rPr>
          <w:sz w:val="24"/>
          <w:szCs w:val="24"/>
        </w:rPr>
        <w:tab/>
        <w:t>Independent</w:t>
      </w:r>
      <w:r w:rsidRPr="001F5243">
        <w:rPr>
          <w:spacing w:val="-9"/>
          <w:sz w:val="24"/>
          <w:szCs w:val="24"/>
        </w:rPr>
        <w:t xml:space="preserve"> </w:t>
      </w:r>
      <w:r w:rsidRPr="001F5243">
        <w:rPr>
          <w:spacing w:val="-2"/>
          <w:sz w:val="24"/>
          <w:szCs w:val="24"/>
        </w:rPr>
        <w:t>Governor</w:t>
      </w:r>
    </w:p>
    <w:p w14:paraId="453780E0" w14:textId="77777777" w:rsidR="00246285" w:rsidRPr="001F5243" w:rsidRDefault="0027373D">
      <w:pPr>
        <w:pStyle w:val="BodyText"/>
        <w:tabs>
          <w:tab w:val="left" w:pos="4688"/>
        </w:tabs>
        <w:spacing w:line="252" w:lineRule="exact"/>
        <w:ind w:left="1853"/>
        <w:rPr>
          <w:sz w:val="24"/>
          <w:szCs w:val="24"/>
        </w:rPr>
      </w:pPr>
      <w:r w:rsidRPr="001F5243">
        <w:rPr>
          <w:sz w:val="24"/>
          <w:szCs w:val="24"/>
        </w:rPr>
        <w:t>F</w:t>
      </w:r>
      <w:r w:rsidRPr="001F5243">
        <w:rPr>
          <w:spacing w:val="1"/>
          <w:sz w:val="24"/>
          <w:szCs w:val="24"/>
        </w:rPr>
        <w:t xml:space="preserve"> </w:t>
      </w:r>
      <w:r w:rsidRPr="001F5243">
        <w:rPr>
          <w:spacing w:val="-2"/>
          <w:sz w:val="24"/>
          <w:szCs w:val="24"/>
        </w:rPr>
        <w:t>Parvez</w:t>
      </w:r>
      <w:r w:rsidRPr="001F5243">
        <w:rPr>
          <w:sz w:val="24"/>
          <w:szCs w:val="24"/>
        </w:rPr>
        <w:tab/>
        <w:t>Independent</w:t>
      </w:r>
      <w:r w:rsidRPr="001F5243">
        <w:rPr>
          <w:spacing w:val="-9"/>
          <w:sz w:val="24"/>
          <w:szCs w:val="24"/>
        </w:rPr>
        <w:t xml:space="preserve"> </w:t>
      </w:r>
      <w:r w:rsidRPr="001F5243">
        <w:rPr>
          <w:spacing w:val="-2"/>
          <w:sz w:val="24"/>
          <w:szCs w:val="24"/>
        </w:rPr>
        <w:t>Governor</w:t>
      </w:r>
    </w:p>
    <w:p w14:paraId="7D57DED9" w14:textId="77777777" w:rsidR="00246285" w:rsidRPr="001F5243" w:rsidRDefault="0027373D">
      <w:pPr>
        <w:pStyle w:val="BodyText"/>
        <w:tabs>
          <w:tab w:val="left" w:pos="4687"/>
        </w:tabs>
        <w:spacing w:line="252" w:lineRule="exact"/>
        <w:ind w:left="1853"/>
        <w:rPr>
          <w:sz w:val="24"/>
          <w:szCs w:val="24"/>
        </w:rPr>
      </w:pPr>
      <w:r w:rsidRPr="001F5243">
        <w:rPr>
          <w:sz w:val="24"/>
          <w:szCs w:val="24"/>
        </w:rPr>
        <w:t xml:space="preserve">C </w:t>
      </w:r>
      <w:r w:rsidRPr="001F5243">
        <w:rPr>
          <w:spacing w:val="-2"/>
          <w:sz w:val="24"/>
          <w:szCs w:val="24"/>
        </w:rPr>
        <w:t>Robinson</w:t>
      </w:r>
      <w:r w:rsidRPr="001F5243">
        <w:rPr>
          <w:sz w:val="24"/>
          <w:szCs w:val="24"/>
        </w:rPr>
        <w:tab/>
        <w:t>Independent</w:t>
      </w:r>
      <w:r w:rsidRPr="001F5243">
        <w:rPr>
          <w:spacing w:val="-9"/>
          <w:sz w:val="24"/>
          <w:szCs w:val="24"/>
        </w:rPr>
        <w:t xml:space="preserve"> </w:t>
      </w:r>
      <w:r w:rsidRPr="001F5243">
        <w:rPr>
          <w:spacing w:val="-2"/>
          <w:sz w:val="24"/>
          <w:szCs w:val="24"/>
        </w:rPr>
        <w:t>Governor</w:t>
      </w:r>
    </w:p>
    <w:p w14:paraId="2F0D23FE" w14:textId="77777777" w:rsidR="00246285" w:rsidRPr="001F5243" w:rsidRDefault="0027373D">
      <w:pPr>
        <w:pStyle w:val="BodyText"/>
        <w:tabs>
          <w:tab w:val="left" w:pos="4687"/>
        </w:tabs>
        <w:spacing w:before="1" w:line="252" w:lineRule="exact"/>
        <w:ind w:left="1853"/>
        <w:rPr>
          <w:sz w:val="24"/>
          <w:szCs w:val="24"/>
        </w:rPr>
      </w:pPr>
      <w:r w:rsidRPr="001F5243">
        <w:rPr>
          <w:sz w:val="24"/>
          <w:szCs w:val="24"/>
        </w:rPr>
        <w:t>J</w:t>
      </w:r>
      <w:r w:rsidRPr="001F5243">
        <w:rPr>
          <w:spacing w:val="1"/>
          <w:sz w:val="24"/>
          <w:szCs w:val="24"/>
        </w:rPr>
        <w:t xml:space="preserve"> </w:t>
      </w:r>
      <w:r w:rsidRPr="001F5243">
        <w:rPr>
          <w:spacing w:val="-2"/>
          <w:sz w:val="24"/>
          <w:szCs w:val="24"/>
        </w:rPr>
        <w:t>Robinson</w:t>
      </w:r>
      <w:r w:rsidRPr="001F5243">
        <w:rPr>
          <w:sz w:val="24"/>
          <w:szCs w:val="24"/>
        </w:rPr>
        <w:tab/>
        <w:t>Staff</w:t>
      </w:r>
      <w:r w:rsidRPr="001F5243">
        <w:rPr>
          <w:spacing w:val="-4"/>
          <w:sz w:val="24"/>
          <w:szCs w:val="24"/>
        </w:rPr>
        <w:t xml:space="preserve"> </w:t>
      </w:r>
      <w:r w:rsidRPr="001F5243">
        <w:rPr>
          <w:spacing w:val="-2"/>
          <w:sz w:val="24"/>
          <w:szCs w:val="24"/>
        </w:rPr>
        <w:t>Governor</w:t>
      </w:r>
    </w:p>
    <w:p w14:paraId="262A962D" w14:textId="77777777" w:rsidR="00246285" w:rsidRPr="001F5243" w:rsidRDefault="0027373D">
      <w:pPr>
        <w:pStyle w:val="BodyText"/>
        <w:tabs>
          <w:tab w:val="left" w:pos="4687"/>
        </w:tabs>
        <w:spacing w:line="252" w:lineRule="exact"/>
        <w:ind w:left="1853"/>
        <w:rPr>
          <w:sz w:val="24"/>
          <w:szCs w:val="24"/>
        </w:rPr>
      </w:pPr>
      <w:r w:rsidRPr="001F5243">
        <w:rPr>
          <w:sz w:val="24"/>
          <w:szCs w:val="24"/>
        </w:rPr>
        <w:t>J</w:t>
      </w:r>
      <w:r w:rsidRPr="001F5243">
        <w:rPr>
          <w:spacing w:val="-3"/>
          <w:sz w:val="24"/>
          <w:szCs w:val="24"/>
        </w:rPr>
        <w:t xml:space="preserve"> </w:t>
      </w:r>
      <w:r w:rsidRPr="001F5243">
        <w:rPr>
          <w:sz w:val="24"/>
          <w:szCs w:val="24"/>
        </w:rPr>
        <w:t>Clement</w:t>
      </w:r>
      <w:r w:rsidRPr="001F5243">
        <w:rPr>
          <w:spacing w:val="-4"/>
          <w:sz w:val="24"/>
          <w:szCs w:val="24"/>
        </w:rPr>
        <w:t xml:space="preserve"> </w:t>
      </w:r>
      <w:r w:rsidRPr="001F5243">
        <w:rPr>
          <w:spacing w:val="-2"/>
          <w:sz w:val="24"/>
          <w:szCs w:val="24"/>
        </w:rPr>
        <w:t>Walters</w:t>
      </w:r>
      <w:r w:rsidRPr="001F5243">
        <w:rPr>
          <w:sz w:val="24"/>
          <w:szCs w:val="24"/>
        </w:rPr>
        <w:tab/>
        <w:t>Independent</w:t>
      </w:r>
      <w:r w:rsidRPr="001F5243">
        <w:rPr>
          <w:spacing w:val="-9"/>
          <w:sz w:val="24"/>
          <w:szCs w:val="24"/>
        </w:rPr>
        <w:t xml:space="preserve"> </w:t>
      </w:r>
      <w:r w:rsidRPr="001F5243">
        <w:rPr>
          <w:spacing w:val="-2"/>
          <w:sz w:val="24"/>
          <w:szCs w:val="24"/>
        </w:rPr>
        <w:t>Governor</w:t>
      </w:r>
    </w:p>
    <w:p w14:paraId="4ACFFA17" w14:textId="77777777" w:rsidR="00246285" w:rsidRPr="001F5243" w:rsidRDefault="0027373D">
      <w:pPr>
        <w:pStyle w:val="BodyText"/>
        <w:tabs>
          <w:tab w:val="left" w:pos="4687"/>
        </w:tabs>
        <w:spacing w:before="1" w:line="252" w:lineRule="exact"/>
        <w:ind w:left="1853"/>
        <w:rPr>
          <w:sz w:val="24"/>
          <w:szCs w:val="24"/>
        </w:rPr>
      </w:pPr>
      <w:r w:rsidRPr="001F5243">
        <w:rPr>
          <w:sz w:val="24"/>
          <w:szCs w:val="24"/>
        </w:rPr>
        <w:t>I</w:t>
      </w:r>
      <w:r w:rsidRPr="001F5243">
        <w:rPr>
          <w:spacing w:val="-1"/>
          <w:sz w:val="24"/>
          <w:szCs w:val="24"/>
        </w:rPr>
        <w:t xml:space="preserve"> </w:t>
      </w:r>
      <w:r w:rsidRPr="001F5243">
        <w:rPr>
          <w:spacing w:val="-2"/>
          <w:sz w:val="24"/>
          <w:szCs w:val="24"/>
        </w:rPr>
        <w:t>Wainwright</w:t>
      </w:r>
      <w:r w:rsidRPr="001F5243">
        <w:rPr>
          <w:sz w:val="24"/>
          <w:szCs w:val="24"/>
        </w:rPr>
        <w:tab/>
        <w:t>Independent</w:t>
      </w:r>
      <w:r w:rsidRPr="001F5243">
        <w:rPr>
          <w:spacing w:val="-9"/>
          <w:sz w:val="24"/>
          <w:szCs w:val="24"/>
        </w:rPr>
        <w:t xml:space="preserve"> </w:t>
      </w:r>
      <w:r w:rsidRPr="001F5243">
        <w:rPr>
          <w:spacing w:val="-2"/>
          <w:sz w:val="24"/>
          <w:szCs w:val="24"/>
        </w:rPr>
        <w:t>Governor</w:t>
      </w:r>
    </w:p>
    <w:p w14:paraId="27BA119C" w14:textId="77777777" w:rsidR="00246285" w:rsidRPr="001F5243" w:rsidRDefault="0027373D">
      <w:pPr>
        <w:pStyle w:val="BodyText"/>
        <w:tabs>
          <w:tab w:val="left" w:pos="4687"/>
        </w:tabs>
        <w:spacing w:line="252" w:lineRule="exact"/>
        <w:ind w:left="1853"/>
        <w:rPr>
          <w:sz w:val="24"/>
          <w:szCs w:val="24"/>
        </w:rPr>
      </w:pPr>
      <w:r w:rsidRPr="001F5243">
        <w:rPr>
          <w:sz w:val="24"/>
          <w:szCs w:val="24"/>
        </w:rPr>
        <w:t xml:space="preserve">A </w:t>
      </w:r>
      <w:r w:rsidRPr="001F5243">
        <w:rPr>
          <w:spacing w:val="-2"/>
          <w:sz w:val="24"/>
          <w:szCs w:val="24"/>
        </w:rPr>
        <w:t>Williams</w:t>
      </w:r>
      <w:r w:rsidRPr="001F5243">
        <w:rPr>
          <w:sz w:val="24"/>
          <w:szCs w:val="24"/>
        </w:rPr>
        <w:tab/>
        <w:t>Independent</w:t>
      </w:r>
      <w:r w:rsidRPr="001F5243">
        <w:rPr>
          <w:spacing w:val="-9"/>
          <w:sz w:val="24"/>
          <w:szCs w:val="24"/>
        </w:rPr>
        <w:t xml:space="preserve"> </w:t>
      </w:r>
      <w:r w:rsidRPr="001F5243">
        <w:rPr>
          <w:spacing w:val="-2"/>
          <w:sz w:val="24"/>
          <w:szCs w:val="24"/>
        </w:rPr>
        <w:t>Governor</w:t>
      </w:r>
    </w:p>
    <w:p w14:paraId="28424B90" w14:textId="77777777" w:rsidR="00246285" w:rsidRPr="001F5243" w:rsidRDefault="00246285">
      <w:pPr>
        <w:pStyle w:val="BodyText"/>
        <w:spacing w:before="7" w:after="1"/>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610"/>
        <w:gridCol w:w="1683"/>
        <w:gridCol w:w="2271"/>
        <w:gridCol w:w="4882"/>
      </w:tblGrid>
      <w:tr w:rsidR="00246285" w:rsidRPr="001F5243" w14:paraId="07B6B904" w14:textId="77777777" w:rsidTr="00264A95">
        <w:trPr>
          <w:trHeight w:val="246"/>
        </w:trPr>
        <w:tc>
          <w:tcPr>
            <w:tcW w:w="3293" w:type="dxa"/>
            <w:gridSpan w:val="2"/>
          </w:tcPr>
          <w:p w14:paraId="1259AE81" w14:textId="77777777" w:rsidR="00246285" w:rsidRPr="001F5243" w:rsidRDefault="0027373D">
            <w:pPr>
              <w:pStyle w:val="TableParagraph"/>
              <w:spacing w:line="227" w:lineRule="exact"/>
              <w:ind w:left="1751"/>
              <w:rPr>
                <w:sz w:val="24"/>
                <w:szCs w:val="24"/>
              </w:rPr>
            </w:pPr>
            <w:r w:rsidRPr="001F5243">
              <w:rPr>
                <w:sz w:val="24"/>
                <w:szCs w:val="24"/>
              </w:rPr>
              <w:t>16/19</w:t>
            </w:r>
            <w:r w:rsidRPr="001F5243">
              <w:rPr>
                <w:spacing w:val="-3"/>
                <w:sz w:val="24"/>
                <w:szCs w:val="24"/>
              </w:rPr>
              <w:t xml:space="preserve"> </w:t>
            </w:r>
            <w:r w:rsidRPr="001F5243">
              <w:rPr>
                <w:sz w:val="24"/>
                <w:szCs w:val="24"/>
              </w:rPr>
              <w:t>=</w:t>
            </w:r>
            <w:r w:rsidRPr="001F5243">
              <w:rPr>
                <w:spacing w:val="1"/>
                <w:sz w:val="24"/>
                <w:szCs w:val="24"/>
              </w:rPr>
              <w:t xml:space="preserve"> </w:t>
            </w:r>
            <w:r w:rsidRPr="001F5243">
              <w:rPr>
                <w:spacing w:val="-5"/>
                <w:sz w:val="24"/>
                <w:szCs w:val="24"/>
              </w:rPr>
              <w:t>84%</w:t>
            </w:r>
          </w:p>
        </w:tc>
        <w:tc>
          <w:tcPr>
            <w:tcW w:w="2271" w:type="dxa"/>
          </w:tcPr>
          <w:p w14:paraId="15884084" w14:textId="77777777" w:rsidR="00246285" w:rsidRPr="001F5243" w:rsidRDefault="0027373D">
            <w:pPr>
              <w:pStyle w:val="TableParagraph"/>
              <w:spacing w:line="227" w:lineRule="exact"/>
              <w:ind w:left="796"/>
              <w:rPr>
                <w:sz w:val="24"/>
                <w:szCs w:val="24"/>
              </w:rPr>
            </w:pPr>
            <w:r w:rsidRPr="001F5243">
              <w:rPr>
                <w:sz w:val="24"/>
                <w:szCs w:val="24"/>
              </w:rPr>
              <w:t xml:space="preserve">KPI </w:t>
            </w:r>
            <w:r w:rsidRPr="001F5243">
              <w:rPr>
                <w:spacing w:val="-5"/>
                <w:sz w:val="24"/>
                <w:szCs w:val="24"/>
              </w:rPr>
              <w:t>80%</w:t>
            </w:r>
          </w:p>
        </w:tc>
        <w:tc>
          <w:tcPr>
            <w:tcW w:w="4882" w:type="dxa"/>
          </w:tcPr>
          <w:p w14:paraId="271FBD87" w14:textId="77777777" w:rsidR="00246285" w:rsidRPr="001F5243" w:rsidRDefault="0027373D">
            <w:pPr>
              <w:pStyle w:val="TableParagraph"/>
              <w:spacing w:line="227" w:lineRule="exact"/>
              <w:ind w:left="123"/>
              <w:rPr>
                <w:sz w:val="24"/>
                <w:szCs w:val="24"/>
              </w:rPr>
            </w:pPr>
            <w:r w:rsidRPr="001F5243">
              <w:rPr>
                <w:sz w:val="24"/>
                <w:szCs w:val="24"/>
              </w:rPr>
              <w:t>Quorum:</w:t>
            </w:r>
            <w:r w:rsidRPr="001F5243">
              <w:rPr>
                <w:spacing w:val="-2"/>
                <w:sz w:val="24"/>
                <w:szCs w:val="24"/>
              </w:rPr>
              <w:t xml:space="preserve"> </w:t>
            </w:r>
            <w:r w:rsidRPr="001F5243">
              <w:rPr>
                <w:sz w:val="24"/>
                <w:szCs w:val="24"/>
              </w:rPr>
              <w:t>6</w:t>
            </w:r>
            <w:r w:rsidRPr="001F5243">
              <w:rPr>
                <w:spacing w:val="-4"/>
                <w:sz w:val="24"/>
                <w:szCs w:val="24"/>
              </w:rPr>
              <w:t xml:space="preserve"> </w:t>
            </w:r>
            <w:r w:rsidRPr="001F5243">
              <w:rPr>
                <w:spacing w:val="-2"/>
                <w:sz w:val="24"/>
                <w:szCs w:val="24"/>
              </w:rPr>
              <w:t>(40%)</w:t>
            </w:r>
          </w:p>
        </w:tc>
      </w:tr>
      <w:tr w:rsidR="00246285" w:rsidRPr="001F5243" w14:paraId="748B96F1" w14:textId="77777777" w:rsidTr="00264A95">
        <w:trPr>
          <w:trHeight w:val="487"/>
        </w:trPr>
        <w:tc>
          <w:tcPr>
            <w:tcW w:w="1610" w:type="dxa"/>
          </w:tcPr>
          <w:p w14:paraId="07E4812F" w14:textId="77777777" w:rsidR="00246285" w:rsidRPr="001F5243" w:rsidRDefault="00246285">
            <w:pPr>
              <w:pStyle w:val="TableParagraph"/>
              <w:spacing w:before="1"/>
              <w:ind w:left="0"/>
              <w:rPr>
                <w:sz w:val="24"/>
                <w:szCs w:val="24"/>
              </w:rPr>
            </w:pPr>
          </w:p>
          <w:p w14:paraId="643C9A6D" w14:textId="77777777" w:rsidR="00246285" w:rsidRPr="001F5243" w:rsidRDefault="0027373D">
            <w:pPr>
              <w:pStyle w:val="TableParagraph"/>
              <w:spacing w:line="236" w:lineRule="exact"/>
              <w:ind w:left="50"/>
              <w:rPr>
                <w:sz w:val="24"/>
                <w:szCs w:val="24"/>
              </w:rPr>
            </w:pPr>
            <w:r w:rsidRPr="001F5243">
              <w:rPr>
                <w:sz w:val="24"/>
                <w:szCs w:val="24"/>
              </w:rPr>
              <w:t>In</w:t>
            </w:r>
            <w:r w:rsidRPr="001F5243">
              <w:rPr>
                <w:spacing w:val="1"/>
                <w:sz w:val="24"/>
                <w:szCs w:val="24"/>
              </w:rPr>
              <w:t xml:space="preserve"> </w:t>
            </w:r>
            <w:r w:rsidRPr="001F5243">
              <w:rPr>
                <w:spacing w:val="-2"/>
                <w:sz w:val="24"/>
                <w:szCs w:val="24"/>
              </w:rPr>
              <w:t>Attendance:</w:t>
            </w:r>
          </w:p>
        </w:tc>
        <w:tc>
          <w:tcPr>
            <w:tcW w:w="1683" w:type="dxa"/>
          </w:tcPr>
          <w:p w14:paraId="03FD23D7" w14:textId="77777777" w:rsidR="00246285" w:rsidRPr="001F5243" w:rsidRDefault="00246285">
            <w:pPr>
              <w:pStyle w:val="TableParagraph"/>
              <w:spacing w:before="1"/>
              <w:ind w:left="0"/>
              <w:rPr>
                <w:sz w:val="24"/>
                <w:szCs w:val="24"/>
              </w:rPr>
            </w:pPr>
          </w:p>
          <w:p w14:paraId="21549339" w14:textId="77777777" w:rsidR="00246285" w:rsidRPr="001F5243" w:rsidRDefault="0027373D">
            <w:pPr>
              <w:pStyle w:val="TableParagraph"/>
              <w:spacing w:line="236" w:lineRule="exact"/>
              <w:ind w:left="141"/>
              <w:rPr>
                <w:sz w:val="24"/>
                <w:szCs w:val="24"/>
              </w:rPr>
            </w:pPr>
            <w:r w:rsidRPr="001F5243">
              <w:rPr>
                <w:sz w:val="24"/>
                <w:szCs w:val="24"/>
              </w:rPr>
              <w:t>J</w:t>
            </w:r>
            <w:r w:rsidRPr="001F5243">
              <w:rPr>
                <w:spacing w:val="1"/>
                <w:sz w:val="24"/>
                <w:szCs w:val="24"/>
              </w:rPr>
              <w:t xml:space="preserve"> </w:t>
            </w:r>
            <w:proofErr w:type="spellStart"/>
            <w:r w:rsidRPr="001F5243">
              <w:rPr>
                <w:spacing w:val="-2"/>
                <w:sz w:val="24"/>
                <w:szCs w:val="24"/>
              </w:rPr>
              <w:t>Arechiga</w:t>
            </w:r>
            <w:proofErr w:type="spellEnd"/>
          </w:p>
        </w:tc>
        <w:tc>
          <w:tcPr>
            <w:tcW w:w="7153" w:type="dxa"/>
            <w:gridSpan w:val="2"/>
          </w:tcPr>
          <w:p w14:paraId="44A0BA50" w14:textId="77777777" w:rsidR="00246285" w:rsidRPr="001F5243" w:rsidRDefault="00246285" w:rsidP="001F5243">
            <w:pPr>
              <w:pStyle w:val="TableParagraph"/>
              <w:spacing w:before="1"/>
              <w:ind w:left="0"/>
              <w:rPr>
                <w:sz w:val="24"/>
                <w:szCs w:val="24"/>
              </w:rPr>
            </w:pPr>
          </w:p>
          <w:p w14:paraId="65186946" w14:textId="77777777" w:rsidR="00246285" w:rsidRPr="001F5243" w:rsidRDefault="0027373D" w:rsidP="001F5243">
            <w:pPr>
              <w:pStyle w:val="TableParagraph"/>
              <w:spacing w:line="236" w:lineRule="exact"/>
              <w:ind w:left="797"/>
              <w:rPr>
                <w:sz w:val="24"/>
                <w:szCs w:val="24"/>
              </w:rPr>
            </w:pPr>
            <w:r w:rsidRPr="001F5243">
              <w:rPr>
                <w:sz w:val="24"/>
                <w:szCs w:val="24"/>
              </w:rPr>
              <w:t>Vice</w:t>
            </w:r>
            <w:r w:rsidRPr="001F5243">
              <w:rPr>
                <w:spacing w:val="-6"/>
                <w:sz w:val="24"/>
                <w:szCs w:val="24"/>
              </w:rPr>
              <w:t xml:space="preserve"> </w:t>
            </w:r>
            <w:r w:rsidRPr="001F5243">
              <w:rPr>
                <w:sz w:val="24"/>
                <w:szCs w:val="24"/>
              </w:rPr>
              <w:t>Principal</w:t>
            </w:r>
            <w:r w:rsidRPr="001F5243">
              <w:rPr>
                <w:spacing w:val="-5"/>
                <w:sz w:val="24"/>
                <w:szCs w:val="24"/>
              </w:rPr>
              <w:t xml:space="preserve"> </w:t>
            </w:r>
            <w:r w:rsidRPr="001F5243">
              <w:rPr>
                <w:sz w:val="24"/>
                <w:szCs w:val="24"/>
              </w:rPr>
              <w:t>Curriculum</w:t>
            </w:r>
            <w:r w:rsidRPr="001F5243">
              <w:rPr>
                <w:spacing w:val="-4"/>
                <w:sz w:val="24"/>
                <w:szCs w:val="24"/>
              </w:rPr>
              <w:t xml:space="preserve"> </w:t>
            </w:r>
            <w:r w:rsidRPr="001F5243">
              <w:rPr>
                <w:sz w:val="24"/>
                <w:szCs w:val="24"/>
              </w:rPr>
              <w:t>&amp;</w:t>
            </w:r>
            <w:r w:rsidRPr="001F5243">
              <w:rPr>
                <w:spacing w:val="-7"/>
                <w:sz w:val="24"/>
                <w:szCs w:val="24"/>
              </w:rPr>
              <w:t xml:space="preserve"> </w:t>
            </w:r>
            <w:r w:rsidRPr="001F5243">
              <w:rPr>
                <w:spacing w:val="-2"/>
                <w:sz w:val="24"/>
                <w:szCs w:val="24"/>
              </w:rPr>
              <w:t>Innovation</w:t>
            </w:r>
          </w:p>
        </w:tc>
      </w:tr>
      <w:tr w:rsidR="00246285" w:rsidRPr="001F5243" w14:paraId="1C8CD92D" w14:textId="77777777" w:rsidTr="00264A95">
        <w:trPr>
          <w:trHeight w:val="251"/>
        </w:trPr>
        <w:tc>
          <w:tcPr>
            <w:tcW w:w="1610" w:type="dxa"/>
          </w:tcPr>
          <w:p w14:paraId="2A2A86B3" w14:textId="77777777" w:rsidR="00246285" w:rsidRPr="001F5243" w:rsidRDefault="00246285">
            <w:pPr>
              <w:pStyle w:val="TableParagraph"/>
              <w:ind w:left="0"/>
              <w:rPr>
                <w:sz w:val="24"/>
                <w:szCs w:val="24"/>
              </w:rPr>
            </w:pPr>
          </w:p>
        </w:tc>
        <w:tc>
          <w:tcPr>
            <w:tcW w:w="1683" w:type="dxa"/>
          </w:tcPr>
          <w:p w14:paraId="3C7E5147" w14:textId="77777777" w:rsidR="00246285" w:rsidRPr="001F5243" w:rsidRDefault="0027373D">
            <w:pPr>
              <w:pStyle w:val="TableParagraph"/>
              <w:spacing w:line="232" w:lineRule="exact"/>
              <w:ind w:left="141"/>
              <w:rPr>
                <w:sz w:val="24"/>
                <w:szCs w:val="24"/>
              </w:rPr>
            </w:pPr>
            <w:r w:rsidRPr="001F5243">
              <w:rPr>
                <w:sz w:val="24"/>
                <w:szCs w:val="24"/>
              </w:rPr>
              <w:t xml:space="preserve">P </w:t>
            </w:r>
            <w:r w:rsidRPr="001F5243">
              <w:rPr>
                <w:spacing w:val="-2"/>
                <w:sz w:val="24"/>
                <w:szCs w:val="24"/>
              </w:rPr>
              <w:t>Doherty</w:t>
            </w:r>
          </w:p>
        </w:tc>
        <w:tc>
          <w:tcPr>
            <w:tcW w:w="7153" w:type="dxa"/>
            <w:gridSpan w:val="2"/>
          </w:tcPr>
          <w:p w14:paraId="5500D8DF" w14:textId="77777777" w:rsidR="00246285" w:rsidRPr="001F5243" w:rsidRDefault="0027373D" w:rsidP="001F5243">
            <w:pPr>
              <w:pStyle w:val="TableParagraph"/>
              <w:spacing w:line="232" w:lineRule="exact"/>
              <w:ind w:left="797"/>
              <w:rPr>
                <w:sz w:val="24"/>
                <w:szCs w:val="24"/>
              </w:rPr>
            </w:pPr>
            <w:r w:rsidRPr="001F5243">
              <w:rPr>
                <w:sz w:val="24"/>
                <w:szCs w:val="24"/>
              </w:rPr>
              <w:t>Vice</w:t>
            </w:r>
            <w:r w:rsidRPr="001F5243">
              <w:rPr>
                <w:spacing w:val="-5"/>
                <w:sz w:val="24"/>
                <w:szCs w:val="24"/>
              </w:rPr>
              <w:t xml:space="preserve"> </w:t>
            </w:r>
            <w:r w:rsidRPr="001F5243">
              <w:rPr>
                <w:sz w:val="24"/>
                <w:szCs w:val="24"/>
              </w:rPr>
              <w:t>Principal</w:t>
            </w:r>
            <w:r w:rsidRPr="001F5243">
              <w:rPr>
                <w:spacing w:val="-5"/>
                <w:sz w:val="24"/>
                <w:szCs w:val="24"/>
              </w:rPr>
              <w:t xml:space="preserve"> </w:t>
            </w:r>
            <w:r w:rsidRPr="001F5243">
              <w:rPr>
                <w:sz w:val="24"/>
                <w:szCs w:val="24"/>
              </w:rPr>
              <w:t>Finance</w:t>
            </w:r>
            <w:r w:rsidRPr="001F5243">
              <w:rPr>
                <w:spacing w:val="-4"/>
                <w:sz w:val="24"/>
                <w:szCs w:val="24"/>
              </w:rPr>
              <w:t xml:space="preserve"> </w:t>
            </w:r>
            <w:r w:rsidRPr="001F5243">
              <w:rPr>
                <w:sz w:val="24"/>
                <w:szCs w:val="24"/>
              </w:rPr>
              <w:t>&amp;</w:t>
            </w:r>
            <w:r w:rsidRPr="001F5243">
              <w:rPr>
                <w:spacing w:val="-6"/>
                <w:sz w:val="24"/>
                <w:szCs w:val="24"/>
              </w:rPr>
              <w:t xml:space="preserve"> </w:t>
            </w:r>
            <w:r w:rsidRPr="001F5243">
              <w:rPr>
                <w:spacing w:val="-2"/>
                <w:sz w:val="24"/>
                <w:szCs w:val="24"/>
              </w:rPr>
              <w:t>Resources</w:t>
            </w:r>
          </w:p>
        </w:tc>
      </w:tr>
      <w:tr w:rsidR="00246285" w:rsidRPr="001F5243" w14:paraId="50F43427" w14:textId="77777777" w:rsidTr="00264A95">
        <w:trPr>
          <w:trHeight w:val="253"/>
        </w:trPr>
        <w:tc>
          <w:tcPr>
            <w:tcW w:w="1610" w:type="dxa"/>
          </w:tcPr>
          <w:p w14:paraId="627457FB" w14:textId="77777777" w:rsidR="00246285" w:rsidRPr="001F5243" w:rsidRDefault="00246285">
            <w:pPr>
              <w:pStyle w:val="TableParagraph"/>
              <w:ind w:left="0"/>
              <w:rPr>
                <w:sz w:val="24"/>
                <w:szCs w:val="24"/>
              </w:rPr>
            </w:pPr>
          </w:p>
        </w:tc>
        <w:tc>
          <w:tcPr>
            <w:tcW w:w="1683" w:type="dxa"/>
          </w:tcPr>
          <w:p w14:paraId="246020B6" w14:textId="77777777" w:rsidR="00246285" w:rsidRPr="001F5243" w:rsidRDefault="0027373D">
            <w:pPr>
              <w:pStyle w:val="TableParagraph"/>
              <w:spacing w:line="233" w:lineRule="exact"/>
              <w:ind w:left="142"/>
              <w:rPr>
                <w:sz w:val="24"/>
                <w:szCs w:val="24"/>
              </w:rPr>
            </w:pPr>
            <w:r w:rsidRPr="001F5243">
              <w:rPr>
                <w:sz w:val="24"/>
                <w:szCs w:val="24"/>
              </w:rPr>
              <w:t xml:space="preserve">L </w:t>
            </w:r>
            <w:r w:rsidRPr="001F5243">
              <w:rPr>
                <w:spacing w:val="-2"/>
                <w:sz w:val="24"/>
                <w:szCs w:val="24"/>
              </w:rPr>
              <w:t>Buckley</w:t>
            </w:r>
          </w:p>
        </w:tc>
        <w:tc>
          <w:tcPr>
            <w:tcW w:w="7153" w:type="dxa"/>
            <w:gridSpan w:val="2"/>
          </w:tcPr>
          <w:p w14:paraId="16D3A882" w14:textId="77777777" w:rsidR="00246285" w:rsidRPr="001F5243" w:rsidRDefault="0027373D" w:rsidP="001F5243">
            <w:pPr>
              <w:pStyle w:val="TableParagraph"/>
              <w:spacing w:line="233" w:lineRule="exact"/>
              <w:ind w:left="797"/>
              <w:rPr>
                <w:sz w:val="24"/>
                <w:szCs w:val="24"/>
              </w:rPr>
            </w:pPr>
            <w:r w:rsidRPr="001F5243">
              <w:rPr>
                <w:sz w:val="24"/>
                <w:szCs w:val="24"/>
              </w:rPr>
              <w:t>Assistant</w:t>
            </w:r>
            <w:r w:rsidRPr="001F5243">
              <w:rPr>
                <w:spacing w:val="-8"/>
                <w:sz w:val="24"/>
                <w:szCs w:val="24"/>
              </w:rPr>
              <w:t xml:space="preserve"> </w:t>
            </w:r>
            <w:r w:rsidRPr="001F5243">
              <w:rPr>
                <w:sz w:val="24"/>
                <w:szCs w:val="24"/>
              </w:rPr>
              <w:t>Principal,</w:t>
            </w:r>
            <w:r w:rsidRPr="001F5243">
              <w:rPr>
                <w:spacing w:val="-5"/>
                <w:sz w:val="24"/>
                <w:szCs w:val="24"/>
              </w:rPr>
              <w:t xml:space="preserve"> </w:t>
            </w:r>
            <w:r w:rsidRPr="001F5243">
              <w:rPr>
                <w:sz w:val="24"/>
                <w:szCs w:val="24"/>
              </w:rPr>
              <w:t>Curriculum</w:t>
            </w:r>
            <w:r w:rsidRPr="001F5243">
              <w:rPr>
                <w:spacing w:val="-5"/>
                <w:sz w:val="24"/>
                <w:szCs w:val="24"/>
              </w:rPr>
              <w:t xml:space="preserve"> </w:t>
            </w:r>
            <w:r w:rsidRPr="001F5243">
              <w:rPr>
                <w:sz w:val="24"/>
                <w:szCs w:val="24"/>
              </w:rPr>
              <w:t>&amp;</w:t>
            </w:r>
            <w:r w:rsidRPr="001F5243">
              <w:rPr>
                <w:spacing w:val="-6"/>
                <w:sz w:val="24"/>
                <w:szCs w:val="24"/>
              </w:rPr>
              <w:t xml:space="preserve"> </w:t>
            </w:r>
            <w:r w:rsidRPr="001F5243">
              <w:rPr>
                <w:spacing w:val="-2"/>
                <w:sz w:val="24"/>
                <w:szCs w:val="24"/>
              </w:rPr>
              <w:t>Performance</w:t>
            </w:r>
          </w:p>
        </w:tc>
      </w:tr>
      <w:tr w:rsidR="00246285" w:rsidRPr="001F5243" w14:paraId="28DAC91B" w14:textId="77777777" w:rsidTr="00264A95">
        <w:trPr>
          <w:trHeight w:val="253"/>
        </w:trPr>
        <w:tc>
          <w:tcPr>
            <w:tcW w:w="1610" w:type="dxa"/>
          </w:tcPr>
          <w:p w14:paraId="4381AD76" w14:textId="77777777" w:rsidR="00246285" w:rsidRPr="001F5243" w:rsidRDefault="00246285">
            <w:pPr>
              <w:pStyle w:val="TableParagraph"/>
              <w:ind w:left="0"/>
              <w:rPr>
                <w:sz w:val="24"/>
                <w:szCs w:val="24"/>
              </w:rPr>
            </w:pPr>
          </w:p>
        </w:tc>
        <w:tc>
          <w:tcPr>
            <w:tcW w:w="1683" w:type="dxa"/>
          </w:tcPr>
          <w:p w14:paraId="60E853EB" w14:textId="77777777" w:rsidR="00246285" w:rsidRPr="001F5243" w:rsidRDefault="0027373D">
            <w:pPr>
              <w:pStyle w:val="TableParagraph"/>
              <w:spacing w:line="233" w:lineRule="exact"/>
              <w:ind w:left="142"/>
              <w:rPr>
                <w:sz w:val="24"/>
                <w:szCs w:val="24"/>
              </w:rPr>
            </w:pPr>
            <w:r w:rsidRPr="001F5243">
              <w:rPr>
                <w:sz w:val="24"/>
                <w:szCs w:val="24"/>
              </w:rPr>
              <w:t xml:space="preserve">P </w:t>
            </w:r>
            <w:r w:rsidRPr="001F5243">
              <w:rPr>
                <w:spacing w:val="-2"/>
                <w:sz w:val="24"/>
                <w:szCs w:val="24"/>
              </w:rPr>
              <w:t>Hughes</w:t>
            </w:r>
          </w:p>
        </w:tc>
        <w:tc>
          <w:tcPr>
            <w:tcW w:w="7153" w:type="dxa"/>
            <w:gridSpan w:val="2"/>
          </w:tcPr>
          <w:p w14:paraId="4BE84639" w14:textId="0BA792B5" w:rsidR="00246285" w:rsidRPr="001F5243" w:rsidRDefault="001F5243" w:rsidP="001F5243">
            <w:pPr>
              <w:pStyle w:val="TableParagraph"/>
              <w:spacing w:line="233" w:lineRule="exact"/>
              <w:ind w:left="339" w:right="604"/>
              <w:rPr>
                <w:sz w:val="24"/>
                <w:szCs w:val="24"/>
              </w:rPr>
            </w:pPr>
            <w:r>
              <w:rPr>
                <w:sz w:val="24"/>
                <w:szCs w:val="24"/>
              </w:rPr>
              <w:t xml:space="preserve">       </w:t>
            </w:r>
            <w:r w:rsidR="0027373D" w:rsidRPr="001F5243">
              <w:rPr>
                <w:sz w:val="24"/>
                <w:szCs w:val="24"/>
              </w:rPr>
              <w:t>Assistant</w:t>
            </w:r>
            <w:r w:rsidR="0027373D" w:rsidRPr="001F5243">
              <w:rPr>
                <w:spacing w:val="-6"/>
                <w:sz w:val="24"/>
                <w:szCs w:val="24"/>
              </w:rPr>
              <w:t xml:space="preserve"> </w:t>
            </w:r>
            <w:r w:rsidR="0027373D" w:rsidRPr="001F5243">
              <w:rPr>
                <w:sz w:val="24"/>
                <w:szCs w:val="24"/>
              </w:rPr>
              <w:t>Principal,</w:t>
            </w:r>
            <w:r w:rsidR="0027373D" w:rsidRPr="001F5243">
              <w:rPr>
                <w:spacing w:val="-6"/>
                <w:sz w:val="24"/>
                <w:szCs w:val="24"/>
              </w:rPr>
              <w:t xml:space="preserve"> </w:t>
            </w:r>
            <w:r w:rsidR="0027373D" w:rsidRPr="001F5243">
              <w:rPr>
                <w:sz w:val="24"/>
                <w:szCs w:val="24"/>
              </w:rPr>
              <w:t>Quality</w:t>
            </w:r>
            <w:r w:rsidR="0027373D" w:rsidRPr="001F5243">
              <w:rPr>
                <w:spacing w:val="-4"/>
                <w:sz w:val="24"/>
                <w:szCs w:val="24"/>
              </w:rPr>
              <w:t xml:space="preserve"> </w:t>
            </w:r>
            <w:r w:rsidR="0027373D" w:rsidRPr="001F5243">
              <w:rPr>
                <w:sz w:val="24"/>
                <w:szCs w:val="24"/>
              </w:rPr>
              <w:t>&amp;</w:t>
            </w:r>
            <w:r w:rsidR="0027373D" w:rsidRPr="001F5243">
              <w:rPr>
                <w:spacing w:val="-7"/>
                <w:sz w:val="24"/>
                <w:szCs w:val="24"/>
              </w:rPr>
              <w:t xml:space="preserve"> </w:t>
            </w:r>
            <w:r w:rsidR="0027373D" w:rsidRPr="001F5243">
              <w:rPr>
                <w:sz w:val="24"/>
                <w:szCs w:val="24"/>
              </w:rPr>
              <w:t>Student</w:t>
            </w:r>
            <w:r w:rsidR="0027373D" w:rsidRPr="001F5243">
              <w:rPr>
                <w:spacing w:val="-3"/>
                <w:sz w:val="24"/>
                <w:szCs w:val="24"/>
              </w:rPr>
              <w:t xml:space="preserve"> </w:t>
            </w:r>
            <w:r w:rsidR="0027373D" w:rsidRPr="001F5243">
              <w:rPr>
                <w:spacing w:val="-2"/>
                <w:sz w:val="24"/>
                <w:szCs w:val="24"/>
              </w:rPr>
              <w:t>Experience</w:t>
            </w:r>
          </w:p>
        </w:tc>
      </w:tr>
      <w:tr w:rsidR="00246285" w:rsidRPr="001F5243" w14:paraId="7A09665F" w14:textId="77777777" w:rsidTr="00264A95">
        <w:trPr>
          <w:trHeight w:val="253"/>
        </w:trPr>
        <w:tc>
          <w:tcPr>
            <w:tcW w:w="1610" w:type="dxa"/>
          </w:tcPr>
          <w:p w14:paraId="6C61E6D3" w14:textId="77777777" w:rsidR="00246285" w:rsidRPr="001F5243" w:rsidRDefault="00246285">
            <w:pPr>
              <w:pStyle w:val="TableParagraph"/>
              <w:ind w:left="0"/>
              <w:rPr>
                <w:sz w:val="24"/>
                <w:szCs w:val="24"/>
              </w:rPr>
            </w:pPr>
          </w:p>
        </w:tc>
        <w:tc>
          <w:tcPr>
            <w:tcW w:w="1683" w:type="dxa"/>
          </w:tcPr>
          <w:p w14:paraId="02E11A94" w14:textId="77777777" w:rsidR="00246285" w:rsidRPr="001F5243" w:rsidRDefault="0027373D">
            <w:pPr>
              <w:pStyle w:val="TableParagraph"/>
              <w:spacing w:line="233" w:lineRule="exact"/>
              <w:ind w:left="142"/>
              <w:rPr>
                <w:sz w:val="24"/>
                <w:szCs w:val="24"/>
              </w:rPr>
            </w:pPr>
            <w:r w:rsidRPr="001F5243">
              <w:rPr>
                <w:sz w:val="24"/>
                <w:szCs w:val="24"/>
              </w:rPr>
              <w:t xml:space="preserve">D </w:t>
            </w:r>
            <w:proofErr w:type="spellStart"/>
            <w:r w:rsidRPr="001F5243">
              <w:rPr>
                <w:spacing w:val="-2"/>
                <w:sz w:val="24"/>
                <w:szCs w:val="24"/>
              </w:rPr>
              <w:t>Rayneau</w:t>
            </w:r>
            <w:proofErr w:type="spellEnd"/>
          </w:p>
        </w:tc>
        <w:tc>
          <w:tcPr>
            <w:tcW w:w="7153" w:type="dxa"/>
            <w:gridSpan w:val="2"/>
          </w:tcPr>
          <w:p w14:paraId="10C53EDD" w14:textId="77777777" w:rsidR="00246285" w:rsidRPr="001F5243" w:rsidRDefault="0027373D" w:rsidP="001F5243">
            <w:pPr>
              <w:pStyle w:val="TableParagraph"/>
              <w:spacing w:line="233" w:lineRule="exact"/>
              <w:ind w:left="797"/>
              <w:rPr>
                <w:sz w:val="24"/>
                <w:szCs w:val="24"/>
              </w:rPr>
            </w:pPr>
            <w:r w:rsidRPr="001F5243">
              <w:rPr>
                <w:sz w:val="24"/>
                <w:szCs w:val="24"/>
              </w:rPr>
              <w:t>Executive</w:t>
            </w:r>
            <w:r w:rsidRPr="001F5243">
              <w:rPr>
                <w:spacing w:val="-7"/>
                <w:sz w:val="24"/>
                <w:szCs w:val="24"/>
              </w:rPr>
              <w:t xml:space="preserve"> </w:t>
            </w:r>
            <w:r w:rsidRPr="001F5243">
              <w:rPr>
                <w:sz w:val="24"/>
                <w:szCs w:val="24"/>
              </w:rPr>
              <w:t>Director</w:t>
            </w:r>
            <w:r w:rsidRPr="001F5243">
              <w:rPr>
                <w:spacing w:val="-6"/>
                <w:sz w:val="24"/>
                <w:szCs w:val="24"/>
              </w:rPr>
              <w:t xml:space="preserve"> </w:t>
            </w:r>
            <w:r w:rsidRPr="001F5243">
              <w:rPr>
                <w:sz w:val="24"/>
                <w:szCs w:val="24"/>
              </w:rPr>
              <w:t>of</w:t>
            </w:r>
            <w:r w:rsidRPr="001F5243">
              <w:rPr>
                <w:spacing w:val="-7"/>
                <w:sz w:val="24"/>
                <w:szCs w:val="24"/>
              </w:rPr>
              <w:t xml:space="preserve"> </w:t>
            </w:r>
            <w:r w:rsidRPr="001F5243">
              <w:rPr>
                <w:sz w:val="24"/>
                <w:szCs w:val="24"/>
              </w:rPr>
              <w:t>Business</w:t>
            </w:r>
            <w:r w:rsidRPr="001F5243">
              <w:rPr>
                <w:spacing w:val="-5"/>
                <w:sz w:val="24"/>
                <w:szCs w:val="24"/>
              </w:rPr>
              <w:t xml:space="preserve"> </w:t>
            </w:r>
            <w:r w:rsidRPr="001F5243">
              <w:rPr>
                <w:spacing w:val="-2"/>
                <w:sz w:val="24"/>
                <w:szCs w:val="24"/>
              </w:rPr>
              <w:t>Systems</w:t>
            </w:r>
          </w:p>
        </w:tc>
      </w:tr>
      <w:tr w:rsidR="00246285" w:rsidRPr="001F5243" w14:paraId="272CA51A" w14:textId="77777777" w:rsidTr="00264A95">
        <w:trPr>
          <w:trHeight w:val="253"/>
        </w:trPr>
        <w:tc>
          <w:tcPr>
            <w:tcW w:w="1610" w:type="dxa"/>
          </w:tcPr>
          <w:p w14:paraId="55A9434C" w14:textId="77777777" w:rsidR="00246285" w:rsidRPr="001F5243" w:rsidRDefault="00246285">
            <w:pPr>
              <w:pStyle w:val="TableParagraph"/>
              <w:ind w:left="0"/>
              <w:rPr>
                <w:sz w:val="24"/>
                <w:szCs w:val="24"/>
              </w:rPr>
            </w:pPr>
          </w:p>
        </w:tc>
        <w:tc>
          <w:tcPr>
            <w:tcW w:w="1683" w:type="dxa"/>
          </w:tcPr>
          <w:p w14:paraId="59878CF4" w14:textId="77777777" w:rsidR="00246285" w:rsidRPr="001F5243" w:rsidRDefault="0027373D">
            <w:pPr>
              <w:pStyle w:val="TableParagraph"/>
              <w:spacing w:line="233" w:lineRule="exact"/>
              <w:ind w:left="142"/>
              <w:rPr>
                <w:sz w:val="24"/>
                <w:szCs w:val="24"/>
              </w:rPr>
            </w:pPr>
            <w:r w:rsidRPr="001F5243">
              <w:rPr>
                <w:sz w:val="24"/>
                <w:szCs w:val="24"/>
              </w:rPr>
              <w:t xml:space="preserve">H </w:t>
            </w:r>
            <w:r w:rsidRPr="001F5243">
              <w:rPr>
                <w:spacing w:val="-4"/>
                <w:sz w:val="24"/>
                <w:szCs w:val="24"/>
              </w:rPr>
              <w:t>Rose</w:t>
            </w:r>
          </w:p>
        </w:tc>
        <w:tc>
          <w:tcPr>
            <w:tcW w:w="7153" w:type="dxa"/>
            <w:gridSpan w:val="2"/>
          </w:tcPr>
          <w:p w14:paraId="40375E62" w14:textId="36E75A98" w:rsidR="00246285" w:rsidRPr="001F5243" w:rsidRDefault="001F5243" w:rsidP="001F5243">
            <w:pPr>
              <w:pStyle w:val="TableParagraph"/>
              <w:spacing w:line="233" w:lineRule="exact"/>
              <w:ind w:left="460" w:right="604"/>
              <w:rPr>
                <w:sz w:val="24"/>
                <w:szCs w:val="24"/>
              </w:rPr>
            </w:pPr>
            <w:r>
              <w:rPr>
                <w:sz w:val="24"/>
                <w:szCs w:val="24"/>
              </w:rPr>
              <w:t xml:space="preserve">     </w:t>
            </w:r>
            <w:r w:rsidR="0027373D" w:rsidRPr="001F5243">
              <w:rPr>
                <w:sz w:val="24"/>
                <w:szCs w:val="24"/>
              </w:rPr>
              <w:t>Director</w:t>
            </w:r>
            <w:r w:rsidR="0027373D" w:rsidRPr="001F5243">
              <w:rPr>
                <w:spacing w:val="-6"/>
                <w:sz w:val="24"/>
                <w:szCs w:val="24"/>
              </w:rPr>
              <w:t xml:space="preserve"> </w:t>
            </w:r>
            <w:r w:rsidR="0027373D" w:rsidRPr="001F5243">
              <w:rPr>
                <w:sz w:val="24"/>
                <w:szCs w:val="24"/>
              </w:rPr>
              <w:t>of</w:t>
            </w:r>
            <w:r w:rsidR="0027373D" w:rsidRPr="001F5243">
              <w:rPr>
                <w:spacing w:val="-6"/>
                <w:sz w:val="24"/>
                <w:szCs w:val="24"/>
              </w:rPr>
              <w:t xml:space="preserve"> </w:t>
            </w:r>
            <w:r w:rsidR="0027373D" w:rsidRPr="001F5243">
              <w:rPr>
                <w:sz w:val="24"/>
                <w:szCs w:val="24"/>
              </w:rPr>
              <w:t>External</w:t>
            </w:r>
            <w:r w:rsidR="0027373D" w:rsidRPr="001F5243">
              <w:rPr>
                <w:spacing w:val="-5"/>
                <w:sz w:val="24"/>
                <w:szCs w:val="24"/>
              </w:rPr>
              <w:t xml:space="preserve"> </w:t>
            </w:r>
            <w:r w:rsidR="0027373D" w:rsidRPr="001F5243">
              <w:rPr>
                <w:sz w:val="24"/>
                <w:szCs w:val="24"/>
              </w:rPr>
              <w:t>Relations</w:t>
            </w:r>
            <w:r w:rsidR="0027373D" w:rsidRPr="001F5243">
              <w:rPr>
                <w:spacing w:val="-4"/>
                <w:sz w:val="24"/>
                <w:szCs w:val="24"/>
              </w:rPr>
              <w:t xml:space="preserve"> </w:t>
            </w:r>
            <w:r w:rsidR="0027373D" w:rsidRPr="001F5243">
              <w:rPr>
                <w:sz w:val="24"/>
                <w:szCs w:val="24"/>
              </w:rPr>
              <w:t>and</w:t>
            </w:r>
            <w:r w:rsidR="0027373D" w:rsidRPr="001F5243">
              <w:rPr>
                <w:spacing w:val="-4"/>
                <w:sz w:val="24"/>
                <w:szCs w:val="24"/>
              </w:rPr>
              <w:t xml:space="preserve"> </w:t>
            </w:r>
            <w:r w:rsidR="0027373D" w:rsidRPr="001F5243">
              <w:rPr>
                <w:spacing w:val="-2"/>
                <w:sz w:val="24"/>
                <w:szCs w:val="24"/>
              </w:rPr>
              <w:t>Apprenticeships</w:t>
            </w:r>
          </w:p>
        </w:tc>
      </w:tr>
      <w:tr w:rsidR="00246285" w:rsidRPr="001F5243" w14:paraId="4254C7E7" w14:textId="77777777" w:rsidTr="00264A95">
        <w:trPr>
          <w:trHeight w:val="251"/>
        </w:trPr>
        <w:tc>
          <w:tcPr>
            <w:tcW w:w="1610" w:type="dxa"/>
          </w:tcPr>
          <w:p w14:paraId="76C6A591" w14:textId="77777777" w:rsidR="00246285" w:rsidRPr="001F5243" w:rsidRDefault="00246285">
            <w:pPr>
              <w:pStyle w:val="TableParagraph"/>
              <w:ind w:left="0"/>
              <w:rPr>
                <w:sz w:val="24"/>
                <w:szCs w:val="24"/>
              </w:rPr>
            </w:pPr>
          </w:p>
        </w:tc>
        <w:tc>
          <w:tcPr>
            <w:tcW w:w="1683" w:type="dxa"/>
          </w:tcPr>
          <w:p w14:paraId="3DCAA4AF" w14:textId="77777777" w:rsidR="00246285" w:rsidRPr="001F5243" w:rsidRDefault="0027373D">
            <w:pPr>
              <w:pStyle w:val="TableParagraph"/>
              <w:spacing w:line="232" w:lineRule="exact"/>
              <w:ind w:left="142"/>
              <w:rPr>
                <w:sz w:val="24"/>
                <w:szCs w:val="24"/>
              </w:rPr>
            </w:pPr>
            <w:r w:rsidRPr="001F5243">
              <w:rPr>
                <w:sz w:val="24"/>
                <w:szCs w:val="24"/>
              </w:rPr>
              <w:t>J</w:t>
            </w:r>
            <w:r w:rsidRPr="001F5243">
              <w:rPr>
                <w:spacing w:val="-1"/>
                <w:sz w:val="24"/>
                <w:szCs w:val="24"/>
              </w:rPr>
              <w:t xml:space="preserve"> </w:t>
            </w:r>
            <w:r w:rsidRPr="001F5243">
              <w:rPr>
                <w:spacing w:val="-2"/>
                <w:sz w:val="24"/>
                <w:szCs w:val="24"/>
              </w:rPr>
              <w:t>Green</w:t>
            </w:r>
          </w:p>
        </w:tc>
        <w:tc>
          <w:tcPr>
            <w:tcW w:w="7153" w:type="dxa"/>
            <w:gridSpan w:val="2"/>
          </w:tcPr>
          <w:p w14:paraId="221CB4E7" w14:textId="36B3D6A3" w:rsidR="00246285" w:rsidRPr="001F5243" w:rsidRDefault="001F5243" w:rsidP="001F5243">
            <w:pPr>
              <w:pStyle w:val="TableParagraph"/>
              <w:spacing w:line="232" w:lineRule="exact"/>
              <w:ind w:left="205" w:right="604"/>
              <w:rPr>
                <w:sz w:val="24"/>
                <w:szCs w:val="24"/>
              </w:rPr>
            </w:pPr>
            <w:r>
              <w:rPr>
                <w:sz w:val="24"/>
                <w:szCs w:val="24"/>
              </w:rPr>
              <w:t xml:space="preserve">         </w:t>
            </w:r>
            <w:r w:rsidR="0027373D" w:rsidRPr="001F5243">
              <w:rPr>
                <w:sz w:val="24"/>
                <w:szCs w:val="24"/>
              </w:rPr>
              <w:t>Outgoing</w:t>
            </w:r>
            <w:r w:rsidR="0027373D" w:rsidRPr="001F5243">
              <w:rPr>
                <w:spacing w:val="-5"/>
                <w:sz w:val="24"/>
                <w:szCs w:val="24"/>
              </w:rPr>
              <w:t xml:space="preserve"> </w:t>
            </w:r>
            <w:r w:rsidR="0027373D" w:rsidRPr="001F5243">
              <w:rPr>
                <w:sz w:val="24"/>
                <w:szCs w:val="24"/>
              </w:rPr>
              <w:t>Director</w:t>
            </w:r>
            <w:r w:rsidR="0027373D" w:rsidRPr="001F5243">
              <w:rPr>
                <w:spacing w:val="-3"/>
                <w:sz w:val="24"/>
                <w:szCs w:val="24"/>
              </w:rPr>
              <w:t xml:space="preserve"> </w:t>
            </w:r>
            <w:r w:rsidR="0027373D" w:rsidRPr="001F5243">
              <w:rPr>
                <w:sz w:val="24"/>
                <w:szCs w:val="24"/>
              </w:rPr>
              <w:t>of</w:t>
            </w:r>
            <w:r w:rsidR="0027373D" w:rsidRPr="001F5243">
              <w:rPr>
                <w:spacing w:val="-6"/>
                <w:sz w:val="24"/>
                <w:szCs w:val="24"/>
              </w:rPr>
              <w:t xml:space="preserve"> </w:t>
            </w:r>
            <w:r w:rsidR="0027373D" w:rsidRPr="001F5243">
              <w:rPr>
                <w:sz w:val="24"/>
                <w:szCs w:val="24"/>
              </w:rPr>
              <w:t>Governance</w:t>
            </w:r>
            <w:r w:rsidR="0027373D" w:rsidRPr="001F5243">
              <w:rPr>
                <w:spacing w:val="-5"/>
                <w:sz w:val="24"/>
                <w:szCs w:val="24"/>
              </w:rPr>
              <w:t xml:space="preserve"> </w:t>
            </w:r>
            <w:r w:rsidR="0027373D" w:rsidRPr="001F5243">
              <w:rPr>
                <w:sz w:val="24"/>
                <w:szCs w:val="24"/>
              </w:rPr>
              <w:t>&amp;</w:t>
            </w:r>
            <w:r w:rsidR="0027373D" w:rsidRPr="001F5243">
              <w:rPr>
                <w:spacing w:val="-6"/>
                <w:sz w:val="24"/>
                <w:szCs w:val="24"/>
              </w:rPr>
              <w:t xml:space="preserve"> </w:t>
            </w:r>
            <w:r w:rsidR="0027373D" w:rsidRPr="001F5243">
              <w:rPr>
                <w:spacing w:val="-2"/>
                <w:sz w:val="24"/>
                <w:szCs w:val="24"/>
              </w:rPr>
              <w:t>Compliance</w:t>
            </w:r>
          </w:p>
        </w:tc>
      </w:tr>
      <w:tr w:rsidR="00246285" w:rsidRPr="001F5243" w14:paraId="18C7D54D" w14:textId="77777777" w:rsidTr="00264A95">
        <w:trPr>
          <w:trHeight w:val="253"/>
        </w:trPr>
        <w:tc>
          <w:tcPr>
            <w:tcW w:w="1610" w:type="dxa"/>
          </w:tcPr>
          <w:p w14:paraId="4985B56B" w14:textId="77777777" w:rsidR="00246285" w:rsidRPr="001F5243" w:rsidRDefault="00246285">
            <w:pPr>
              <w:pStyle w:val="TableParagraph"/>
              <w:ind w:left="0"/>
              <w:rPr>
                <w:sz w:val="24"/>
                <w:szCs w:val="24"/>
              </w:rPr>
            </w:pPr>
          </w:p>
        </w:tc>
        <w:tc>
          <w:tcPr>
            <w:tcW w:w="1683" w:type="dxa"/>
          </w:tcPr>
          <w:p w14:paraId="298DB52C" w14:textId="77777777" w:rsidR="00246285" w:rsidRPr="001F5243" w:rsidRDefault="0027373D">
            <w:pPr>
              <w:pStyle w:val="TableParagraph"/>
              <w:spacing w:line="233" w:lineRule="exact"/>
              <w:ind w:left="141"/>
              <w:rPr>
                <w:sz w:val="24"/>
                <w:szCs w:val="24"/>
              </w:rPr>
            </w:pPr>
            <w:r w:rsidRPr="001F5243">
              <w:rPr>
                <w:sz w:val="24"/>
                <w:szCs w:val="24"/>
              </w:rPr>
              <w:t xml:space="preserve">C </w:t>
            </w:r>
            <w:r w:rsidRPr="001F5243">
              <w:rPr>
                <w:spacing w:val="-2"/>
                <w:sz w:val="24"/>
                <w:szCs w:val="24"/>
              </w:rPr>
              <w:t>Tague</w:t>
            </w:r>
          </w:p>
        </w:tc>
        <w:tc>
          <w:tcPr>
            <w:tcW w:w="7153" w:type="dxa"/>
            <w:gridSpan w:val="2"/>
          </w:tcPr>
          <w:p w14:paraId="3C6C10A8" w14:textId="2C3DFD7D" w:rsidR="00246285" w:rsidRPr="001F5243" w:rsidRDefault="001F5243" w:rsidP="001F5243">
            <w:pPr>
              <w:pStyle w:val="TableParagraph"/>
              <w:spacing w:line="233" w:lineRule="exact"/>
              <w:ind w:left="761" w:right="604"/>
              <w:rPr>
                <w:sz w:val="24"/>
                <w:szCs w:val="24"/>
              </w:rPr>
            </w:pPr>
            <w:r>
              <w:rPr>
                <w:sz w:val="24"/>
                <w:szCs w:val="24"/>
              </w:rPr>
              <w:t xml:space="preserve"> </w:t>
            </w:r>
            <w:r w:rsidR="0027373D" w:rsidRPr="001F5243">
              <w:rPr>
                <w:sz w:val="24"/>
                <w:szCs w:val="24"/>
              </w:rPr>
              <w:t>Director</w:t>
            </w:r>
            <w:r w:rsidR="0027373D" w:rsidRPr="001F5243">
              <w:rPr>
                <w:spacing w:val="-7"/>
                <w:sz w:val="24"/>
                <w:szCs w:val="24"/>
              </w:rPr>
              <w:t xml:space="preserve"> </w:t>
            </w:r>
            <w:r w:rsidR="0027373D" w:rsidRPr="001F5243">
              <w:rPr>
                <w:sz w:val="24"/>
                <w:szCs w:val="24"/>
              </w:rPr>
              <w:t>of</w:t>
            </w:r>
            <w:r w:rsidR="0027373D" w:rsidRPr="001F5243">
              <w:rPr>
                <w:spacing w:val="-7"/>
                <w:sz w:val="24"/>
                <w:szCs w:val="24"/>
              </w:rPr>
              <w:t xml:space="preserve"> </w:t>
            </w:r>
            <w:r w:rsidR="0027373D" w:rsidRPr="001F5243">
              <w:rPr>
                <w:sz w:val="24"/>
                <w:szCs w:val="24"/>
              </w:rPr>
              <w:t>Governance</w:t>
            </w:r>
            <w:r w:rsidR="0027373D" w:rsidRPr="001F5243">
              <w:rPr>
                <w:spacing w:val="-9"/>
                <w:sz w:val="24"/>
                <w:szCs w:val="24"/>
              </w:rPr>
              <w:t xml:space="preserve"> </w:t>
            </w:r>
            <w:r w:rsidR="0027373D" w:rsidRPr="001F5243">
              <w:rPr>
                <w:sz w:val="24"/>
                <w:szCs w:val="24"/>
              </w:rPr>
              <w:t>&amp;</w:t>
            </w:r>
            <w:r w:rsidR="0027373D" w:rsidRPr="001F5243">
              <w:rPr>
                <w:spacing w:val="-5"/>
                <w:sz w:val="24"/>
                <w:szCs w:val="24"/>
              </w:rPr>
              <w:t xml:space="preserve"> </w:t>
            </w:r>
            <w:r w:rsidR="0027373D" w:rsidRPr="001F5243">
              <w:rPr>
                <w:sz w:val="24"/>
                <w:szCs w:val="24"/>
              </w:rPr>
              <w:t>Compliance</w:t>
            </w:r>
            <w:r w:rsidR="0027373D" w:rsidRPr="001F5243">
              <w:rPr>
                <w:spacing w:val="-6"/>
                <w:sz w:val="24"/>
                <w:szCs w:val="24"/>
              </w:rPr>
              <w:t xml:space="preserve"> </w:t>
            </w:r>
            <w:r w:rsidR="0027373D" w:rsidRPr="001F5243">
              <w:rPr>
                <w:sz w:val="24"/>
                <w:szCs w:val="24"/>
              </w:rPr>
              <w:t>(meeting</w:t>
            </w:r>
            <w:r w:rsidR="0027373D" w:rsidRPr="001F5243">
              <w:rPr>
                <w:spacing w:val="-7"/>
                <w:sz w:val="24"/>
                <w:szCs w:val="24"/>
              </w:rPr>
              <w:t xml:space="preserve"> </w:t>
            </w:r>
            <w:r w:rsidR="0027373D" w:rsidRPr="001F5243">
              <w:rPr>
                <w:spacing w:val="-2"/>
                <w:sz w:val="24"/>
                <w:szCs w:val="24"/>
              </w:rPr>
              <w:t>clerk)</w:t>
            </w:r>
          </w:p>
        </w:tc>
      </w:tr>
      <w:tr w:rsidR="00246285" w:rsidRPr="001F5243" w14:paraId="6B1CC915" w14:textId="77777777" w:rsidTr="00264A95">
        <w:trPr>
          <w:trHeight w:val="253"/>
        </w:trPr>
        <w:tc>
          <w:tcPr>
            <w:tcW w:w="1610" w:type="dxa"/>
          </w:tcPr>
          <w:p w14:paraId="454E9D66" w14:textId="77777777" w:rsidR="00246285" w:rsidRPr="001F5243" w:rsidRDefault="00246285">
            <w:pPr>
              <w:pStyle w:val="TableParagraph"/>
              <w:ind w:left="0"/>
              <w:rPr>
                <w:sz w:val="24"/>
                <w:szCs w:val="24"/>
              </w:rPr>
            </w:pPr>
          </w:p>
        </w:tc>
        <w:tc>
          <w:tcPr>
            <w:tcW w:w="1683" w:type="dxa"/>
          </w:tcPr>
          <w:p w14:paraId="73F93542" w14:textId="77777777" w:rsidR="00246285" w:rsidRPr="001F5243" w:rsidRDefault="0027373D">
            <w:pPr>
              <w:pStyle w:val="TableParagraph"/>
              <w:spacing w:line="233" w:lineRule="exact"/>
              <w:ind w:left="141"/>
              <w:rPr>
                <w:sz w:val="24"/>
                <w:szCs w:val="24"/>
              </w:rPr>
            </w:pPr>
            <w:r w:rsidRPr="001F5243">
              <w:rPr>
                <w:sz w:val="24"/>
                <w:szCs w:val="24"/>
              </w:rPr>
              <w:t xml:space="preserve">A </w:t>
            </w:r>
            <w:proofErr w:type="spellStart"/>
            <w:r w:rsidRPr="001F5243">
              <w:rPr>
                <w:spacing w:val="-2"/>
                <w:sz w:val="24"/>
                <w:szCs w:val="24"/>
              </w:rPr>
              <w:t>Tyley</w:t>
            </w:r>
            <w:proofErr w:type="spellEnd"/>
          </w:p>
        </w:tc>
        <w:tc>
          <w:tcPr>
            <w:tcW w:w="7153" w:type="dxa"/>
            <w:gridSpan w:val="2"/>
          </w:tcPr>
          <w:p w14:paraId="3A7D11B3" w14:textId="77777777" w:rsidR="00246285" w:rsidRPr="001F5243" w:rsidRDefault="0027373D" w:rsidP="001F5243">
            <w:pPr>
              <w:pStyle w:val="TableParagraph"/>
              <w:spacing w:line="233" w:lineRule="exact"/>
              <w:ind w:left="797" w:right="604"/>
              <w:rPr>
                <w:sz w:val="24"/>
                <w:szCs w:val="24"/>
              </w:rPr>
            </w:pPr>
            <w:r w:rsidRPr="001F5243">
              <w:rPr>
                <w:sz w:val="24"/>
                <w:szCs w:val="24"/>
              </w:rPr>
              <w:t>Deputy</w:t>
            </w:r>
            <w:r w:rsidRPr="001F5243">
              <w:rPr>
                <w:spacing w:val="-5"/>
                <w:sz w:val="24"/>
                <w:szCs w:val="24"/>
              </w:rPr>
              <w:t xml:space="preserve"> </w:t>
            </w:r>
            <w:r w:rsidRPr="001F5243">
              <w:rPr>
                <w:sz w:val="24"/>
                <w:szCs w:val="24"/>
              </w:rPr>
              <w:t>FE</w:t>
            </w:r>
            <w:r w:rsidRPr="001F5243">
              <w:rPr>
                <w:spacing w:val="-5"/>
                <w:sz w:val="24"/>
                <w:szCs w:val="24"/>
              </w:rPr>
              <w:t xml:space="preserve"> </w:t>
            </w:r>
            <w:r w:rsidRPr="001F5243">
              <w:rPr>
                <w:sz w:val="24"/>
                <w:szCs w:val="24"/>
              </w:rPr>
              <w:t>Commissioner</w:t>
            </w:r>
            <w:r w:rsidRPr="001F5243">
              <w:rPr>
                <w:spacing w:val="-3"/>
                <w:sz w:val="24"/>
                <w:szCs w:val="24"/>
              </w:rPr>
              <w:t xml:space="preserve"> </w:t>
            </w:r>
            <w:r w:rsidRPr="001F5243">
              <w:rPr>
                <w:sz w:val="24"/>
                <w:szCs w:val="24"/>
              </w:rPr>
              <w:t>(virtual</w:t>
            </w:r>
            <w:r w:rsidRPr="001F5243">
              <w:rPr>
                <w:spacing w:val="-5"/>
                <w:sz w:val="24"/>
                <w:szCs w:val="24"/>
              </w:rPr>
              <w:t xml:space="preserve"> </w:t>
            </w:r>
            <w:r w:rsidRPr="001F5243">
              <w:rPr>
                <w:sz w:val="24"/>
                <w:szCs w:val="24"/>
              </w:rPr>
              <w:t>attendance</w:t>
            </w:r>
            <w:r w:rsidRPr="001F5243">
              <w:rPr>
                <w:spacing w:val="-6"/>
                <w:sz w:val="24"/>
                <w:szCs w:val="24"/>
              </w:rPr>
              <w:t xml:space="preserve"> </w:t>
            </w:r>
            <w:r w:rsidRPr="001F5243">
              <w:rPr>
                <w:sz w:val="24"/>
                <w:szCs w:val="24"/>
              </w:rPr>
              <w:t>-</w:t>
            </w:r>
            <w:r w:rsidRPr="001F5243">
              <w:rPr>
                <w:spacing w:val="-6"/>
                <w:sz w:val="24"/>
                <w:szCs w:val="24"/>
              </w:rPr>
              <w:t xml:space="preserve"> </w:t>
            </w:r>
            <w:r w:rsidRPr="001F5243">
              <w:rPr>
                <w:sz w:val="24"/>
                <w:szCs w:val="24"/>
              </w:rPr>
              <w:t>Item</w:t>
            </w:r>
            <w:r w:rsidRPr="001F5243">
              <w:rPr>
                <w:spacing w:val="-3"/>
                <w:sz w:val="24"/>
                <w:szCs w:val="24"/>
              </w:rPr>
              <w:t xml:space="preserve"> </w:t>
            </w:r>
            <w:r w:rsidRPr="001F5243">
              <w:rPr>
                <w:spacing w:val="-5"/>
                <w:sz w:val="24"/>
                <w:szCs w:val="24"/>
              </w:rPr>
              <w:t>4)</w:t>
            </w:r>
          </w:p>
        </w:tc>
      </w:tr>
      <w:tr w:rsidR="00246285" w:rsidRPr="001F5243" w14:paraId="391AE011" w14:textId="77777777" w:rsidTr="00264A95">
        <w:trPr>
          <w:trHeight w:val="253"/>
        </w:trPr>
        <w:tc>
          <w:tcPr>
            <w:tcW w:w="1610" w:type="dxa"/>
          </w:tcPr>
          <w:p w14:paraId="4A5B084A" w14:textId="77777777" w:rsidR="00246285" w:rsidRPr="001F5243" w:rsidRDefault="00246285">
            <w:pPr>
              <w:pStyle w:val="TableParagraph"/>
              <w:ind w:left="0"/>
              <w:rPr>
                <w:sz w:val="24"/>
                <w:szCs w:val="24"/>
              </w:rPr>
            </w:pPr>
          </w:p>
        </w:tc>
        <w:tc>
          <w:tcPr>
            <w:tcW w:w="1683" w:type="dxa"/>
          </w:tcPr>
          <w:p w14:paraId="2159DAD2" w14:textId="77777777" w:rsidR="00246285" w:rsidRPr="001F5243" w:rsidRDefault="0027373D">
            <w:pPr>
              <w:pStyle w:val="TableParagraph"/>
              <w:spacing w:line="233" w:lineRule="exact"/>
              <w:ind w:left="141"/>
              <w:rPr>
                <w:sz w:val="24"/>
                <w:szCs w:val="24"/>
              </w:rPr>
            </w:pPr>
            <w:r w:rsidRPr="001F5243">
              <w:rPr>
                <w:sz w:val="24"/>
                <w:szCs w:val="24"/>
              </w:rPr>
              <w:t>J</w:t>
            </w:r>
            <w:r w:rsidRPr="001F5243">
              <w:rPr>
                <w:spacing w:val="1"/>
                <w:sz w:val="24"/>
                <w:szCs w:val="24"/>
              </w:rPr>
              <w:t xml:space="preserve"> </w:t>
            </w:r>
            <w:r w:rsidRPr="001F5243">
              <w:rPr>
                <w:spacing w:val="-2"/>
                <w:sz w:val="24"/>
                <w:szCs w:val="24"/>
              </w:rPr>
              <w:t>Pretty</w:t>
            </w:r>
          </w:p>
        </w:tc>
        <w:tc>
          <w:tcPr>
            <w:tcW w:w="7153" w:type="dxa"/>
            <w:gridSpan w:val="2"/>
          </w:tcPr>
          <w:p w14:paraId="0F2C7F43" w14:textId="77777777" w:rsidR="00246285" w:rsidRPr="001F5243" w:rsidRDefault="0027373D" w:rsidP="001F5243">
            <w:pPr>
              <w:pStyle w:val="TableParagraph"/>
              <w:spacing w:line="233" w:lineRule="exact"/>
              <w:ind w:left="796"/>
              <w:rPr>
                <w:sz w:val="24"/>
                <w:szCs w:val="24"/>
              </w:rPr>
            </w:pPr>
            <w:r w:rsidRPr="001F5243">
              <w:rPr>
                <w:sz w:val="24"/>
                <w:szCs w:val="24"/>
              </w:rPr>
              <w:t>FE</w:t>
            </w:r>
            <w:r w:rsidRPr="001F5243">
              <w:rPr>
                <w:spacing w:val="-7"/>
                <w:sz w:val="24"/>
                <w:szCs w:val="24"/>
              </w:rPr>
              <w:t xml:space="preserve"> </w:t>
            </w:r>
            <w:r w:rsidRPr="001F5243">
              <w:rPr>
                <w:sz w:val="24"/>
                <w:szCs w:val="24"/>
              </w:rPr>
              <w:t>Adviser</w:t>
            </w:r>
            <w:r w:rsidRPr="001F5243">
              <w:rPr>
                <w:spacing w:val="-4"/>
                <w:sz w:val="24"/>
                <w:szCs w:val="24"/>
              </w:rPr>
              <w:t xml:space="preserve"> </w:t>
            </w:r>
            <w:r w:rsidRPr="001F5243">
              <w:rPr>
                <w:sz w:val="24"/>
                <w:szCs w:val="24"/>
              </w:rPr>
              <w:t>(virtual</w:t>
            </w:r>
            <w:r w:rsidRPr="001F5243">
              <w:rPr>
                <w:spacing w:val="-4"/>
                <w:sz w:val="24"/>
                <w:szCs w:val="24"/>
              </w:rPr>
              <w:t xml:space="preserve"> </w:t>
            </w:r>
            <w:r w:rsidRPr="001F5243">
              <w:rPr>
                <w:sz w:val="24"/>
                <w:szCs w:val="24"/>
              </w:rPr>
              <w:t>attendance</w:t>
            </w:r>
            <w:r w:rsidRPr="001F5243">
              <w:rPr>
                <w:spacing w:val="-5"/>
                <w:sz w:val="24"/>
                <w:szCs w:val="24"/>
              </w:rPr>
              <w:t xml:space="preserve"> </w:t>
            </w:r>
            <w:r w:rsidRPr="001F5243">
              <w:rPr>
                <w:sz w:val="24"/>
                <w:szCs w:val="24"/>
              </w:rPr>
              <w:t>-</w:t>
            </w:r>
            <w:r w:rsidRPr="001F5243">
              <w:rPr>
                <w:spacing w:val="-4"/>
                <w:sz w:val="24"/>
                <w:szCs w:val="24"/>
              </w:rPr>
              <w:t xml:space="preserve"> </w:t>
            </w:r>
            <w:r w:rsidRPr="001F5243">
              <w:rPr>
                <w:sz w:val="24"/>
                <w:szCs w:val="24"/>
              </w:rPr>
              <w:t>Item</w:t>
            </w:r>
            <w:r w:rsidRPr="001F5243">
              <w:rPr>
                <w:spacing w:val="-4"/>
                <w:sz w:val="24"/>
                <w:szCs w:val="24"/>
              </w:rPr>
              <w:t xml:space="preserve"> </w:t>
            </w:r>
            <w:r w:rsidRPr="001F5243">
              <w:rPr>
                <w:spacing w:val="-5"/>
                <w:sz w:val="24"/>
                <w:szCs w:val="24"/>
              </w:rPr>
              <w:t>4)</w:t>
            </w:r>
          </w:p>
        </w:tc>
      </w:tr>
      <w:tr w:rsidR="00246285" w:rsidRPr="001F5243" w14:paraId="681186A2" w14:textId="77777777" w:rsidTr="00264A95">
        <w:trPr>
          <w:trHeight w:val="119"/>
        </w:trPr>
        <w:tc>
          <w:tcPr>
            <w:tcW w:w="1610" w:type="dxa"/>
          </w:tcPr>
          <w:p w14:paraId="5712C4E4" w14:textId="77777777" w:rsidR="00246285" w:rsidRPr="001F5243" w:rsidRDefault="00246285">
            <w:pPr>
              <w:pStyle w:val="TableParagraph"/>
              <w:ind w:left="0"/>
              <w:rPr>
                <w:sz w:val="24"/>
                <w:szCs w:val="24"/>
              </w:rPr>
            </w:pPr>
          </w:p>
        </w:tc>
        <w:tc>
          <w:tcPr>
            <w:tcW w:w="1683" w:type="dxa"/>
          </w:tcPr>
          <w:p w14:paraId="06183B12" w14:textId="77777777" w:rsidR="00246285" w:rsidRPr="001F5243" w:rsidRDefault="0027373D">
            <w:pPr>
              <w:pStyle w:val="TableParagraph"/>
              <w:spacing w:line="233" w:lineRule="exact"/>
              <w:ind w:left="141"/>
              <w:rPr>
                <w:sz w:val="24"/>
                <w:szCs w:val="24"/>
              </w:rPr>
            </w:pPr>
            <w:r w:rsidRPr="001F5243">
              <w:rPr>
                <w:sz w:val="24"/>
                <w:szCs w:val="24"/>
              </w:rPr>
              <w:t xml:space="preserve">R </w:t>
            </w:r>
            <w:r w:rsidRPr="001F5243">
              <w:rPr>
                <w:spacing w:val="-2"/>
                <w:sz w:val="24"/>
                <w:szCs w:val="24"/>
              </w:rPr>
              <w:t>Lewis</w:t>
            </w:r>
          </w:p>
        </w:tc>
        <w:tc>
          <w:tcPr>
            <w:tcW w:w="7153" w:type="dxa"/>
            <w:gridSpan w:val="2"/>
          </w:tcPr>
          <w:p w14:paraId="06DC0F35" w14:textId="77777777" w:rsidR="00246285" w:rsidRDefault="0027373D" w:rsidP="001F5243">
            <w:pPr>
              <w:pStyle w:val="TableParagraph"/>
              <w:spacing w:line="233" w:lineRule="exact"/>
              <w:ind w:left="796"/>
              <w:rPr>
                <w:spacing w:val="-5"/>
                <w:sz w:val="24"/>
                <w:szCs w:val="24"/>
              </w:rPr>
            </w:pPr>
            <w:r w:rsidRPr="001F5243">
              <w:rPr>
                <w:sz w:val="24"/>
                <w:szCs w:val="24"/>
              </w:rPr>
              <w:t>RSM</w:t>
            </w:r>
            <w:r w:rsidRPr="001F5243">
              <w:rPr>
                <w:spacing w:val="-2"/>
                <w:sz w:val="24"/>
                <w:szCs w:val="24"/>
              </w:rPr>
              <w:t xml:space="preserve"> </w:t>
            </w:r>
            <w:r w:rsidRPr="001F5243">
              <w:rPr>
                <w:sz w:val="24"/>
                <w:szCs w:val="24"/>
              </w:rPr>
              <w:t>(virtual</w:t>
            </w:r>
            <w:r w:rsidRPr="001F5243">
              <w:rPr>
                <w:spacing w:val="-3"/>
                <w:sz w:val="24"/>
                <w:szCs w:val="24"/>
              </w:rPr>
              <w:t xml:space="preserve"> </w:t>
            </w:r>
            <w:r w:rsidRPr="001F5243">
              <w:rPr>
                <w:sz w:val="24"/>
                <w:szCs w:val="24"/>
              </w:rPr>
              <w:t>attendance</w:t>
            </w:r>
            <w:r w:rsidRPr="001F5243">
              <w:rPr>
                <w:spacing w:val="-6"/>
                <w:sz w:val="24"/>
                <w:szCs w:val="24"/>
              </w:rPr>
              <w:t xml:space="preserve"> </w:t>
            </w:r>
            <w:r w:rsidRPr="001F5243">
              <w:rPr>
                <w:sz w:val="24"/>
                <w:szCs w:val="24"/>
              </w:rPr>
              <w:t>-</w:t>
            </w:r>
            <w:r w:rsidRPr="001F5243">
              <w:rPr>
                <w:spacing w:val="-4"/>
                <w:sz w:val="24"/>
                <w:szCs w:val="24"/>
              </w:rPr>
              <w:t xml:space="preserve"> </w:t>
            </w:r>
            <w:r w:rsidRPr="001F5243">
              <w:rPr>
                <w:sz w:val="24"/>
                <w:szCs w:val="24"/>
              </w:rPr>
              <w:t>Item</w:t>
            </w:r>
            <w:r w:rsidRPr="001F5243">
              <w:rPr>
                <w:spacing w:val="-1"/>
                <w:sz w:val="24"/>
                <w:szCs w:val="24"/>
              </w:rPr>
              <w:t xml:space="preserve"> </w:t>
            </w:r>
            <w:r w:rsidRPr="001F5243">
              <w:rPr>
                <w:spacing w:val="-5"/>
                <w:sz w:val="24"/>
                <w:szCs w:val="24"/>
              </w:rPr>
              <w:t>13)</w:t>
            </w:r>
          </w:p>
          <w:p w14:paraId="0F1738DF" w14:textId="77777777" w:rsidR="00C40E49" w:rsidRDefault="00C40E49" w:rsidP="001F5243">
            <w:pPr>
              <w:pStyle w:val="TableParagraph"/>
              <w:spacing w:line="233" w:lineRule="exact"/>
              <w:ind w:left="796"/>
              <w:rPr>
                <w:spacing w:val="-5"/>
                <w:sz w:val="24"/>
                <w:szCs w:val="24"/>
              </w:rPr>
            </w:pPr>
          </w:p>
          <w:p w14:paraId="6A9EC5A7" w14:textId="434026A4" w:rsidR="00C40E49" w:rsidRPr="001F5243" w:rsidRDefault="00C40E49" w:rsidP="001F5243">
            <w:pPr>
              <w:pStyle w:val="TableParagraph"/>
              <w:spacing w:line="233" w:lineRule="exact"/>
              <w:ind w:left="796"/>
              <w:rPr>
                <w:sz w:val="24"/>
                <w:szCs w:val="24"/>
              </w:rPr>
            </w:pPr>
          </w:p>
        </w:tc>
      </w:tr>
      <w:tr w:rsidR="00246285" w14:paraId="6DDF35F8" w14:textId="77777777" w:rsidTr="00264A95">
        <w:trPr>
          <w:trHeight w:val="119"/>
        </w:trPr>
        <w:tc>
          <w:tcPr>
            <w:tcW w:w="1610" w:type="dxa"/>
          </w:tcPr>
          <w:p w14:paraId="0366F56F" w14:textId="1B131704" w:rsidR="00246285" w:rsidRDefault="00246285" w:rsidP="00264A95">
            <w:pPr>
              <w:pStyle w:val="TableParagraph"/>
              <w:spacing w:line="249" w:lineRule="exact"/>
              <w:ind w:left="0"/>
              <w:rPr>
                <w:b/>
              </w:rPr>
            </w:pPr>
          </w:p>
        </w:tc>
        <w:tc>
          <w:tcPr>
            <w:tcW w:w="1683" w:type="dxa"/>
          </w:tcPr>
          <w:p w14:paraId="1FE24B1D" w14:textId="77777777" w:rsidR="00246285" w:rsidRDefault="00246285">
            <w:pPr>
              <w:pStyle w:val="TableParagraph"/>
              <w:ind w:left="0"/>
              <w:rPr>
                <w:rFonts w:ascii="Times New Roman"/>
              </w:rPr>
            </w:pPr>
          </w:p>
        </w:tc>
        <w:tc>
          <w:tcPr>
            <w:tcW w:w="7153" w:type="dxa"/>
            <w:gridSpan w:val="2"/>
          </w:tcPr>
          <w:p w14:paraId="09AA85E4" w14:textId="4BA8856A" w:rsidR="00246285" w:rsidRDefault="00246285">
            <w:pPr>
              <w:pStyle w:val="TableParagraph"/>
              <w:spacing w:line="210" w:lineRule="exact"/>
              <w:ind w:left="0" w:right="48"/>
              <w:jc w:val="right"/>
              <w:rPr>
                <w:b/>
                <w:sz w:val="20"/>
              </w:rPr>
            </w:pPr>
          </w:p>
        </w:tc>
      </w:tr>
    </w:tbl>
    <w:p w14:paraId="1E174FAC" w14:textId="21F59B24" w:rsidR="001A14B7" w:rsidRDefault="001A14B7" w:rsidP="001A14B7">
      <w:pPr>
        <w:pStyle w:val="Heading3"/>
      </w:pPr>
      <w:r w:rsidRPr="001A14B7">
        <w:t>Preliminary Items</w:t>
      </w:r>
    </w:p>
    <w:p w14:paraId="664D7D35" w14:textId="77777777" w:rsidR="001A14B7" w:rsidRPr="001A14B7" w:rsidRDefault="001A14B7" w:rsidP="001A14B7"/>
    <w:p w14:paraId="7F582A09" w14:textId="47562060" w:rsidR="001A14B7" w:rsidRPr="001A14B7" w:rsidRDefault="001A14B7" w:rsidP="001A14B7">
      <w:pPr>
        <w:pStyle w:val="BodyText"/>
        <w:spacing w:before="1"/>
        <w:rPr>
          <w:sz w:val="24"/>
          <w:szCs w:val="24"/>
        </w:rPr>
      </w:pPr>
      <w:r>
        <w:rPr>
          <w:sz w:val="24"/>
          <w:szCs w:val="24"/>
        </w:rPr>
        <w:t>1.</w:t>
      </w:r>
      <w:r w:rsidRPr="001A14B7">
        <w:rPr>
          <w:sz w:val="24"/>
          <w:szCs w:val="24"/>
        </w:rPr>
        <w:tab/>
        <w:t>Welcome and introductions</w:t>
      </w:r>
    </w:p>
    <w:p w14:paraId="74519014" w14:textId="4E831D44" w:rsidR="001A14B7" w:rsidRDefault="001A14B7" w:rsidP="001A14B7">
      <w:pPr>
        <w:pStyle w:val="BodyText"/>
        <w:spacing w:before="1"/>
        <w:rPr>
          <w:sz w:val="24"/>
          <w:szCs w:val="24"/>
        </w:rPr>
      </w:pPr>
      <w:r w:rsidRPr="001A14B7">
        <w:rPr>
          <w:sz w:val="24"/>
          <w:szCs w:val="24"/>
        </w:rPr>
        <w:t>The Chair welcomed everyone to the meeting.</w:t>
      </w:r>
    </w:p>
    <w:p w14:paraId="1706A36E" w14:textId="77777777" w:rsidR="001A14B7" w:rsidRPr="001A14B7" w:rsidRDefault="001A14B7" w:rsidP="001A14B7">
      <w:pPr>
        <w:pStyle w:val="BodyText"/>
        <w:spacing w:before="1"/>
        <w:rPr>
          <w:sz w:val="24"/>
          <w:szCs w:val="24"/>
        </w:rPr>
      </w:pPr>
    </w:p>
    <w:p w14:paraId="7811565C" w14:textId="4FCED06B" w:rsidR="001A14B7" w:rsidRPr="001A14B7" w:rsidRDefault="001A14B7" w:rsidP="001A14B7">
      <w:pPr>
        <w:pStyle w:val="BodyText"/>
        <w:spacing w:before="1"/>
        <w:rPr>
          <w:sz w:val="24"/>
          <w:szCs w:val="24"/>
        </w:rPr>
      </w:pPr>
      <w:r w:rsidRPr="001A14B7">
        <w:rPr>
          <w:sz w:val="24"/>
          <w:szCs w:val="24"/>
        </w:rPr>
        <w:t>1.1</w:t>
      </w:r>
      <w:r>
        <w:rPr>
          <w:sz w:val="24"/>
          <w:szCs w:val="24"/>
        </w:rPr>
        <w:t>.</w:t>
      </w:r>
      <w:r w:rsidRPr="001A14B7">
        <w:rPr>
          <w:sz w:val="24"/>
          <w:szCs w:val="24"/>
        </w:rPr>
        <w:tab/>
      </w:r>
      <w:r w:rsidRPr="001A14B7">
        <w:rPr>
          <w:sz w:val="24"/>
          <w:szCs w:val="24"/>
        </w:rPr>
        <w:t>Notice and quorum</w:t>
      </w:r>
    </w:p>
    <w:p w14:paraId="4C2AF471" w14:textId="4E24EA47" w:rsidR="001A14B7" w:rsidRDefault="001A14B7" w:rsidP="001A14B7">
      <w:pPr>
        <w:pStyle w:val="BodyText"/>
        <w:spacing w:before="1"/>
        <w:rPr>
          <w:sz w:val="24"/>
          <w:szCs w:val="24"/>
        </w:rPr>
      </w:pPr>
      <w:r w:rsidRPr="001A14B7">
        <w:rPr>
          <w:sz w:val="24"/>
          <w:szCs w:val="24"/>
        </w:rPr>
        <w:t>Director of Governance &amp; Compliance J Green (JG) confirmed that due notice of the meeting had been given and the meeting was quorate.</w:t>
      </w:r>
    </w:p>
    <w:p w14:paraId="793C72BE" w14:textId="77777777" w:rsidR="001A14B7" w:rsidRPr="001A14B7" w:rsidRDefault="001A14B7" w:rsidP="001A14B7">
      <w:pPr>
        <w:pStyle w:val="BodyText"/>
        <w:spacing w:before="1"/>
        <w:rPr>
          <w:sz w:val="24"/>
          <w:szCs w:val="24"/>
        </w:rPr>
      </w:pPr>
    </w:p>
    <w:p w14:paraId="26F077FB" w14:textId="63269B23" w:rsidR="001A14B7" w:rsidRPr="001A14B7" w:rsidRDefault="001A14B7" w:rsidP="001A14B7">
      <w:pPr>
        <w:pStyle w:val="BodyText"/>
        <w:spacing w:before="1"/>
        <w:rPr>
          <w:sz w:val="24"/>
          <w:szCs w:val="24"/>
        </w:rPr>
      </w:pPr>
      <w:r w:rsidRPr="001A14B7">
        <w:rPr>
          <w:sz w:val="24"/>
          <w:szCs w:val="24"/>
        </w:rPr>
        <w:t>1.2</w:t>
      </w:r>
      <w:r>
        <w:rPr>
          <w:sz w:val="24"/>
          <w:szCs w:val="24"/>
        </w:rPr>
        <w:t>.</w:t>
      </w:r>
      <w:r w:rsidRPr="001A14B7">
        <w:rPr>
          <w:sz w:val="24"/>
          <w:szCs w:val="24"/>
        </w:rPr>
        <w:tab/>
      </w:r>
      <w:r w:rsidRPr="001A14B7">
        <w:rPr>
          <w:sz w:val="24"/>
          <w:szCs w:val="24"/>
        </w:rPr>
        <w:t>Apologies for absence</w:t>
      </w:r>
    </w:p>
    <w:p w14:paraId="7237A55B" w14:textId="1F0AD1C5" w:rsidR="001A14B7" w:rsidRDefault="001A14B7" w:rsidP="001A14B7">
      <w:pPr>
        <w:pStyle w:val="BodyText"/>
        <w:spacing w:before="1"/>
        <w:rPr>
          <w:sz w:val="24"/>
          <w:szCs w:val="24"/>
        </w:rPr>
      </w:pPr>
      <w:r w:rsidRPr="001A14B7">
        <w:rPr>
          <w:sz w:val="24"/>
          <w:szCs w:val="24"/>
        </w:rPr>
        <w:t>Apologies were received from Staff Governor A Greaves and Student Governor H-M Smith.</w:t>
      </w:r>
    </w:p>
    <w:p w14:paraId="7D1E3806" w14:textId="77777777" w:rsidR="001A14B7" w:rsidRPr="001A14B7" w:rsidRDefault="001A14B7" w:rsidP="001A14B7">
      <w:pPr>
        <w:pStyle w:val="BodyText"/>
        <w:spacing w:before="1"/>
        <w:rPr>
          <w:sz w:val="24"/>
          <w:szCs w:val="24"/>
        </w:rPr>
      </w:pPr>
    </w:p>
    <w:p w14:paraId="5BCF97B5" w14:textId="68279DD2" w:rsidR="001A14B7" w:rsidRPr="001A14B7" w:rsidRDefault="001A14B7" w:rsidP="001A14B7">
      <w:pPr>
        <w:pStyle w:val="BodyText"/>
        <w:spacing w:before="1"/>
        <w:rPr>
          <w:sz w:val="24"/>
          <w:szCs w:val="24"/>
        </w:rPr>
      </w:pPr>
      <w:r w:rsidRPr="001A14B7">
        <w:rPr>
          <w:sz w:val="24"/>
          <w:szCs w:val="24"/>
        </w:rPr>
        <w:t>1.3</w:t>
      </w:r>
      <w:r>
        <w:rPr>
          <w:sz w:val="24"/>
          <w:szCs w:val="24"/>
        </w:rPr>
        <w:t>.</w:t>
      </w:r>
      <w:r w:rsidRPr="001A14B7">
        <w:rPr>
          <w:sz w:val="24"/>
          <w:szCs w:val="24"/>
        </w:rPr>
        <w:tab/>
      </w:r>
      <w:r>
        <w:rPr>
          <w:sz w:val="24"/>
          <w:szCs w:val="24"/>
        </w:rPr>
        <w:t>D</w:t>
      </w:r>
      <w:r w:rsidRPr="001A14B7">
        <w:rPr>
          <w:sz w:val="24"/>
          <w:szCs w:val="24"/>
        </w:rPr>
        <w:t>eclarations of interest</w:t>
      </w:r>
    </w:p>
    <w:p w14:paraId="10815E08" w14:textId="7A7B4610" w:rsidR="001A14B7" w:rsidRDefault="001A14B7">
      <w:pPr>
        <w:pStyle w:val="BodyText"/>
        <w:spacing w:before="1"/>
        <w:rPr>
          <w:sz w:val="24"/>
          <w:szCs w:val="24"/>
        </w:rPr>
      </w:pPr>
      <w:r w:rsidRPr="001A14B7">
        <w:rPr>
          <w:sz w:val="24"/>
          <w:szCs w:val="24"/>
        </w:rPr>
        <w:t>All confirmed that, except as previously disclosed, they had no direct or indirect interest in any way in the business to be transacted at the meeting which should be disclosed.</w:t>
      </w:r>
    </w:p>
    <w:p w14:paraId="7087C1AF" w14:textId="77777777" w:rsidR="001A14B7" w:rsidRDefault="001A14B7">
      <w:pPr>
        <w:pStyle w:val="BodyText"/>
        <w:spacing w:before="1"/>
        <w:rPr>
          <w:sz w:val="24"/>
          <w:szCs w:val="24"/>
        </w:rPr>
      </w:pPr>
    </w:p>
    <w:p w14:paraId="65CA9EC7" w14:textId="293A27A3" w:rsidR="001A14B7" w:rsidRPr="001A14B7" w:rsidRDefault="001A14B7">
      <w:pPr>
        <w:pStyle w:val="BodyText"/>
        <w:spacing w:before="1"/>
        <w:rPr>
          <w:sz w:val="24"/>
          <w:szCs w:val="24"/>
        </w:rPr>
      </w:pPr>
    </w:p>
    <w:p w14:paraId="0CF3E289" w14:textId="554686F5" w:rsidR="001A14B7" w:rsidRPr="001A14B7" w:rsidRDefault="001A14B7" w:rsidP="001A14B7">
      <w:pPr>
        <w:pStyle w:val="BodyText"/>
        <w:spacing w:before="1"/>
        <w:rPr>
          <w:sz w:val="24"/>
          <w:szCs w:val="24"/>
        </w:rPr>
      </w:pPr>
      <w:r w:rsidRPr="001A14B7">
        <w:rPr>
          <w:sz w:val="24"/>
          <w:szCs w:val="24"/>
        </w:rPr>
        <w:t>2</w:t>
      </w:r>
      <w:r>
        <w:rPr>
          <w:sz w:val="24"/>
          <w:szCs w:val="24"/>
        </w:rPr>
        <w:t>.</w:t>
      </w:r>
      <w:r w:rsidRPr="001A14B7">
        <w:rPr>
          <w:sz w:val="24"/>
          <w:szCs w:val="24"/>
        </w:rPr>
        <w:tab/>
      </w:r>
      <w:r w:rsidRPr="001A14B7">
        <w:rPr>
          <w:sz w:val="24"/>
          <w:szCs w:val="24"/>
        </w:rPr>
        <w:t>Approval of previous minutes resolved:</w:t>
      </w:r>
    </w:p>
    <w:p w14:paraId="03465A0B" w14:textId="1B83E363" w:rsidR="001A14B7" w:rsidRDefault="001A14B7" w:rsidP="001A14B7">
      <w:pPr>
        <w:pStyle w:val="BodyText"/>
        <w:spacing w:before="1"/>
        <w:rPr>
          <w:sz w:val="24"/>
          <w:szCs w:val="24"/>
        </w:rPr>
      </w:pPr>
      <w:r w:rsidRPr="001A14B7">
        <w:rPr>
          <w:sz w:val="24"/>
          <w:szCs w:val="24"/>
        </w:rPr>
        <w:t>The minutes of the meeting of the Corporation on 23 October 2023 be approved.</w:t>
      </w:r>
    </w:p>
    <w:p w14:paraId="2DB70191" w14:textId="77777777" w:rsidR="001A14B7" w:rsidRPr="001A14B7" w:rsidRDefault="001A14B7" w:rsidP="001A14B7">
      <w:pPr>
        <w:pStyle w:val="BodyText"/>
        <w:spacing w:before="1"/>
        <w:rPr>
          <w:sz w:val="24"/>
          <w:szCs w:val="24"/>
        </w:rPr>
      </w:pPr>
    </w:p>
    <w:p w14:paraId="3CF91B48" w14:textId="55F5C07C" w:rsidR="001A14B7" w:rsidRPr="001A14B7" w:rsidRDefault="001A14B7" w:rsidP="001A14B7">
      <w:pPr>
        <w:pStyle w:val="BodyText"/>
        <w:spacing w:before="1"/>
        <w:rPr>
          <w:sz w:val="24"/>
          <w:szCs w:val="24"/>
        </w:rPr>
      </w:pPr>
      <w:r w:rsidRPr="001A14B7">
        <w:rPr>
          <w:sz w:val="24"/>
          <w:szCs w:val="24"/>
        </w:rPr>
        <w:t>2.3</w:t>
      </w:r>
      <w:r>
        <w:rPr>
          <w:sz w:val="24"/>
          <w:szCs w:val="24"/>
        </w:rPr>
        <w:t>.</w:t>
      </w:r>
      <w:r w:rsidRPr="001A14B7">
        <w:rPr>
          <w:sz w:val="24"/>
          <w:szCs w:val="24"/>
        </w:rPr>
        <w:t xml:space="preserve"> </w:t>
      </w:r>
      <w:r>
        <w:rPr>
          <w:sz w:val="24"/>
          <w:szCs w:val="24"/>
        </w:rPr>
        <w:t xml:space="preserve">     </w:t>
      </w:r>
      <w:r w:rsidRPr="001A14B7">
        <w:rPr>
          <w:sz w:val="24"/>
          <w:szCs w:val="24"/>
        </w:rPr>
        <w:t>Matters arising not on the agenda</w:t>
      </w:r>
    </w:p>
    <w:p w14:paraId="3B987758" w14:textId="77777777" w:rsidR="001A14B7" w:rsidRPr="001A14B7" w:rsidRDefault="001A14B7" w:rsidP="001A14B7">
      <w:pPr>
        <w:pStyle w:val="BodyText"/>
        <w:spacing w:before="1"/>
        <w:rPr>
          <w:sz w:val="24"/>
          <w:szCs w:val="24"/>
        </w:rPr>
      </w:pPr>
    </w:p>
    <w:p w14:paraId="632741CF" w14:textId="1C120139" w:rsidR="001A14B7" w:rsidRPr="001A14B7" w:rsidRDefault="001A14B7" w:rsidP="001A14B7">
      <w:pPr>
        <w:pStyle w:val="BodyText"/>
        <w:spacing w:before="1"/>
        <w:rPr>
          <w:sz w:val="24"/>
          <w:szCs w:val="24"/>
        </w:rPr>
      </w:pPr>
      <w:r w:rsidRPr="001A14B7">
        <w:rPr>
          <w:sz w:val="24"/>
          <w:szCs w:val="24"/>
        </w:rPr>
        <w:t>2.3.1</w:t>
      </w:r>
      <w:r>
        <w:rPr>
          <w:sz w:val="24"/>
          <w:szCs w:val="24"/>
        </w:rPr>
        <w:t>.</w:t>
      </w:r>
      <w:r w:rsidRPr="001A14B7">
        <w:rPr>
          <w:sz w:val="24"/>
          <w:szCs w:val="24"/>
        </w:rPr>
        <w:tab/>
        <w:t>There were no matters arising from the minutes</w:t>
      </w:r>
    </w:p>
    <w:p w14:paraId="53E6DAC6" w14:textId="4FE64537" w:rsidR="001A14B7" w:rsidRPr="001A14B7" w:rsidRDefault="001A14B7" w:rsidP="001A14B7">
      <w:pPr>
        <w:pStyle w:val="BodyText"/>
        <w:spacing w:before="1"/>
        <w:rPr>
          <w:sz w:val="24"/>
          <w:szCs w:val="24"/>
        </w:rPr>
      </w:pPr>
    </w:p>
    <w:p w14:paraId="5A63C39B" w14:textId="614E5A33" w:rsidR="001A14B7" w:rsidRDefault="001A14B7" w:rsidP="001A14B7">
      <w:pPr>
        <w:pStyle w:val="BodyText"/>
        <w:spacing w:before="1"/>
        <w:rPr>
          <w:sz w:val="24"/>
          <w:szCs w:val="24"/>
        </w:rPr>
      </w:pPr>
      <w:r w:rsidRPr="001A14B7">
        <w:rPr>
          <w:sz w:val="24"/>
          <w:szCs w:val="24"/>
        </w:rPr>
        <w:t>2.4</w:t>
      </w:r>
      <w:r>
        <w:rPr>
          <w:sz w:val="24"/>
          <w:szCs w:val="24"/>
        </w:rPr>
        <w:t>.</w:t>
      </w:r>
      <w:r w:rsidRPr="001A14B7">
        <w:rPr>
          <w:sz w:val="24"/>
          <w:szCs w:val="24"/>
        </w:rPr>
        <w:tab/>
      </w:r>
      <w:r w:rsidRPr="001A14B7">
        <w:rPr>
          <w:sz w:val="24"/>
          <w:szCs w:val="24"/>
        </w:rPr>
        <w:t>Update on agreed actions</w:t>
      </w:r>
    </w:p>
    <w:p w14:paraId="640D6BB4" w14:textId="77777777" w:rsidR="001A14B7" w:rsidRPr="001A14B7" w:rsidRDefault="001A14B7" w:rsidP="001A14B7">
      <w:pPr>
        <w:pStyle w:val="BodyText"/>
        <w:spacing w:before="1"/>
        <w:rPr>
          <w:sz w:val="24"/>
          <w:szCs w:val="24"/>
        </w:rPr>
      </w:pPr>
    </w:p>
    <w:p w14:paraId="4053FDCE" w14:textId="45389EFC" w:rsidR="001A14B7" w:rsidRPr="001A14B7" w:rsidRDefault="001A14B7" w:rsidP="001A14B7">
      <w:pPr>
        <w:pStyle w:val="BodyText"/>
        <w:spacing w:before="1"/>
        <w:rPr>
          <w:sz w:val="24"/>
          <w:szCs w:val="24"/>
        </w:rPr>
      </w:pPr>
      <w:r w:rsidRPr="001A14B7">
        <w:rPr>
          <w:sz w:val="24"/>
          <w:szCs w:val="24"/>
        </w:rPr>
        <w:t>2.4.1</w:t>
      </w:r>
      <w:r>
        <w:rPr>
          <w:sz w:val="24"/>
          <w:szCs w:val="24"/>
        </w:rPr>
        <w:t>.</w:t>
      </w:r>
      <w:r w:rsidRPr="001A14B7">
        <w:rPr>
          <w:sz w:val="24"/>
          <w:szCs w:val="24"/>
        </w:rPr>
        <w:tab/>
        <w:t>Review the threshold for Finance &amp; Resources Committee involvement in capital projects.</w:t>
      </w:r>
    </w:p>
    <w:p w14:paraId="713CA246" w14:textId="71E9C70F" w:rsidR="001A14B7" w:rsidRDefault="001A14B7" w:rsidP="001A14B7">
      <w:pPr>
        <w:pStyle w:val="BodyText"/>
        <w:spacing w:before="1"/>
        <w:rPr>
          <w:sz w:val="24"/>
          <w:szCs w:val="24"/>
        </w:rPr>
      </w:pPr>
      <w:r w:rsidRPr="001A14B7">
        <w:rPr>
          <w:sz w:val="24"/>
          <w:szCs w:val="24"/>
        </w:rPr>
        <w:t>Actioned - approved as part of the Consent agenda.</w:t>
      </w:r>
    </w:p>
    <w:p w14:paraId="30866F27" w14:textId="77777777" w:rsidR="001A14B7" w:rsidRPr="001A14B7" w:rsidRDefault="001A14B7" w:rsidP="001A14B7">
      <w:pPr>
        <w:pStyle w:val="BodyText"/>
        <w:spacing w:before="1"/>
        <w:rPr>
          <w:sz w:val="24"/>
          <w:szCs w:val="24"/>
        </w:rPr>
      </w:pPr>
    </w:p>
    <w:p w14:paraId="3E2A3A7C" w14:textId="306309CE" w:rsidR="001A14B7" w:rsidRDefault="001A14B7" w:rsidP="001A14B7">
      <w:pPr>
        <w:pStyle w:val="BodyText"/>
        <w:spacing w:before="1"/>
        <w:rPr>
          <w:sz w:val="24"/>
          <w:szCs w:val="24"/>
        </w:rPr>
      </w:pPr>
      <w:r w:rsidRPr="001A14B7">
        <w:rPr>
          <w:sz w:val="24"/>
          <w:szCs w:val="24"/>
        </w:rPr>
        <w:t>2.4.2</w:t>
      </w:r>
      <w:r>
        <w:rPr>
          <w:sz w:val="24"/>
          <w:szCs w:val="24"/>
        </w:rPr>
        <w:t>.</w:t>
      </w:r>
      <w:r w:rsidRPr="001A14B7">
        <w:rPr>
          <w:sz w:val="24"/>
          <w:szCs w:val="24"/>
        </w:rPr>
        <w:tab/>
        <w:t>Provide updates on the actions being taken to address a diminution in the quality of careers advice and guidance for learners with special educational needs.</w:t>
      </w:r>
    </w:p>
    <w:p w14:paraId="627BE71F" w14:textId="77777777" w:rsidR="001A14B7" w:rsidRPr="001A14B7" w:rsidRDefault="001A14B7" w:rsidP="001A14B7">
      <w:pPr>
        <w:pStyle w:val="BodyText"/>
        <w:spacing w:before="1"/>
        <w:rPr>
          <w:sz w:val="24"/>
          <w:szCs w:val="24"/>
        </w:rPr>
      </w:pPr>
    </w:p>
    <w:p w14:paraId="751285FA" w14:textId="465E6E72" w:rsidR="001A14B7" w:rsidRDefault="001A14B7" w:rsidP="001A14B7">
      <w:pPr>
        <w:pStyle w:val="BodyText"/>
        <w:spacing w:before="1"/>
        <w:rPr>
          <w:sz w:val="24"/>
          <w:szCs w:val="24"/>
        </w:rPr>
      </w:pPr>
      <w:r w:rsidRPr="001A14B7">
        <w:rPr>
          <w:sz w:val="24"/>
          <w:szCs w:val="24"/>
        </w:rPr>
        <w:t>Actioned - QPS/SAR Panel.</w:t>
      </w:r>
    </w:p>
    <w:p w14:paraId="2FBFF19E" w14:textId="77777777" w:rsidR="001A14B7" w:rsidRPr="001A14B7" w:rsidRDefault="001A14B7" w:rsidP="001A14B7">
      <w:pPr>
        <w:pStyle w:val="BodyText"/>
        <w:spacing w:before="1"/>
        <w:rPr>
          <w:sz w:val="24"/>
          <w:szCs w:val="24"/>
        </w:rPr>
      </w:pPr>
    </w:p>
    <w:p w14:paraId="62AACD57" w14:textId="71A50AF2" w:rsidR="001A14B7" w:rsidRDefault="001A14B7" w:rsidP="001A14B7">
      <w:pPr>
        <w:pStyle w:val="BodyText"/>
        <w:spacing w:before="1"/>
        <w:rPr>
          <w:sz w:val="24"/>
          <w:szCs w:val="24"/>
        </w:rPr>
      </w:pPr>
      <w:r w:rsidRPr="001A14B7">
        <w:rPr>
          <w:sz w:val="24"/>
          <w:szCs w:val="24"/>
        </w:rPr>
        <w:t>2.4.3</w:t>
      </w:r>
      <w:r w:rsidRPr="001A14B7">
        <w:rPr>
          <w:sz w:val="24"/>
          <w:szCs w:val="24"/>
        </w:rPr>
        <w:tab/>
        <w:t>Consider the College risk appetite and strategy for HE &amp; Skills.</w:t>
      </w:r>
    </w:p>
    <w:p w14:paraId="63A1C9DE" w14:textId="77777777" w:rsidR="001A14B7" w:rsidRPr="001A14B7" w:rsidRDefault="001A14B7" w:rsidP="001A14B7">
      <w:pPr>
        <w:pStyle w:val="BodyText"/>
        <w:spacing w:before="1"/>
        <w:rPr>
          <w:sz w:val="24"/>
          <w:szCs w:val="24"/>
        </w:rPr>
      </w:pPr>
    </w:p>
    <w:p w14:paraId="4D9476D2" w14:textId="50CA2F7A" w:rsidR="001A14B7" w:rsidRDefault="001A14B7" w:rsidP="001A14B7">
      <w:pPr>
        <w:pStyle w:val="BodyText"/>
        <w:spacing w:before="1"/>
        <w:rPr>
          <w:sz w:val="24"/>
          <w:szCs w:val="24"/>
        </w:rPr>
      </w:pPr>
      <w:r w:rsidRPr="001A14B7">
        <w:rPr>
          <w:sz w:val="24"/>
          <w:szCs w:val="24"/>
        </w:rPr>
        <w:t>Actioned - considered at Curriculum Strategy Committee.</w:t>
      </w:r>
    </w:p>
    <w:p w14:paraId="778C2F63" w14:textId="77777777" w:rsidR="001A14B7" w:rsidRPr="001A14B7" w:rsidRDefault="001A14B7" w:rsidP="001A14B7">
      <w:pPr>
        <w:pStyle w:val="BodyText"/>
        <w:spacing w:before="1"/>
        <w:rPr>
          <w:sz w:val="24"/>
          <w:szCs w:val="24"/>
        </w:rPr>
      </w:pPr>
    </w:p>
    <w:p w14:paraId="1B70E5E6" w14:textId="02ABFC5D" w:rsidR="001A14B7" w:rsidRDefault="001A14B7" w:rsidP="001A14B7">
      <w:pPr>
        <w:pStyle w:val="BodyText"/>
        <w:spacing w:before="1"/>
        <w:rPr>
          <w:sz w:val="24"/>
          <w:szCs w:val="24"/>
        </w:rPr>
      </w:pPr>
      <w:r w:rsidRPr="001A14B7">
        <w:rPr>
          <w:sz w:val="24"/>
          <w:szCs w:val="24"/>
        </w:rPr>
        <w:t>2.4.4</w:t>
      </w:r>
      <w:r w:rsidRPr="001A14B7">
        <w:rPr>
          <w:sz w:val="24"/>
          <w:szCs w:val="24"/>
        </w:rPr>
        <w:tab/>
        <w:t>Audit Committee to pick up and address the questions relating to Health &amp; Safety raised by a Governor prior to the Corporation meeting.</w:t>
      </w:r>
      <w:r>
        <w:rPr>
          <w:sz w:val="24"/>
          <w:szCs w:val="24"/>
        </w:rPr>
        <w:t xml:space="preserve"> – </w:t>
      </w:r>
      <w:r w:rsidRPr="001A14B7">
        <w:rPr>
          <w:sz w:val="24"/>
          <w:szCs w:val="24"/>
        </w:rPr>
        <w:t>Actioned</w:t>
      </w:r>
    </w:p>
    <w:p w14:paraId="112320AF" w14:textId="77777777" w:rsidR="001A14B7" w:rsidRPr="001A14B7" w:rsidRDefault="001A14B7" w:rsidP="001A14B7">
      <w:pPr>
        <w:pStyle w:val="BodyText"/>
        <w:spacing w:before="1"/>
        <w:rPr>
          <w:sz w:val="24"/>
          <w:szCs w:val="24"/>
        </w:rPr>
      </w:pPr>
    </w:p>
    <w:p w14:paraId="55306133" w14:textId="1AFD3435" w:rsidR="001A14B7" w:rsidRDefault="001A14B7" w:rsidP="001A14B7">
      <w:pPr>
        <w:pStyle w:val="BodyText"/>
        <w:spacing w:before="1"/>
        <w:rPr>
          <w:sz w:val="24"/>
          <w:szCs w:val="24"/>
        </w:rPr>
      </w:pPr>
      <w:r w:rsidRPr="001A14B7">
        <w:rPr>
          <w:sz w:val="24"/>
          <w:szCs w:val="24"/>
        </w:rPr>
        <w:t>2.4.5</w:t>
      </w:r>
      <w:r w:rsidRPr="001A14B7">
        <w:rPr>
          <w:sz w:val="24"/>
          <w:szCs w:val="24"/>
        </w:rPr>
        <w:tab/>
        <w:t>Read Part One of Keeping Children Safe in Education: Rolled over - all Governors to confirm that they have read this.</w:t>
      </w:r>
    </w:p>
    <w:p w14:paraId="7EC8A67A" w14:textId="77777777" w:rsidR="001A14B7" w:rsidRPr="001A14B7" w:rsidRDefault="001A14B7" w:rsidP="001A14B7">
      <w:pPr>
        <w:pStyle w:val="BodyText"/>
        <w:spacing w:before="1"/>
        <w:rPr>
          <w:sz w:val="24"/>
          <w:szCs w:val="24"/>
        </w:rPr>
      </w:pPr>
    </w:p>
    <w:p w14:paraId="3C0DC7A8" w14:textId="72A78343" w:rsidR="001A14B7" w:rsidRDefault="001A14B7" w:rsidP="001A14B7">
      <w:pPr>
        <w:pStyle w:val="BodyText"/>
        <w:spacing w:before="1"/>
        <w:rPr>
          <w:sz w:val="24"/>
          <w:szCs w:val="24"/>
        </w:rPr>
      </w:pPr>
      <w:r w:rsidRPr="001A14B7">
        <w:rPr>
          <w:sz w:val="24"/>
          <w:szCs w:val="24"/>
        </w:rPr>
        <w:t>2.4.6</w:t>
      </w:r>
      <w:r w:rsidRPr="001A14B7">
        <w:rPr>
          <w:sz w:val="24"/>
          <w:szCs w:val="24"/>
        </w:rPr>
        <w:tab/>
        <w:t>Consider whether there is anything further that could usefully be added to the BCPIs in terms of curriculum quality, performance and standards.</w:t>
      </w:r>
    </w:p>
    <w:p w14:paraId="1F63A5BE" w14:textId="77777777" w:rsidR="001A14B7" w:rsidRPr="001A14B7" w:rsidRDefault="001A14B7" w:rsidP="001A14B7">
      <w:pPr>
        <w:pStyle w:val="BodyText"/>
        <w:spacing w:before="1"/>
        <w:rPr>
          <w:sz w:val="24"/>
          <w:szCs w:val="24"/>
        </w:rPr>
      </w:pPr>
    </w:p>
    <w:p w14:paraId="77B1419C" w14:textId="4CDA1C00" w:rsidR="001A14B7" w:rsidRDefault="001A14B7" w:rsidP="001A14B7">
      <w:pPr>
        <w:pStyle w:val="BodyText"/>
        <w:spacing w:before="1"/>
        <w:rPr>
          <w:sz w:val="24"/>
          <w:szCs w:val="24"/>
        </w:rPr>
      </w:pPr>
      <w:r w:rsidRPr="001A14B7">
        <w:rPr>
          <w:sz w:val="24"/>
          <w:szCs w:val="24"/>
        </w:rPr>
        <w:t>Actioned – BCPIs submitted for consideration as part of agenda.</w:t>
      </w:r>
    </w:p>
    <w:p w14:paraId="66710BC2" w14:textId="77777777" w:rsidR="001A14B7" w:rsidRPr="001A14B7" w:rsidRDefault="001A14B7" w:rsidP="001A14B7">
      <w:pPr>
        <w:pStyle w:val="BodyText"/>
        <w:spacing w:before="1"/>
        <w:rPr>
          <w:sz w:val="24"/>
          <w:szCs w:val="24"/>
        </w:rPr>
      </w:pPr>
    </w:p>
    <w:p w14:paraId="662EE5BF" w14:textId="19DCF090" w:rsidR="001A14B7" w:rsidRDefault="001A14B7" w:rsidP="001A14B7">
      <w:pPr>
        <w:pStyle w:val="BodyText"/>
        <w:spacing w:before="1"/>
        <w:rPr>
          <w:sz w:val="24"/>
          <w:szCs w:val="24"/>
        </w:rPr>
      </w:pPr>
      <w:r w:rsidRPr="001A14B7">
        <w:rPr>
          <w:sz w:val="24"/>
          <w:szCs w:val="24"/>
        </w:rPr>
        <w:t>2.4.7</w:t>
      </w:r>
      <w:r w:rsidRPr="001A14B7">
        <w:rPr>
          <w:sz w:val="24"/>
          <w:szCs w:val="24"/>
        </w:rPr>
        <w:tab/>
        <w:t>Prepare a Link Governor EDI role description, then circulate written resolutions proposing the institution of the new EDI Link Governor role; the approval of the role description; and the appointment of Dr J Daniels.</w:t>
      </w:r>
    </w:p>
    <w:p w14:paraId="4C058B0B" w14:textId="77777777" w:rsidR="001A14B7" w:rsidRPr="001A14B7" w:rsidRDefault="001A14B7" w:rsidP="001A14B7">
      <w:pPr>
        <w:pStyle w:val="BodyText"/>
        <w:spacing w:before="1"/>
        <w:rPr>
          <w:sz w:val="24"/>
          <w:szCs w:val="24"/>
        </w:rPr>
      </w:pPr>
    </w:p>
    <w:p w14:paraId="3030B5C4" w14:textId="0BB410D2" w:rsidR="001A14B7" w:rsidRDefault="001A14B7" w:rsidP="001A14B7">
      <w:pPr>
        <w:pStyle w:val="BodyText"/>
        <w:spacing w:before="1"/>
        <w:rPr>
          <w:sz w:val="24"/>
          <w:szCs w:val="24"/>
        </w:rPr>
      </w:pPr>
      <w:r w:rsidRPr="001A14B7">
        <w:rPr>
          <w:sz w:val="24"/>
          <w:szCs w:val="24"/>
        </w:rPr>
        <w:t>Actioned - approved as part of the Consent agenda.</w:t>
      </w:r>
    </w:p>
    <w:p w14:paraId="59B59671" w14:textId="77777777" w:rsidR="001A14B7" w:rsidRPr="001A14B7" w:rsidRDefault="001A14B7" w:rsidP="001A14B7">
      <w:pPr>
        <w:pStyle w:val="BodyText"/>
        <w:spacing w:before="1"/>
        <w:rPr>
          <w:sz w:val="24"/>
          <w:szCs w:val="24"/>
        </w:rPr>
      </w:pPr>
    </w:p>
    <w:p w14:paraId="57B9F0D3" w14:textId="210BCE67" w:rsidR="001A14B7" w:rsidRDefault="001A14B7" w:rsidP="001A14B7">
      <w:pPr>
        <w:pStyle w:val="BodyText"/>
        <w:spacing w:before="1"/>
        <w:rPr>
          <w:sz w:val="24"/>
          <w:szCs w:val="24"/>
        </w:rPr>
      </w:pPr>
      <w:r w:rsidRPr="001A14B7">
        <w:rPr>
          <w:sz w:val="24"/>
          <w:szCs w:val="24"/>
        </w:rPr>
        <w:t>3</w:t>
      </w:r>
      <w:r>
        <w:rPr>
          <w:sz w:val="24"/>
          <w:szCs w:val="24"/>
        </w:rPr>
        <w:t>.</w:t>
      </w:r>
      <w:r w:rsidRPr="001A14B7">
        <w:rPr>
          <w:sz w:val="24"/>
          <w:szCs w:val="24"/>
        </w:rPr>
        <w:tab/>
      </w:r>
      <w:r w:rsidRPr="001A14B7">
        <w:rPr>
          <w:sz w:val="24"/>
          <w:szCs w:val="24"/>
        </w:rPr>
        <w:t>Consent agenda approvals</w:t>
      </w:r>
    </w:p>
    <w:p w14:paraId="6B0A3C81" w14:textId="77777777" w:rsidR="001A14B7" w:rsidRPr="001A14B7" w:rsidRDefault="001A14B7" w:rsidP="001A14B7">
      <w:pPr>
        <w:pStyle w:val="BodyText"/>
        <w:spacing w:before="1"/>
        <w:rPr>
          <w:sz w:val="24"/>
          <w:szCs w:val="24"/>
        </w:rPr>
      </w:pPr>
    </w:p>
    <w:p w14:paraId="1358B994" w14:textId="02C0087E" w:rsidR="001A14B7" w:rsidRDefault="001A14B7" w:rsidP="001A14B7">
      <w:pPr>
        <w:pStyle w:val="BodyText"/>
        <w:spacing w:before="1"/>
        <w:rPr>
          <w:sz w:val="24"/>
          <w:szCs w:val="24"/>
        </w:rPr>
      </w:pPr>
      <w:r w:rsidRPr="001A14B7">
        <w:rPr>
          <w:sz w:val="24"/>
          <w:szCs w:val="24"/>
        </w:rPr>
        <w:t>3.1.1</w:t>
      </w:r>
      <w:r w:rsidRPr="001A14B7">
        <w:rPr>
          <w:sz w:val="24"/>
          <w:szCs w:val="24"/>
        </w:rPr>
        <w:tab/>
        <w:t>J Green (JG), Director of Governance and Compliance presented the Consent agenda for consideration.</w:t>
      </w:r>
    </w:p>
    <w:p w14:paraId="1C128558" w14:textId="77777777" w:rsidR="001A14B7" w:rsidRPr="001A14B7" w:rsidRDefault="001A14B7" w:rsidP="001A14B7">
      <w:pPr>
        <w:pStyle w:val="BodyText"/>
        <w:spacing w:before="1"/>
        <w:rPr>
          <w:sz w:val="24"/>
          <w:szCs w:val="24"/>
        </w:rPr>
      </w:pPr>
    </w:p>
    <w:p w14:paraId="4DD41DF5" w14:textId="4CC74245" w:rsidR="001A14B7" w:rsidRPr="001A14B7" w:rsidRDefault="001A14B7" w:rsidP="001A14B7">
      <w:pPr>
        <w:pStyle w:val="BodyText"/>
        <w:spacing w:before="1"/>
        <w:rPr>
          <w:sz w:val="24"/>
          <w:szCs w:val="24"/>
        </w:rPr>
      </w:pPr>
      <w:r w:rsidRPr="001A14B7">
        <w:rPr>
          <w:sz w:val="24"/>
          <w:szCs w:val="24"/>
        </w:rPr>
        <w:t>3.1.2</w:t>
      </w:r>
      <w:r>
        <w:rPr>
          <w:sz w:val="24"/>
          <w:szCs w:val="24"/>
        </w:rPr>
        <w:t>.</w:t>
      </w:r>
      <w:r w:rsidRPr="001A14B7">
        <w:rPr>
          <w:sz w:val="24"/>
          <w:szCs w:val="24"/>
        </w:rPr>
        <w:tab/>
      </w:r>
      <w:r w:rsidR="00264A95" w:rsidRPr="001A14B7">
        <w:rPr>
          <w:sz w:val="24"/>
          <w:szCs w:val="24"/>
        </w:rPr>
        <w:t>Resolved:</w:t>
      </w:r>
    </w:p>
    <w:p w14:paraId="5D8E2CE0" w14:textId="77777777" w:rsidR="001A14B7" w:rsidRPr="001A14B7" w:rsidRDefault="001A14B7" w:rsidP="001A14B7">
      <w:pPr>
        <w:pStyle w:val="BodyText"/>
        <w:spacing w:before="1"/>
        <w:rPr>
          <w:sz w:val="24"/>
          <w:szCs w:val="24"/>
        </w:rPr>
      </w:pPr>
    </w:p>
    <w:p w14:paraId="325C644B" w14:textId="2E776295" w:rsidR="001A14B7" w:rsidRPr="001A14B7" w:rsidRDefault="001A14B7" w:rsidP="00264A95">
      <w:pPr>
        <w:pStyle w:val="BodyText"/>
        <w:numPr>
          <w:ilvl w:val="0"/>
          <w:numId w:val="10"/>
        </w:numPr>
        <w:spacing w:before="1"/>
        <w:rPr>
          <w:sz w:val="24"/>
          <w:szCs w:val="24"/>
        </w:rPr>
      </w:pPr>
      <w:r w:rsidRPr="001A14B7">
        <w:rPr>
          <w:sz w:val="24"/>
          <w:szCs w:val="24"/>
        </w:rPr>
        <w:t>To approve the use of the Consent Agenda as amended;</w:t>
      </w:r>
    </w:p>
    <w:p w14:paraId="1D805FB3" w14:textId="139A242E" w:rsidR="001A14B7" w:rsidRPr="001A14B7" w:rsidRDefault="001A14B7" w:rsidP="00264A95">
      <w:pPr>
        <w:pStyle w:val="BodyText"/>
        <w:numPr>
          <w:ilvl w:val="0"/>
          <w:numId w:val="10"/>
        </w:numPr>
        <w:spacing w:before="1"/>
        <w:rPr>
          <w:sz w:val="24"/>
          <w:szCs w:val="24"/>
        </w:rPr>
      </w:pPr>
      <w:r w:rsidRPr="001A14B7">
        <w:rPr>
          <w:sz w:val="24"/>
          <w:szCs w:val="24"/>
        </w:rPr>
        <w:t>No items should be moved from the Consent Agenda to the Main Agenda; and</w:t>
      </w:r>
    </w:p>
    <w:p w14:paraId="370F6EE8" w14:textId="1B6ABC13" w:rsidR="001A14B7" w:rsidRPr="001A14B7" w:rsidRDefault="001A14B7" w:rsidP="00264A95">
      <w:pPr>
        <w:pStyle w:val="BodyText"/>
        <w:numPr>
          <w:ilvl w:val="0"/>
          <w:numId w:val="10"/>
        </w:numPr>
        <w:spacing w:before="1"/>
        <w:rPr>
          <w:sz w:val="24"/>
          <w:szCs w:val="24"/>
        </w:rPr>
      </w:pPr>
      <w:r w:rsidRPr="001A14B7">
        <w:rPr>
          <w:sz w:val="24"/>
          <w:szCs w:val="24"/>
        </w:rPr>
        <w:t>To approve all Items on the Consent Agenda.</w:t>
      </w:r>
    </w:p>
    <w:p w14:paraId="5FA627B8" w14:textId="77777777" w:rsidR="00264A95" w:rsidRDefault="00264A95" w:rsidP="00264A95">
      <w:pPr>
        <w:tabs>
          <w:tab w:val="left" w:pos="7001"/>
        </w:tabs>
        <w:rPr>
          <w:rFonts w:ascii="Times New Roman"/>
        </w:rPr>
      </w:pPr>
      <w:r w:rsidRPr="00264A95">
        <w:rPr>
          <w:rFonts w:ascii="Times New Roman"/>
        </w:rPr>
        <w:tab/>
      </w:r>
    </w:p>
    <w:p w14:paraId="4DCB0A65" w14:textId="77777777" w:rsidR="00B34C8F" w:rsidRDefault="00264A95" w:rsidP="00B34C8F">
      <w:pPr>
        <w:pStyle w:val="Heading3"/>
      </w:pPr>
      <w:r w:rsidRPr="00264A95">
        <w:lastRenderedPageBreak/>
        <w:t>Items approved/noted via the Consent Agenda:</w:t>
      </w:r>
    </w:p>
    <w:p w14:paraId="50BBA1A1" w14:textId="688B9474" w:rsidR="00264A95" w:rsidRPr="00264A95" w:rsidRDefault="00264A95" w:rsidP="00264A95">
      <w:pPr>
        <w:tabs>
          <w:tab w:val="left" w:pos="7001"/>
        </w:tabs>
        <w:rPr>
          <w:rFonts w:ascii="Times New Roman"/>
        </w:rPr>
      </w:pPr>
      <w:r w:rsidRPr="00264A95">
        <w:rPr>
          <w:rFonts w:ascii="Times New Roman"/>
        </w:rPr>
        <w:tab/>
      </w:r>
    </w:p>
    <w:p w14:paraId="493487E3" w14:textId="28C55612"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The Strategic Priority Action Plans.</w:t>
      </w:r>
      <w:r w:rsidR="00B34C8F" w:rsidRPr="00B34C8F">
        <w:rPr>
          <w:sz w:val="24"/>
          <w:szCs w:val="24"/>
        </w:rPr>
        <w:t xml:space="preserve"> </w:t>
      </w:r>
      <w:r w:rsidRPr="00B34C8F">
        <w:rPr>
          <w:sz w:val="24"/>
          <w:szCs w:val="24"/>
        </w:rPr>
        <w:t>C1</w:t>
      </w:r>
    </w:p>
    <w:p w14:paraId="3583CA74" w14:textId="77777777" w:rsidR="00B34C8F" w:rsidRPr="00B34C8F" w:rsidRDefault="00B34C8F" w:rsidP="00264A95">
      <w:pPr>
        <w:tabs>
          <w:tab w:val="left" w:pos="7001"/>
        </w:tabs>
        <w:rPr>
          <w:sz w:val="24"/>
          <w:szCs w:val="24"/>
        </w:rPr>
      </w:pPr>
    </w:p>
    <w:p w14:paraId="7F4DE69A" w14:textId="351B47B3" w:rsidR="00264A95" w:rsidRPr="00B34C8F" w:rsidRDefault="00264A95" w:rsidP="00264A95">
      <w:pPr>
        <w:tabs>
          <w:tab w:val="left" w:pos="7001"/>
        </w:tabs>
        <w:rPr>
          <w:sz w:val="24"/>
          <w:szCs w:val="24"/>
        </w:rPr>
      </w:pPr>
      <w:r w:rsidRPr="00B34C8F">
        <w:rPr>
          <w:sz w:val="24"/>
          <w:szCs w:val="24"/>
        </w:rPr>
        <w:t>Approved:</w:t>
      </w:r>
      <w:r w:rsidR="00B34C8F" w:rsidRPr="00B34C8F">
        <w:rPr>
          <w:sz w:val="24"/>
          <w:szCs w:val="24"/>
        </w:rPr>
        <w:t xml:space="preserve"> </w:t>
      </w:r>
      <w:r w:rsidRPr="00B34C8F">
        <w:rPr>
          <w:sz w:val="24"/>
          <w:szCs w:val="24"/>
        </w:rPr>
        <w:t>To ratify the uses of the Corporation Seal detailed in the report at Item C2.</w:t>
      </w:r>
      <w:r w:rsidR="00B34C8F" w:rsidRPr="00B34C8F">
        <w:rPr>
          <w:sz w:val="24"/>
          <w:szCs w:val="24"/>
        </w:rPr>
        <w:t xml:space="preserve"> </w:t>
      </w:r>
      <w:r w:rsidRPr="00B34C8F">
        <w:rPr>
          <w:sz w:val="24"/>
          <w:szCs w:val="24"/>
        </w:rPr>
        <w:t>C2</w:t>
      </w:r>
    </w:p>
    <w:p w14:paraId="785D79EC" w14:textId="77777777" w:rsidR="00B34C8F" w:rsidRPr="00B34C8F" w:rsidRDefault="00B34C8F" w:rsidP="00264A95">
      <w:pPr>
        <w:tabs>
          <w:tab w:val="left" w:pos="7001"/>
        </w:tabs>
        <w:rPr>
          <w:sz w:val="24"/>
          <w:szCs w:val="24"/>
        </w:rPr>
      </w:pPr>
    </w:p>
    <w:p w14:paraId="6A94ABA9" w14:textId="0F41DB8A" w:rsidR="00264A95" w:rsidRPr="00B34C8F" w:rsidRDefault="00264A95" w:rsidP="00264A95">
      <w:pPr>
        <w:tabs>
          <w:tab w:val="left" w:pos="7001"/>
        </w:tabs>
        <w:rPr>
          <w:sz w:val="24"/>
          <w:szCs w:val="24"/>
        </w:rPr>
      </w:pPr>
      <w:r w:rsidRPr="00B34C8F">
        <w:rPr>
          <w:sz w:val="24"/>
          <w:szCs w:val="24"/>
        </w:rPr>
        <w:t>Approved:</w:t>
      </w:r>
      <w:r w:rsidR="00B34C8F" w:rsidRPr="00B34C8F">
        <w:rPr>
          <w:sz w:val="24"/>
          <w:szCs w:val="24"/>
        </w:rPr>
        <w:t xml:space="preserve"> </w:t>
      </w:r>
      <w:r w:rsidRPr="00B34C8F">
        <w:rPr>
          <w:sz w:val="24"/>
          <w:szCs w:val="24"/>
        </w:rPr>
        <w:t xml:space="preserve">With immediate </w:t>
      </w:r>
      <w:proofErr w:type="gramStart"/>
      <w:r w:rsidRPr="00B34C8F">
        <w:rPr>
          <w:sz w:val="24"/>
          <w:szCs w:val="24"/>
        </w:rPr>
        <w:t>effect:-</w:t>
      </w:r>
      <w:proofErr w:type="gramEnd"/>
    </w:p>
    <w:p w14:paraId="648A6D33" w14:textId="77777777" w:rsidR="00264A95" w:rsidRPr="00B34C8F" w:rsidRDefault="00264A95" w:rsidP="00264A95">
      <w:pPr>
        <w:tabs>
          <w:tab w:val="left" w:pos="7001"/>
        </w:tabs>
        <w:rPr>
          <w:sz w:val="24"/>
          <w:szCs w:val="24"/>
        </w:rPr>
      </w:pPr>
    </w:p>
    <w:p w14:paraId="5BC48B73" w14:textId="77777777" w:rsidR="00B34C8F" w:rsidRPr="00B34C8F" w:rsidRDefault="00264A95" w:rsidP="00264A95">
      <w:pPr>
        <w:pStyle w:val="ListParagraph"/>
        <w:numPr>
          <w:ilvl w:val="0"/>
          <w:numId w:val="11"/>
        </w:numPr>
        <w:tabs>
          <w:tab w:val="left" w:pos="7001"/>
        </w:tabs>
        <w:rPr>
          <w:sz w:val="24"/>
          <w:szCs w:val="24"/>
        </w:rPr>
      </w:pPr>
      <w:r w:rsidRPr="00B34C8F">
        <w:rPr>
          <w:sz w:val="24"/>
          <w:szCs w:val="24"/>
        </w:rPr>
        <w:t>to appoint P Allison as Student Governor and J Firth as Independent Governor; and</w:t>
      </w:r>
    </w:p>
    <w:p w14:paraId="290D71FE" w14:textId="51AE5A26" w:rsidR="00264A95" w:rsidRPr="00B34C8F" w:rsidRDefault="00264A95" w:rsidP="00264A95">
      <w:pPr>
        <w:pStyle w:val="ListParagraph"/>
        <w:numPr>
          <w:ilvl w:val="0"/>
          <w:numId w:val="11"/>
        </w:numPr>
        <w:tabs>
          <w:tab w:val="left" w:pos="7001"/>
        </w:tabs>
        <w:rPr>
          <w:sz w:val="24"/>
          <w:szCs w:val="24"/>
        </w:rPr>
      </w:pPr>
      <w:r w:rsidRPr="00B34C8F">
        <w:rPr>
          <w:sz w:val="24"/>
          <w:szCs w:val="24"/>
        </w:rPr>
        <w:t xml:space="preserve">to make the following Committee </w:t>
      </w:r>
      <w:proofErr w:type="gramStart"/>
      <w:r w:rsidRPr="00B34C8F">
        <w:rPr>
          <w:sz w:val="24"/>
          <w:szCs w:val="24"/>
        </w:rPr>
        <w:t>appointments:-</w:t>
      </w:r>
      <w:proofErr w:type="gramEnd"/>
    </w:p>
    <w:p w14:paraId="03DADA0B" w14:textId="77777777" w:rsidR="00264A95" w:rsidRPr="00B34C8F" w:rsidRDefault="00264A95" w:rsidP="00264A95">
      <w:pPr>
        <w:tabs>
          <w:tab w:val="left" w:pos="7001"/>
        </w:tabs>
        <w:rPr>
          <w:sz w:val="24"/>
          <w:szCs w:val="24"/>
        </w:rPr>
      </w:pPr>
    </w:p>
    <w:p w14:paraId="7DEB9762" w14:textId="2854AF96" w:rsidR="00264A95" w:rsidRPr="00B34C8F" w:rsidRDefault="00264A95" w:rsidP="00B34C8F">
      <w:pPr>
        <w:pStyle w:val="ListParagraph"/>
        <w:numPr>
          <w:ilvl w:val="0"/>
          <w:numId w:val="12"/>
        </w:numPr>
        <w:tabs>
          <w:tab w:val="left" w:pos="7001"/>
        </w:tabs>
        <w:rPr>
          <w:sz w:val="24"/>
          <w:szCs w:val="24"/>
        </w:rPr>
      </w:pPr>
      <w:r w:rsidRPr="00B34C8F">
        <w:rPr>
          <w:sz w:val="24"/>
          <w:szCs w:val="24"/>
        </w:rPr>
        <w:t>D Harding to join the Audit Committee and to be removed from Finance &amp; Resources for the time being</w:t>
      </w:r>
    </w:p>
    <w:p w14:paraId="521B7E11" w14:textId="755C6608" w:rsidR="00264A95" w:rsidRPr="00B34C8F" w:rsidRDefault="00264A95" w:rsidP="00B34C8F">
      <w:pPr>
        <w:pStyle w:val="ListParagraph"/>
        <w:numPr>
          <w:ilvl w:val="0"/>
          <w:numId w:val="12"/>
        </w:numPr>
        <w:tabs>
          <w:tab w:val="left" w:pos="7001"/>
        </w:tabs>
        <w:rPr>
          <w:sz w:val="24"/>
          <w:szCs w:val="24"/>
        </w:rPr>
      </w:pPr>
      <w:r w:rsidRPr="00B34C8F">
        <w:rPr>
          <w:sz w:val="24"/>
          <w:szCs w:val="24"/>
        </w:rPr>
        <w:t>J Daniels appointed as EDI Link Governor and role description agreed</w:t>
      </w:r>
      <w:r w:rsidR="00B34C8F" w:rsidRPr="00B34C8F">
        <w:rPr>
          <w:sz w:val="24"/>
          <w:szCs w:val="24"/>
        </w:rPr>
        <w:t xml:space="preserve">. </w:t>
      </w:r>
      <w:r w:rsidRPr="00B34C8F">
        <w:rPr>
          <w:sz w:val="24"/>
          <w:szCs w:val="24"/>
        </w:rPr>
        <w:tab/>
        <w:t>C3</w:t>
      </w:r>
    </w:p>
    <w:p w14:paraId="5E042617" w14:textId="77777777" w:rsidR="00B34C8F" w:rsidRPr="00B34C8F" w:rsidRDefault="00B34C8F" w:rsidP="00B34C8F">
      <w:pPr>
        <w:tabs>
          <w:tab w:val="left" w:pos="7001"/>
        </w:tabs>
        <w:rPr>
          <w:sz w:val="24"/>
          <w:szCs w:val="24"/>
        </w:rPr>
      </w:pPr>
    </w:p>
    <w:p w14:paraId="03C02892" w14:textId="578C6CDA" w:rsidR="00264A95" w:rsidRPr="00B34C8F" w:rsidRDefault="00264A95" w:rsidP="00264A95">
      <w:pPr>
        <w:tabs>
          <w:tab w:val="left" w:pos="7001"/>
        </w:tabs>
        <w:rPr>
          <w:sz w:val="24"/>
          <w:szCs w:val="24"/>
        </w:rPr>
      </w:pPr>
      <w:r w:rsidRPr="00B34C8F">
        <w:rPr>
          <w:sz w:val="24"/>
          <w:szCs w:val="24"/>
        </w:rPr>
        <w:t>Approved:</w:t>
      </w:r>
      <w:r w:rsidR="00B34C8F" w:rsidRPr="00B34C8F">
        <w:rPr>
          <w:sz w:val="24"/>
          <w:szCs w:val="24"/>
        </w:rPr>
        <w:t xml:space="preserve"> </w:t>
      </w:r>
      <w:r w:rsidRPr="00B34C8F">
        <w:rPr>
          <w:sz w:val="24"/>
          <w:szCs w:val="24"/>
        </w:rPr>
        <w:t>2023-24 Quality Targets</w:t>
      </w:r>
      <w:r w:rsidR="00B34C8F" w:rsidRPr="00B34C8F">
        <w:rPr>
          <w:sz w:val="24"/>
          <w:szCs w:val="24"/>
        </w:rPr>
        <w:t xml:space="preserve">. </w:t>
      </w:r>
      <w:r w:rsidRPr="00B34C8F">
        <w:rPr>
          <w:sz w:val="24"/>
          <w:szCs w:val="24"/>
        </w:rPr>
        <w:t>C4</w:t>
      </w:r>
    </w:p>
    <w:p w14:paraId="4138D065" w14:textId="77777777" w:rsidR="00B34C8F" w:rsidRPr="00B34C8F" w:rsidRDefault="00B34C8F" w:rsidP="00264A95">
      <w:pPr>
        <w:tabs>
          <w:tab w:val="left" w:pos="7001"/>
        </w:tabs>
        <w:rPr>
          <w:sz w:val="24"/>
          <w:szCs w:val="24"/>
        </w:rPr>
      </w:pPr>
    </w:p>
    <w:p w14:paraId="7DE12D12" w14:textId="5815CDFE" w:rsidR="00264A95" w:rsidRPr="00B34C8F" w:rsidRDefault="00264A95" w:rsidP="00264A95">
      <w:pPr>
        <w:tabs>
          <w:tab w:val="left" w:pos="7001"/>
        </w:tabs>
        <w:rPr>
          <w:sz w:val="24"/>
          <w:szCs w:val="24"/>
        </w:rPr>
      </w:pPr>
      <w:r w:rsidRPr="00B34C8F">
        <w:rPr>
          <w:sz w:val="24"/>
          <w:szCs w:val="24"/>
        </w:rPr>
        <w:t>Approved:</w:t>
      </w:r>
      <w:r w:rsidR="00B34C8F" w:rsidRPr="00B34C8F">
        <w:rPr>
          <w:sz w:val="24"/>
          <w:szCs w:val="24"/>
        </w:rPr>
        <w:t xml:space="preserve"> </w:t>
      </w:r>
      <w:r w:rsidRPr="00B34C8F">
        <w:rPr>
          <w:sz w:val="24"/>
          <w:szCs w:val="24"/>
        </w:rPr>
        <w:t xml:space="preserve">To approve the Letters of Representation and </w:t>
      </w:r>
      <w:proofErr w:type="spellStart"/>
      <w:r w:rsidRPr="00B34C8F">
        <w:rPr>
          <w:sz w:val="24"/>
          <w:szCs w:val="24"/>
        </w:rPr>
        <w:t>authorise</w:t>
      </w:r>
      <w:proofErr w:type="spellEnd"/>
      <w:r w:rsidRPr="00B34C8F">
        <w:rPr>
          <w:sz w:val="24"/>
          <w:szCs w:val="24"/>
        </w:rPr>
        <w:t xml:space="preserve"> the Chair of the Corporation and the Principal to sign on the Corporation’s behalf.</w:t>
      </w:r>
      <w:r w:rsidR="00B34C8F" w:rsidRPr="00B34C8F">
        <w:rPr>
          <w:sz w:val="24"/>
          <w:szCs w:val="24"/>
        </w:rPr>
        <w:t xml:space="preserve"> </w:t>
      </w:r>
      <w:r w:rsidRPr="00B34C8F">
        <w:rPr>
          <w:sz w:val="24"/>
          <w:szCs w:val="24"/>
        </w:rPr>
        <w:t>C5</w:t>
      </w:r>
    </w:p>
    <w:p w14:paraId="73018D86" w14:textId="77777777" w:rsidR="00B34C8F" w:rsidRPr="00B34C8F" w:rsidRDefault="00264A95" w:rsidP="00264A95">
      <w:pPr>
        <w:tabs>
          <w:tab w:val="left" w:pos="7001"/>
        </w:tabs>
        <w:rPr>
          <w:sz w:val="24"/>
          <w:szCs w:val="24"/>
        </w:rPr>
      </w:pPr>
      <w:r w:rsidRPr="00B34C8F">
        <w:rPr>
          <w:sz w:val="24"/>
          <w:szCs w:val="24"/>
        </w:rPr>
        <w:tab/>
      </w:r>
    </w:p>
    <w:p w14:paraId="428B090B" w14:textId="01C0FCC5" w:rsidR="00264A95" w:rsidRPr="00B34C8F" w:rsidRDefault="00264A95" w:rsidP="00264A95">
      <w:pPr>
        <w:tabs>
          <w:tab w:val="left" w:pos="7001"/>
        </w:tabs>
        <w:rPr>
          <w:sz w:val="24"/>
          <w:szCs w:val="24"/>
        </w:rPr>
      </w:pPr>
      <w:r w:rsidRPr="00B34C8F">
        <w:rPr>
          <w:sz w:val="24"/>
          <w:szCs w:val="24"/>
        </w:rPr>
        <w:t>Approved:</w:t>
      </w:r>
      <w:r w:rsidR="00B34C8F" w:rsidRPr="00B34C8F">
        <w:rPr>
          <w:sz w:val="24"/>
          <w:szCs w:val="24"/>
        </w:rPr>
        <w:t xml:space="preserve"> </w:t>
      </w:r>
      <w:r w:rsidRPr="00B34C8F">
        <w:rPr>
          <w:sz w:val="24"/>
          <w:szCs w:val="24"/>
        </w:rPr>
        <w:t>To approve the proposed amendments to the Financial Regulations.</w:t>
      </w:r>
      <w:r w:rsidRPr="00B34C8F">
        <w:rPr>
          <w:sz w:val="24"/>
          <w:szCs w:val="24"/>
        </w:rPr>
        <w:tab/>
        <w:t>C6</w:t>
      </w:r>
    </w:p>
    <w:p w14:paraId="0A6EEAE0" w14:textId="77777777" w:rsidR="00B34C8F" w:rsidRPr="00B34C8F" w:rsidRDefault="00264A95" w:rsidP="00264A95">
      <w:pPr>
        <w:tabs>
          <w:tab w:val="left" w:pos="7001"/>
        </w:tabs>
        <w:rPr>
          <w:sz w:val="24"/>
          <w:szCs w:val="24"/>
        </w:rPr>
      </w:pPr>
      <w:r w:rsidRPr="00B34C8F">
        <w:rPr>
          <w:sz w:val="24"/>
          <w:szCs w:val="24"/>
        </w:rPr>
        <w:tab/>
      </w:r>
    </w:p>
    <w:p w14:paraId="6AE6CE6C" w14:textId="149DA1BA" w:rsidR="00264A95" w:rsidRPr="00B34C8F" w:rsidRDefault="00264A95" w:rsidP="00264A95">
      <w:pPr>
        <w:tabs>
          <w:tab w:val="left" w:pos="7001"/>
        </w:tabs>
        <w:rPr>
          <w:sz w:val="24"/>
          <w:szCs w:val="24"/>
        </w:rPr>
      </w:pPr>
      <w:r w:rsidRPr="00B34C8F">
        <w:rPr>
          <w:sz w:val="24"/>
          <w:szCs w:val="24"/>
        </w:rPr>
        <w:t>Approved:</w:t>
      </w:r>
      <w:r w:rsidR="00B34C8F" w:rsidRPr="00B34C8F">
        <w:rPr>
          <w:sz w:val="24"/>
          <w:szCs w:val="24"/>
        </w:rPr>
        <w:t xml:space="preserve"> </w:t>
      </w:r>
      <w:r w:rsidRPr="00B34C8F">
        <w:rPr>
          <w:sz w:val="24"/>
          <w:szCs w:val="24"/>
        </w:rPr>
        <w:t>To approve the revised QPS Committee Terms of Reference.</w:t>
      </w:r>
      <w:r w:rsidR="00B34C8F" w:rsidRPr="00B34C8F">
        <w:rPr>
          <w:sz w:val="24"/>
          <w:szCs w:val="24"/>
        </w:rPr>
        <w:t xml:space="preserve"> </w:t>
      </w:r>
      <w:r w:rsidRPr="00B34C8F">
        <w:rPr>
          <w:sz w:val="24"/>
          <w:szCs w:val="24"/>
        </w:rPr>
        <w:t>C7</w:t>
      </w:r>
    </w:p>
    <w:p w14:paraId="431F4187" w14:textId="77777777" w:rsidR="00B34C8F" w:rsidRPr="00B34C8F" w:rsidRDefault="00B34C8F" w:rsidP="00264A95">
      <w:pPr>
        <w:tabs>
          <w:tab w:val="left" w:pos="7001"/>
        </w:tabs>
        <w:rPr>
          <w:sz w:val="24"/>
          <w:szCs w:val="24"/>
        </w:rPr>
      </w:pPr>
    </w:p>
    <w:p w14:paraId="338A06DD" w14:textId="2CCECD10"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The new format risk register and current status of college risks.</w:t>
      </w:r>
      <w:r w:rsidR="00B34C8F" w:rsidRPr="00B34C8F">
        <w:rPr>
          <w:sz w:val="24"/>
          <w:szCs w:val="24"/>
        </w:rPr>
        <w:t xml:space="preserve"> </w:t>
      </w:r>
      <w:r w:rsidRPr="00B34C8F">
        <w:rPr>
          <w:sz w:val="24"/>
          <w:szCs w:val="24"/>
        </w:rPr>
        <w:t>C8</w:t>
      </w:r>
    </w:p>
    <w:p w14:paraId="0048BFA4" w14:textId="77777777" w:rsidR="00B34C8F" w:rsidRPr="00B34C8F" w:rsidRDefault="00B34C8F" w:rsidP="00264A95">
      <w:pPr>
        <w:tabs>
          <w:tab w:val="left" w:pos="7001"/>
        </w:tabs>
        <w:rPr>
          <w:sz w:val="24"/>
          <w:szCs w:val="24"/>
        </w:rPr>
      </w:pPr>
    </w:p>
    <w:p w14:paraId="5136090D" w14:textId="6E7E55AE"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The ESFA Financial Health Assessment and Financial Dashboard.</w:t>
      </w:r>
      <w:r w:rsidRPr="00B34C8F">
        <w:rPr>
          <w:sz w:val="24"/>
          <w:szCs w:val="24"/>
        </w:rPr>
        <w:tab/>
        <w:t>C9</w:t>
      </w:r>
    </w:p>
    <w:p w14:paraId="5DF2AB22" w14:textId="77777777" w:rsidR="00B34C8F" w:rsidRPr="00B34C8F" w:rsidRDefault="00B34C8F" w:rsidP="00264A95">
      <w:pPr>
        <w:tabs>
          <w:tab w:val="left" w:pos="7001"/>
        </w:tabs>
        <w:rPr>
          <w:sz w:val="24"/>
          <w:szCs w:val="24"/>
        </w:rPr>
      </w:pPr>
    </w:p>
    <w:p w14:paraId="21061D7A" w14:textId="1E6892A7"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The Corporation notes the details of three written resolutions passed since the previous meeting, which approved:</w:t>
      </w:r>
    </w:p>
    <w:p w14:paraId="02A59E6D" w14:textId="77777777" w:rsidR="00264A95" w:rsidRPr="00B34C8F" w:rsidRDefault="00264A95" w:rsidP="00264A95">
      <w:pPr>
        <w:tabs>
          <w:tab w:val="left" w:pos="7001"/>
        </w:tabs>
        <w:rPr>
          <w:sz w:val="24"/>
          <w:szCs w:val="24"/>
        </w:rPr>
      </w:pPr>
    </w:p>
    <w:p w14:paraId="26BB6B8E" w14:textId="22D1ECBC" w:rsidR="00264A95" w:rsidRPr="00B34C8F" w:rsidRDefault="00264A95" w:rsidP="00B34C8F">
      <w:pPr>
        <w:pStyle w:val="ListParagraph"/>
        <w:numPr>
          <w:ilvl w:val="1"/>
          <w:numId w:val="11"/>
        </w:numPr>
        <w:tabs>
          <w:tab w:val="left" w:pos="7001"/>
        </w:tabs>
        <w:rPr>
          <w:sz w:val="24"/>
          <w:szCs w:val="24"/>
        </w:rPr>
      </w:pPr>
      <w:r w:rsidRPr="00B34C8F">
        <w:rPr>
          <w:sz w:val="24"/>
          <w:szCs w:val="24"/>
        </w:rPr>
        <w:t>To amend the Students’ Union Constitution (17/12/23)</w:t>
      </w:r>
    </w:p>
    <w:p w14:paraId="7F19E3A7" w14:textId="40D308BF" w:rsidR="00264A95" w:rsidRPr="00B34C8F" w:rsidRDefault="00264A95" w:rsidP="00B34C8F">
      <w:pPr>
        <w:pStyle w:val="ListParagraph"/>
        <w:numPr>
          <w:ilvl w:val="1"/>
          <w:numId w:val="11"/>
        </w:numPr>
        <w:tabs>
          <w:tab w:val="left" w:pos="7001"/>
        </w:tabs>
        <w:rPr>
          <w:sz w:val="24"/>
          <w:szCs w:val="24"/>
        </w:rPr>
      </w:pPr>
      <w:r w:rsidRPr="00B34C8F">
        <w:rPr>
          <w:sz w:val="24"/>
          <w:szCs w:val="24"/>
        </w:rPr>
        <w:t>Appoint new Staff Governor (21/11/203)</w:t>
      </w:r>
    </w:p>
    <w:p w14:paraId="1F3F6FF0" w14:textId="04638B72" w:rsidR="00264A95" w:rsidRPr="00B34C8F" w:rsidRDefault="00264A95" w:rsidP="00B34C8F">
      <w:pPr>
        <w:pStyle w:val="ListParagraph"/>
        <w:numPr>
          <w:ilvl w:val="1"/>
          <w:numId w:val="11"/>
        </w:numPr>
        <w:tabs>
          <w:tab w:val="left" w:pos="7001"/>
        </w:tabs>
        <w:rPr>
          <w:sz w:val="24"/>
          <w:szCs w:val="24"/>
        </w:rPr>
      </w:pPr>
      <w:r w:rsidRPr="00B34C8F">
        <w:rPr>
          <w:sz w:val="24"/>
          <w:szCs w:val="24"/>
        </w:rPr>
        <w:t>Adjust College minimum pay band to match the newly announced National Living Wage rate of £12/hr.</w:t>
      </w:r>
      <w:r w:rsidR="00B34C8F" w:rsidRPr="00B34C8F">
        <w:rPr>
          <w:sz w:val="24"/>
          <w:szCs w:val="24"/>
        </w:rPr>
        <w:t xml:space="preserve"> </w:t>
      </w:r>
      <w:r w:rsidRPr="00B34C8F">
        <w:rPr>
          <w:sz w:val="24"/>
          <w:szCs w:val="24"/>
        </w:rPr>
        <w:t>C10</w:t>
      </w:r>
    </w:p>
    <w:p w14:paraId="09B9D0C0" w14:textId="77777777" w:rsidR="00B34C8F" w:rsidRPr="00B34C8F" w:rsidRDefault="00B34C8F" w:rsidP="00264A95">
      <w:pPr>
        <w:tabs>
          <w:tab w:val="left" w:pos="7001"/>
        </w:tabs>
        <w:rPr>
          <w:sz w:val="24"/>
          <w:szCs w:val="24"/>
        </w:rPr>
      </w:pPr>
    </w:p>
    <w:p w14:paraId="5FB5FDD0" w14:textId="7B9CD7BF"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Health &amp; Safety Committee 7 November 2023 minute</w:t>
      </w:r>
      <w:r w:rsidR="00B34C8F" w:rsidRPr="00B34C8F">
        <w:rPr>
          <w:sz w:val="24"/>
          <w:szCs w:val="24"/>
        </w:rPr>
        <w:t xml:space="preserve">. </w:t>
      </w:r>
      <w:r w:rsidRPr="00B34C8F">
        <w:rPr>
          <w:sz w:val="24"/>
          <w:szCs w:val="24"/>
        </w:rPr>
        <w:t>C11</w:t>
      </w:r>
    </w:p>
    <w:p w14:paraId="0D5C7FCC" w14:textId="77777777" w:rsidR="00B34C8F" w:rsidRPr="00B34C8F" w:rsidRDefault="00B34C8F" w:rsidP="00264A95">
      <w:pPr>
        <w:tabs>
          <w:tab w:val="left" w:pos="7001"/>
        </w:tabs>
        <w:rPr>
          <w:sz w:val="24"/>
          <w:szCs w:val="24"/>
        </w:rPr>
      </w:pPr>
    </w:p>
    <w:p w14:paraId="63D6F42B" w14:textId="78F2BEDF"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Quality, Performance &amp; Standards Committee 10 November 2023 minutes</w:t>
      </w:r>
      <w:r w:rsidR="00B34C8F" w:rsidRPr="00B34C8F">
        <w:rPr>
          <w:sz w:val="24"/>
          <w:szCs w:val="24"/>
        </w:rPr>
        <w:t xml:space="preserve">. </w:t>
      </w:r>
      <w:r w:rsidRPr="00B34C8F">
        <w:rPr>
          <w:sz w:val="24"/>
          <w:szCs w:val="24"/>
        </w:rPr>
        <w:t>C12</w:t>
      </w:r>
    </w:p>
    <w:p w14:paraId="40B0A883" w14:textId="77777777" w:rsidR="00B34C8F" w:rsidRPr="00B34C8F" w:rsidRDefault="00B34C8F" w:rsidP="00264A95">
      <w:pPr>
        <w:tabs>
          <w:tab w:val="left" w:pos="7001"/>
        </w:tabs>
        <w:rPr>
          <w:sz w:val="24"/>
          <w:szCs w:val="24"/>
        </w:rPr>
      </w:pPr>
    </w:p>
    <w:p w14:paraId="48620D22" w14:textId="5C23E4FC"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Audit Committee, 2 October 2023 minutes</w:t>
      </w:r>
      <w:r w:rsidR="00B34C8F" w:rsidRPr="00B34C8F">
        <w:rPr>
          <w:sz w:val="24"/>
          <w:szCs w:val="24"/>
        </w:rPr>
        <w:t xml:space="preserve">. </w:t>
      </w:r>
      <w:r w:rsidRPr="00B34C8F">
        <w:rPr>
          <w:sz w:val="24"/>
          <w:szCs w:val="24"/>
        </w:rPr>
        <w:t>C13</w:t>
      </w:r>
    </w:p>
    <w:p w14:paraId="7D802009" w14:textId="77777777" w:rsidR="00B34C8F" w:rsidRPr="00B34C8F" w:rsidRDefault="00B34C8F" w:rsidP="00264A95">
      <w:pPr>
        <w:tabs>
          <w:tab w:val="left" w:pos="7001"/>
        </w:tabs>
        <w:rPr>
          <w:sz w:val="24"/>
          <w:szCs w:val="24"/>
        </w:rPr>
      </w:pPr>
    </w:p>
    <w:p w14:paraId="749EA053" w14:textId="603E7A0C"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Quality, Performance &amp; Standards Committee, 9 October 2023 minutes</w:t>
      </w:r>
      <w:r w:rsidR="00B34C8F" w:rsidRPr="00B34C8F">
        <w:rPr>
          <w:sz w:val="24"/>
          <w:szCs w:val="24"/>
        </w:rPr>
        <w:t xml:space="preserve">. </w:t>
      </w:r>
      <w:r w:rsidRPr="00B34C8F">
        <w:rPr>
          <w:sz w:val="24"/>
          <w:szCs w:val="24"/>
        </w:rPr>
        <w:t>C14</w:t>
      </w:r>
    </w:p>
    <w:p w14:paraId="57DD114C" w14:textId="77777777" w:rsidR="00B34C8F" w:rsidRPr="00B34C8F" w:rsidRDefault="00B34C8F" w:rsidP="00264A95">
      <w:pPr>
        <w:tabs>
          <w:tab w:val="left" w:pos="7001"/>
        </w:tabs>
        <w:rPr>
          <w:sz w:val="24"/>
          <w:szCs w:val="24"/>
        </w:rPr>
      </w:pPr>
    </w:p>
    <w:p w14:paraId="04797B3B" w14:textId="2F3E49EC"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Equality, Diversity &amp; Inclusion Strategic Group, 23 October 2023 minutes</w:t>
      </w:r>
      <w:r w:rsidR="00B34C8F" w:rsidRPr="00B34C8F">
        <w:rPr>
          <w:sz w:val="24"/>
          <w:szCs w:val="24"/>
        </w:rPr>
        <w:t xml:space="preserve">. </w:t>
      </w:r>
      <w:r w:rsidRPr="00B34C8F">
        <w:rPr>
          <w:sz w:val="24"/>
          <w:szCs w:val="24"/>
        </w:rPr>
        <w:t>C15</w:t>
      </w:r>
    </w:p>
    <w:p w14:paraId="03A6C259" w14:textId="77777777" w:rsidR="00B34C8F" w:rsidRPr="00B34C8F" w:rsidRDefault="00B34C8F" w:rsidP="00264A95">
      <w:pPr>
        <w:tabs>
          <w:tab w:val="left" w:pos="7001"/>
        </w:tabs>
        <w:rPr>
          <w:sz w:val="24"/>
          <w:szCs w:val="24"/>
        </w:rPr>
      </w:pPr>
    </w:p>
    <w:p w14:paraId="43792946" w14:textId="21EFAE7F" w:rsidR="00264A95" w:rsidRPr="00B34C8F" w:rsidRDefault="00264A95" w:rsidP="00264A95">
      <w:pPr>
        <w:tabs>
          <w:tab w:val="left" w:pos="7001"/>
        </w:tabs>
        <w:rPr>
          <w:sz w:val="24"/>
          <w:szCs w:val="24"/>
        </w:rPr>
      </w:pPr>
      <w:r w:rsidRPr="00B34C8F">
        <w:rPr>
          <w:sz w:val="24"/>
          <w:szCs w:val="24"/>
        </w:rPr>
        <w:t>Monitoring:</w:t>
      </w:r>
      <w:r w:rsidR="00B34C8F" w:rsidRPr="00B34C8F">
        <w:rPr>
          <w:sz w:val="24"/>
          <w:szCs w:val="24"/>
        </w:rPr>
        <w:t xml:space="preserve"> </w:t>
      </w:r>
      <w:r w:rsidRPr="00B34C8F">
        <w:rPr>
          <w:sz w:val="24"/>
          <w:szCs w:val="24"/>
        </w:rPr>
        <w:t>Student Union Accounts 2023</w:t>
      </w:r>
      <w:r w:rsidR="00B34C8F" w:rsidRPr="00B34C8F">
        <w:rPr>
          <w:sz w:val="24"/>
          <w:szCs w:val="24"/>
        </w:rPr>
        <w:t xml:space="preserve">. </w:t>
      </w:r>
      <w:r w:rsidRPr="00B34C8F">
        <w:rPr>
          <w:sz w:val="24"/>
          <w:szCs w:val="24"/>
        </w:rPr>
        <w:t>C16</w:t>
      </w:r>
    </w:p>
    <w:p w14:paraId="1A314E08" w14:textId="77777777" w:rsidR="00264A95" w:rsidRPr="00B34C8F" w:rsidRDefault="00264A95" w:rsidP="00264A95">
      <w:pPr>
        <w:tabs>
          <w:tab w:val="left" w:pos="7001"/>
        </w:tabs>
        <w:rPr>
          <w:sz w:val="24"/>
          <w:szCs w:val="24"/>
        </w:rPr>
      </w:pPr>
      <w:r w:rsidRPr="00B34C8F">
        <w:rPr>
          <w:sz w:val="24"/>
          <w:szCs w:val="24"/>
        </w:rPr>
        <w:t xml:space="preserve"> </w:t>
      </w:r>
    </w:p>
    <w:p w14:paraId="27A6D823" w14:textId="5FBA04D8" w:rsidR="00264A95" w:rsidRPr="00B34C8F" w:rsidRDefault="00264A95" w:rsidP="00264A95">
      <w:pPr>
        <w:tabs>
          <w:tab w:val="left" w:pos="7001"/>
        </w:tabs>
        <w:rPr>
          <w:sz w:val="24"/>
          <w:szCs w:val="24"/>
        </w:rPr>
      </w:pPr>
      <w:r w:rsidRPr="00B34C8F">
        <w:rPr>
          <w:sz w:val="24"/>
          <w:szCs w:val="24"/>
        </w:rPr>
        <w:t>Noted:</w:t>
      </w:r>
      <w:r w:rsidR="00B34C8F" w:rsidRPr="00B34C8F">
        <w:rPr>
          <w:sz w:val="24"/>
          <w:szCs w:val="24"/>
        </w:rPr>
        <w:t xml:space="preserve"> </w:t>
      </w:r>
      <w:r w:rsidRPr="00B34C8F">
        <w:rPr>
          <w:sz w:val="24"/>
          <w:szCs w:val="24"/>
        </w:rPr>
        <w:t xml:space="preserve">Upcoming </w:t>
      </w:r>
      <w:proofErr w:type="gramStart"/>
      <w:r w:rsidRPr="00B34C8F">
        <w:rPr>
          <w:sz w:val="24"/>
          <w:szCs w:val="24"/>
        </w:rPr>
        <w:t>dates:-</w:t>
      </w:r>
      <w:proofErr w:type="gramEnd"/>
    </w:p>
    <w:p w14:paraId="46BE9127" w14:textId="77777777" w:rsidR="00264A95" w:rsidRPr="00B34C8F" w:rsidRDefault="00264A95" w:rsidP="00264A95">
      <w:pPr>
        <w:tabs>
          <w:tab w:val="left" w:pos="7001"/>
        </w:tabs>
        <w:rPr>
          <w:sz w:val="24"/>
          <w:szCs w:val="24"/>
        </w:rPr>
      </w:pPr>
    </w:p>
    <w:p w14:paraId="17D3683A" w14:textId="4C640235" w:rsidR="00264A95" w:rsidRPr="00B34C8F" w:rsidRDefault="00264A95" w:rsidP="00B34C8F">
      <w:pPr>
        <w:pStyle w:val="ListParagraph"/>
        <w:numPr>
          <w:ilvl w:val="1"/>
          <w:numId w:val="11"/>
        </w:numPr>
        <w:tabs>
          <w:tab w:val="left" w:pos="7001"/>
        </w:tabs>
        <w:rPr>
          <w:sz w:val="24"/>
          <w:szCs w:val="24"/>
        </w:rPr>
      </w:pPr>
      <w:r w:rsidRPr="00B34C8F">
        <w:rPr>
          <w:sz w:val="24"/>
          <w:szCs w:val="24"/>
        </w:rPr>
        <w:t>Briefing/Training/Outreach: 25 January 2024 15:00-17:30</w:t>
      </w:r>
    </w:p>
    <w:p w14:paraId="2452317E" w14:textId="5A77E0A0" w:rsidR="00264A95" w:rsidRPr="00B34C8F" w:rsidRDefault="00264A95" w:rsidP="00B34C8F">
      <w:pPr>
        <w:pStyle w:val="ListParagraph"/>
        <w:numPr>
          <w:ilvl w:val="1"/>
          <w:numId w:val="11"/>
        </w:numPr>
        <w:tabs>
          <w:tab w:val="left" w:pos="7001"/>
        </w:tabs>
        <w:rPr>
          <w:sz w:val="24"/>
          <w:szCs w:val="24"/>
        </w:rPr>
      </w:pPr>
      <w:r w:rsidRPr="00B34C8F">
        <w:rPr>
          <w:sz w:val="24"/>
          <w:szCs w:val="24"/>
        </w:rPr>
        <w:lastRenderedPageBreak/>
        <w:t>Corporation Meal: 25 January 2024 18:00-21:00</w:t>
      </w:r>
    </w:p>
    <w:p w14:paraId="66460AFD" w14:textId="0B6116F9" w:rsidR="00246285" w:rsidRPr="00B34C8F" w:rsidRDefault="00264A95" w:rsidP="00B34C8F">
      <w:pPr>
        <w:pStyle w:val="ListParagraph"/>
        <w:numPr>
          <w:ilvl w:val="1"/>
          <w:numId w:val="11"/>
        </w:numPr>
        <w:tabs>
          <w:tab w:val="left" w:pos="7001"/>
        </w:tabs>
        <w:rPr>
          <w:sz w:val="24"/>
          <w:szCs w:val="24"/>
        </w:rPr>
      </w:pPr>
      <w:r w:rsidRPr="00B34C8F">
        <w:rPr>
          <w:sz w:val="24"/>
          <w:szCs w:val="24"/>
        </w:rPr>
        <w:t>Strategic Away Day: 26 January 2024 09:00-16:30</w:t>
      </w:r>
      <w:r w:rsidR="00B34C8F" w:rsidRPr="00B34C8F">
        <w:rPr>
          <w:sz w:val="24"/>
          <w:szCs w:val="24"/>
        </w:rPr>
        <w:t xml:space="preserve">. </w:t>
      </w:r>
      <w:r w:rsidRPr="00B34C8F">
        <w:rPr>
          <w:sz w:val="24"/>
          <w:szCs w:val="24"/>
        </w:rPr>
        <w:t>C17</w:t>
      </w:r>
      <w:r w:rsidRPr="00B34C8F">
        <w:rPr>
          <w:sz w:val="24"/>
          <w:szCs w:val="24"/>
        </w:rPr>
        <w:tab/>
      </w:r>
    </w:p>
    <w:p w14:paraId="5CA25096" w14:textId="6410BD45" w:rsidR="00264A95" w:rsidRDefault="00264A95" w:rsidP="00264A95">
      <w:pPr>
        <w:tabs>
          <w:tab w:val="left" w:pos="7001"/>
        </w:tabs>
        <w:rPr>
          <w:rFonts w:ascii="Times New Roman"/>
        </w:rPr>
      </w:pPr>
    </w:p>
    <w:p w14:paraId="1690FD17" w14:textId="6E041C54" w:rsidR="00B34C8F" w:rsidRDefault="00B34C8F" w:rsidP="00B34C8F">
      <w:pPr>
        <w:pStyle w:val="Heading3"/>
      </w:pPr>
      <w:r w:rsidRPr="00B34C8F">
        <w:t>The Strategic Conversation</w:t>
      </w:r>
    </w:p>
    <w:p w14:paraId="2EBFC20C" w14:textId="77777777" w:rsidR="00B34C8F" w:rsidRPr="00B34C8F" w:rsidRDefault="00B34C8F" w:rsidP="00B34C8F"/>
    <w:p w14:paraId="301233A8" w14:textId="77777777" w:rsidR="00B34C8F" w:rsidRDefault="00B34C8F" w:rsidP="00B34C8F">
      <w:pPr>
        <w:pStyle w:val="BodyText"/>
        <w:rPr>
          <w:sz w:val="24"/>
          <w:szCs w:val="24"/>
        </w:rPr>
      </w:pPr>
      <w:r w:rsidRPr="00B34C8F">
        <w:t>4</w:t>
      </w:r>
      <w:r>
        <w:t xml:space="preserve">.        </w:t>
      </w:r>
      <w:r w:rsidRPr="00B34C8F">
        <w:rPr>
          <w:sz w:val="24"/>
          <w:szCs w:val="24"/>
        </w:rPr>
        <w:t>Curriculum efficiency and financial sustainability support review findings report</w:t>
      </w:r>
    </w:p>
    <w:p w14:paraId="534A19FF" w14:textId="587C3536" w:rsidR="00B34C8F" w:rsidRPr="00B34C8F" w:rsidRDefault="00B34C8F" w:rsidP="00B34C8F">
      <w:pPr>
        <w:pStyle w:val="BodyText"/>
        <w:rPr>
          <w:sz w:val="24"/>
          <w:szCs w:val="24"/>
        </w:rPr>
      </w:pPr>
      <w:r w:rsidRPr="00B34C8F">
        <w:rPr>
          <w:sz w:val="24"/>
          <w:szCs w:val="24"/>
        </w:rPr>
        <w:tab/>
      </w:r>
    </w:p>
    <w:p w14:paraId="561029FD" w14:textId="77777777" w:rsidR="00B34C8F" w:rsidRDefault="00B34C8F" w:rsidP="00B34C8F">
      <w:pPr>
        <w:pStyle w:val="BodyText"/>
        <w:rPr>
          <w:sz w:val="24"/>
          <w:szCs w:val="24"/>
        </w:rPr>
      </w:pPr>
      <w:r w:rsidRPr="00B34C8F">
        <w:rPr>
          <w:sz w:val="24"/>
          <w:szCs w:val="24"/>
        </w:rPr>
        <w:t>4.1</w:t>
      </w:r>
      <w:r w:rsidRPr="00B34C8F">
        <w:rPr>
          <w:sz w:val="24"/>
          <w:szCs w:val="24"/>
        </w:rPr>
        <w:tab/>
        <w:t>Vice Principal Finance &amp; Resources P Doherty (PD) introduced a report in relation to the review of Curriculum Efficiency and Financial Sustainability Support (CEFSS) which was led by the FE Commissioner’s team (FEC) and commenced in June 2023.</w:t>
      </w:r>
    </w:p>
    <w:p w14:paraId="5CD41FC8" w14:textId="4554821B" w:rsidR="00B34C8F" w:rsidRPr="00B34C8F" w:rsidRDefault="00B34C8F" w:rsidP="00B34C8F">
      <w:pPr>
        <w:pStyle w:val="BodyText"/>
        <w:rPr>
          <w:sz w:val="24"/>
          <w:szCs w:val="24"/>
        </w:rPr>
      </w:pPr>
      <w:r w:rsidRPr="00B34C8F">
        <w:rPr>
          <w:sz w:val="24"/>
          <w:szCs w:val="24"/>
        </w:rPr>
        <w:tab/>
      </w:r>
    </w:p>
    <w:p w14:paraId="3F8A94C6" w14:textId="77777777" w:rsidR="002C4AAD" w:rsidRDefault="00B34C8F" w:rsidP="00B34C8F">
      <w:pPr>
        <w:pStyle w:val="BodyText"/>
        <w:rPr>
          <w:sz w:val="24"/>
          <w:szCs w:val="24"/>
        </w:rPr>
      </w:pPr>
      <w:r w:rsidRPr="00B34C8F">
        <w:rPr>
          <w:sz w:val="24"/>
          <w:szCs w:val="24"/>
        </w:rPr>
        <w:t>4.2</w:t>
      </w:r>
      <w:r w:rsidRPr="00B34C8F">
        <w:rPr>
          <w:sz w:val="24"/>
          <w:szCs w:val="24"/>
        </w:rPr>
        <w:tab/>
        <w:t xml:space="preserve">Andrew </w:t>
      </w:r>
      <w:proofErr w:type="spellStart"/>
      <w:r w:rsidRPr="00B34C8F">
        <w:rPr>
          <w:sz w:val="24"/>
          <w:szCs w:val="24"/>
        </w:rPr>
        <w:t>Tyley</w:t>
      </w:r>
      <w:proofErr w:type="spellEnd"/>
      <w:r w:rsidRPr="00B34C8F">
        <w:rPr>
          <w:sz w:val="24"/>
          <w:szCs w:val="24"/>
        </w:rPr>
        <w:t xml:space="preserve"> (Deputy FE Commissioner) and Jo Pretty (FE Adviser) who led the Colleges’ review joined the meeting virtually to deliver a presentation as to their key findings. In outlining the CEFSS process, it was noted that the review had been instigated at the request of the College, with the aim of identifying potential improvements in the College’s curriculum planning methodology and to explore the scope for potential efficiency opportunities.</w:t>
      </w:r>
    </w:p>
    <w:p w14:paraId="50D414D2" w14:textId="117B3AC7" w:rsidR="00B34C8F" w:rsidRPr="00B34C8F" w:rsidRDefault="00B34C8F" w:rsidP="00B34C8F">
      <w:pPr>
        <w:pStyle w:val="BodyText"/>
        <w:rPr>
          <w:sz w:val="24"/>
          <w:szCs w:val="24"/>
        </w:rPr>
      </w:pPr>
      <w:r w:rsidRPr="00B34C8F">
        <w:rPr>
          <w:sz w:val="24"/>
          <w:szCs w:val="24"/>
        </w:rPr>
        <w:tab/>
      </w:r>
    </w:p>
    <w:p w14:paraId="732F9BF8" w14:textId="427A3769" w:rsidR="00B34C8F" w:rsidRDefault="00B34C8F" w:rsidP="00B34C8F">
      <w:pPr>
        <w:pStyle w:val="BodyText"/>
        <w:rPr>
          <w:sz w:val="24"/>
          <w:szCs w:val="24"/>
        </w:rPr>
      </w:pPr>
      <w:r w:rsidRPr="00B34C8F">
        <w:rPr>
          <w:sz w:val="24"/>
          <w:szCs w:val="24"/>
        </w:rPr>
        <w:t>4.3</w:t>
      </w:r>
      <w:r w:rsidRPr="00B34C8F">
        <w:rPr>
          <w:sz w:val="24"/>
          <w:szCs w:val="24"/>
        </w:rPr>
        <w:tab/>
        <w:t>The presentation outlined the review process and data analysis undertaken, which included on-site visits and meetings with various managers. Senior leaders were thanked for providing the information required.</w:t>
      </w:r>
      <w:r w:rsidRPr="00B34C8F">
        <w:rPr>
          <w:sz w:val="24"/>
          <w:szCs w:val="24"/>
        </w:rPr>
        <w:tab/>
      </w:r>
    </w:p>
    <w:p w14:paraId="65AC9BEC" w14:textId="77777777" w:rsidR="002C4AAD" w:rsidRPr="00B34C8F" w:rsidRDefault="002C4AAD" w:rsidP="00B34C8F">
      <w:pPr>
        <w:pStyle w:val="BodyText"/>
        <w:rPr>
          <w:sz w:val="24"/>
          <w:szCs w:val="24"/>
        </w:rPr>
      </w:pPr>
    </w:p>
    <w:p w14:paraId="0D88D2C6" w14:textId="77777777" w:rsidR="002C4AAD" w:rsidRDefault="00B34C8F" w:rsidP="00B34C8F">
      <w:pPr>
        <w:pStyle w:val="BodyText"/>
        <w:rPr>
          <w:sz w:val="24"/>
          <w:szCs w:val="24"/>
        </w:rPr>
      </w:pPr>
      <w:r w:rsidRPr="00B34C8F">
        <w:rPr>
          <w:sz w:val="24"/>
          <w:szCs w:val="24"/>
        </w:rPr>
        <w:t>4.4</w:t>
      </w:r>
      <w:r w:rsidRPr="00B34C8F">
        <w:rPr>
          <w:sz w:val="24"/>
          <w:szCs w:val="24"/>
        </w:rPr>
        <w:tab/>
        <w:t xml:space="preserve">It was noted that of 10 standard sector-wide curriculum planning issues, 2 had been identified as amber, namely the potential to improve efficiency by tighter recording and monitoring of staff </w:t>
      </w:r>
      <w:proofErr w:type="spellStart"/>
      <w:r w:rsidRPr="00B34C8F">
        <w:rPr>
          <w:sz w:val="24"/>
          <w:szCs w:val="24"/>
        </w:rPr>
        <w:t>utilisation</w:t>
      </w:r>
      <w:proofErr w:type="spellEnd"/>
      <w:r w:rsidRPr="00B34C8F">
        <w:rPr>
          <w:sz w:val="24"/>
          <w:szCs w:val="24"/>
        </w:rPr>
        <w:t xml:space="preserve"> data; and that contribution rates at course level would be more meaningful if non pay costs were included.</w:t>
      </w:r>
    </w:p>
    <w:p w14:paraId="047F7794" w14:textId="29E69257" w:rsidR="00B34C8F" w:rsidRPr="00B34C8F" w:rsidRDefault="00B34C8F" w:rsidP="00B34C8F">
      <w:pPr>
        <w:pStyle w:val="BodyText"/>
        <w:rPr>
          <w:sz w:val="24"/>
          <w:szCs w:val="24"/>
        </w:rPr>
      </w:pPr>
      <w:r w:rsidRPr="00B34C8F">
        <w:rPr>
          <w:sz w:val="24"/>
          <w:szCs w:val="24"/>
        </w:rPr>
        <w:tab/>
      </w:r>
    </w:p>
    <w:p w14:paraId="15C6E44F" w14:textId="77777777" w:rsidR="002C4AAD" w:rsidRDefault="00B34C8F" w:rsidP="00B34C8F">
      <w:pPr>
        <w:pStyle w:val="BodyText"/>
        <w:rPr>
          <w:sz w:val="24"/>
          <w:szCs w:val="24"/>
        </w:rPr>
      </w:pPr>
      <w:r w:rsidRPr="00B34C8F">
        <w:rPr>
          <w:sz w:val="24"/>
          <w:szCs w:val="24"/>
        </w:rPr>
        <w:t>4.5</w:t>
      </w:r>
      <w:r w:rsidRPr="00B34C8F">
        <w:rPr>
          <w:sz w:val="24"/>
          <w:szCs w:val="24"/>
        </w:rPr>
        <w:tab/>
        <w:t>Key areas of strength included clear strategic objectives that informed the curriculum plan, a proactive approach to delivering a curriculum which met local needs as well as effective and joined up planning tools. Contribution rates were strong and data was effectively used to inform provision, with good monitoring of enrolment and conversion rates. From the College’s perspective, PD highlighted the journey of financial recovery and the move to good financial health.</w:t>
      </w:r>
    </w:p>
    <w:p w14:paraId="291B0D42" w14:textId="550AAE20" w:rsidR="00B34C8F" w:rsidRPr="00B34C8F" w:rsidRDefault="00B34C8F" w:rsidP="00B34C8F">
      <w:pPr>
        <w:pStyle w:val="BodyText"/>
        <w:rPr>
          <w:sz w:val="24"/>
          <w:szCs w:val="24"/>
        </w:rPr>
      </w:pPr>
      <w:r w:rsidRPr="00B34C8F">
        <w:rPr>
          <w:sz w:val="24"/>
          <w:szCs w:val="24"/>
        </w:rPr>
        <w:tab/>
      </w:r>
    </w:p>
    <w:p w14:paraId="0DD86210" w14:textId="0A3166A5" w:rsidR="00B34C8F" w:rsidRDefault="00B34C8F" w:rsidP="00B34C8F">
      <w:pPr>
        <w:pStyle w:val="BodyText"/>
        <w:rPr>
          <w:sz w:val="24"/>
          <w:szCs w:val="24"/>
        </w:rPr>
      </w:pPr>
      <w:r w:rsidRPr="00B34C8F">
        <w:rPr>
          <w:sz w:val="24"/>
          <w:szCs w:val="24"/>
        </w:rPr>
        <w:t>4.7</w:t>
      </w:r>
      <w:r w:rsidRPr="00B34C8F">
        <w:rPr>
          <w:sz w:val="24"/>
          <w:szCs w:val="24"/>
        </w:rPr>
        <w:tab/>
        <w:t>Governors welcomed the review findings and the independent assurance provided, adding that the fact that there were no surprises validated the processes in place. The supportive relationship with the Commissioner was also highlighted.</w:t>
      </w:r>
      <w:r w:rsidRPr="00B34C8F">
        <w:rPr>
          <w:sz w:val="24"/>
          <w:szCs w:val="24"/>
        </w:rPr>
        <w:tab/>
      </w:r>
    </w:p>
    <w:p w14:paraId="243B8768" w14:textId="77777777" w:rsidR="002C4AAD" w:rsidRPr="00B34C8F" w:rsidRDefault="002C4AAD" w:rsidP="00B34C8F">
      <w:pPr>
        <w:pStyle w:val="BodyText"/>
        <w:rPr>
          <w:sz w:val="24"/>
          <w:szCs w:val="24"/>
        </w:rPr>
      </w:pPr>
    </w:p>
    <w:p w14:paraId="4136C56C" w14:textId="1AC674DA" w:rsidR="00B34C8F" w:rsidRDefault="00B34C8F" w:rsidP="00B34C8F">
      <w:pPr>
        <w:pStyle w:val="BodyText"/>
        <w:rPr>
          <w:sz w:val="24"/>
          <w:szCs w:val="24"/>
        </w:rPr>
      </w:pPr>
      <w:r w:rsidRPr="00B34C8F">
        <w:rPr>
          <w:sz w:val="24"/>
          <w:szCs w:val="24"/>
        </w:rPr>
        <w:t>4.8</w:t>
      </w:r>
      <w:r w:rsidRPr="00B34C8F">
        <w:rPr>
          <w:sz w:val="24"/>
          <w:szCs w:val="24"/>
        </w:rPr>
        <w:tab/>
        <w:t>Governors thanked the commissioners for their work and support and also thanked SLT and their staff for their hard work achievements in moving the college forward.</w:t>
      </w:r>
      <w:r w:rsidRPr="00B34C8F">
        <w:rPr>
          <w:sz w:val="24"/>
          <w:szCs w:val="24"/>
        </w:rPr>
        <w:tab/>
      </w:r>
    </w:p>
    <w:p w14:paraId="4A7DA164" w14:textId="77777777" w:rsidR="002C4AAD" w:rsidRPr="00B34C8F" w:rsidRDefault="002C4AAD" w:rsidP="00B34C8F">
      <w:pPr>
        <w:pStyle w:val="BodyText"/>
        <w:rPr>
          <w:sz w:val="24"/>
          <w:szCs w:val="24"/>
        </w:rPr>
      </w:pPr>
    </w:p>
    <w:p w14:paraId="6D409041" w14:textId="59781E8E" w:rsidR="00B34C8F" w:rsidRPr="00B34C8F" w:rsidRDefault="00B34C8F" w:rsidP="00B34C8F">
      <w:pPr>
        <w:pStyle w:val="BodyText"/>
        <w:rPr>
          <w:sz w:val="24"/>
          <w:szCs w:val="24"/>
        </w:rPr>
      </w:pPr>
      <w:r w:rsidRPr="00B34C8F">
        <w:rPr>
          <w:sz w:val="24"/>
          <w:szCs w:val="24"/>
        </w:rPr>
        <w:t>4.9</w:t>
      </w:r>
      <w:r w:rsidRPr="00B34C8F">
        <w:rPr>
          <w:sz w:val="24"/>
          <w:szCs w:val="24"/>
        </w:rPr>
        <w:tab/>
      </w:r>
      <w:r w:rsidR="002C4AAD">
        <w:rPr>
          <w:sz w:val="24"/>
          <w:szCs w:val="24"/>
        </w:rPr>
        <w:t>R</w:t>
      </w:r>
      <w:r w:rsidR="002C4AAD" w:rsidRPr="00B34C8F">
        <w:rPr>
          <w:sz w:val="24"/>
          <w:szCs w:val="24"/>
        </w:rPr>
        <w:t>esolved</w:t>
      </w:r>
      <w:r w:rsidRPr="00B34C8F">
        <w:rPr>
          <w:sz w:val="24"/>
          <w:szCs w:val="24"/>
        </w:rPr>
        <w:t xml:space="preserve">: The </w:t>
      </w:r>
      <w:proofErr w:type="gramStart"/>
      <w:r w:rsidRPr="00B34C8F">
        <w:rPr>
          <w:sz w:val="24"/>
          <w:szCs w:val="24"/>
        </w:rPr>
        <w:t>Corporation:-</w:t>
      </w:r>
      <w:proofErr w:type="gramEnd"/>
    </w:p>
    <w:p w14:paraId="60EB0D84" w14:textId="77777777" w:rsidR="00B34C8F" w:rsidRPr="00B34C8F" w:rsidRDefault="00B34C8F" w:rsidP="00B34C8F">
      <w:pPr>
        <w:pStyle w:val="BodyText"/>
        <w:rPr>
          <w:sz w:val="24"/>
          <w:szCs w:val="24"/>
        </w:rPr>
      </w:pPr>
    </w:p>
    <w:p w14:paraId="34725D31" w14:textId="6A79AD48" w:rsidR="00B34C8F" w:rsidRPr="00B34C8F" w:rsidRDefault="00B34C8F" w:rsidP="002C4AAD">
      <w:pPr>
        <w:pStyle w:val="BodyText"/>
        <w:numPr>
          <w:ilvl w:val="0"/>
          <w:numId w:val="16"/>
        </w:numPr>
        <w:rPr>
          <w:sz w:val="24"/>
          <w:szCs w:val="24"/>
        </w:rPr>
      </w:pPr>
      <w:r w:rsidRPr="00B34C8F">
        <w:rPr>
          <w:sz w:val="24"/>
          <w:szCs w:val="24"/>
        </w:rPr>
        <w:t>Notes the progress made in completing one of the College’s Strategic Priorities for 2023/24 by undertaking a Curriculum Efficiency and Financial Sustainability Support (CEFSS) review; and</w:t>
      </w:r>
    </w:p>
    <w:p w14:paraId="226DEB48" w14:textId="77777777" w:rsidR="00B34C8F" w:rsidRPr="00B34C8F" w:rsidRDefault="00B34C8F" w:rsidP="00B34C8F">
      <w:pPr>
        <w:pStyle w:val="BodyText"/>
        <w:rPr>
          <w:sz w:val="24"/>
          <w:szCs w:val="24"/>
        </w:rPr>
      </w:pPr>
    </w:p>
    <w:p w14:paraId="6DE7F1C2" w14:textId="4AC202EC" w:rsidR="00B34C8F" w:rsidRPr="00B34C8F" w:rsidRDefault="00B34C8F" w:rsidP="002C4AAD">
      <w:pPr>
        <w:pStyle w:val="BodyText"/>
        <w:numPr>
          <w:ilvl w:val="0"/>
          <w:numId w:val="16"/>
        </w:numPr>
        <w:rPr>
          <w:sz w:val="24"/>
          <w:szCs w:val="24"/>
        </w:rPr>
      </w:pPr>
      <w:r w:rsidRPr="00B34C8F">
        <w:rPr>
          <w:sz w:val="24"/>
          <w:szCs w:val="24"/>
        </w:rPr>
        <w:t>Welcomes the FEC’s CEFSS report and thanks the FEC commissioners for their presentation on the report’s key findings.</w:t>
      </w:r>
      <w:r w:rsidRPr="00B34C8F">
        <w:rPr>
          <w:sz w:val="24"/>
          <w:szCs w:val="24"/>
        </w:rPr>
        <w:tab/>
      </w:r>
    </w:p>
    <w:p w14:paraId="7632A00D" w14:textId="7004F5DF" w:rsidR="00B34C8F" w:rsidRDefault="00B34C8F" w:rsidP="00B34C8F">
      <w:pPr>
        <w:pStyle w:val="BodyText"/>
        <w:rPr>
          <w:sz w:val="24"/>
          <w:szCs w:val="24"/>
        </w:rPr>
      </w:pPr>
      <w:r w:rsidRPr="00B34C8F">
        <w:rPr>
          <w:sz w:val="24"/>
          <w:szCs w:val="24"/>
        </w:rPr>
        <w:t xml:space="preserve"> </w:t>
      </w:r>
    </w:p>
    <w:p w14:paraId="09596A58" w14:textId="46516F09" w:rsidR="002C4AAD" w:rsidRDefault="002C4AAD" w:rsidP="00B34C8F">
      <w:pPr>
        <w:pStyle w:val="BodyText"/>
        <w:rPr>
          <w:sz w:val="24"/>
          <w:szCs w:val="24"/>
        </w:rPr>
      </w:pPr>
    </w:p>
    <w:p w14:paraId="3D1D8788" w14:textId="77777777" w:rsidR="002C4AAD" w:rsidRPr="00B34C8F" w:rsidRDefault="002C4AAD" w:rsidP="00B34C8F">
      <w:pPr>
        <w:pStyle w:val="BodyText"/>
        <w:rPr>
          <w:sz w:val="24"/>
          <w:szCs w:val="24"/>
        </w:rPr>
      </w:pPr>
    </w:p>
    <w:p w14:paraId="0F33073D" w14:textId="77777777" w:rsidR="00B34C8F" w:rsidRPr="00B34C8F" w:rsidRDefault="00B34C8F" w:rsidP="00B34C8F">
      <w:pPr>
        <w:pStyle w:val="BodyText"/>
        <w:rPr>
          <w:sz w:val="24"/>
          <w:szCs w:val="24"/>
        </w:rPr>
      </w:pPr>
    </w:p>
    <w:p w14:paraId="33A97405" w14:textId="682360C7" w:rsidR="00B34C8F" w:rsidRPr="00B34C8F" w:rsidRDefault="00B34C8F" w:rsidP="00B34C8F">
      <w:pPr>
        <w:pStyle w:val="BodyText"/>
        <w:rPr>
          <w:sz w:val="24"/>
          <w:szCs w:val="24"/>
        </w:rPr>
      </w:pPr>
      <w:r w:rsidRPr="00B34C8F">
        <w:rPr>
          <w:sz w:val="24"/>
          <w:szCs w:val="24"/>
        </w:rPr>
        <w:lastRenderedPageBreak/>
        <w:t>5</w:t>
      </w:r>
      <w:r w:rsidRPr="00B34C8F">
        <w:rPr>
          <w:sz w:val="24"/>
          <w:szCs w:val="24"/>
        </w:rPr>
        <w:tab/>
      </w:r>
      <w:r w:rsidR="002C4AAD" w:rsidRPr="00B34C8F">
        <w:rPr>
          <w:sz w:val="24"/>
          <w:szCs w:val="24"/>
        </w:rPr>
        <w:t>Principal’s Report</w:t>
      </w:r>
    </w:p>
    <w:p w14:paraId="06D4BAE3" w14:textId="77777777" w:rsidR="00B34C8F" w:rsidRPr="00B34C8F" w:rsidRDefault="00B34C8F" w:rsidP="00B34C8F">
      <w:pPr>
        <w:pStyle w:val="BodyText"/>
        <w:rPr>
          <w:sz w:val="24"/>
          <w:szCs w:val="24"/>
        </w:rPr>
      </w:pPr>
    </w:p>
    <w:p w14:paraId="2A124C7D" w14:textId="3044AE00" w:rsidR="00B34C8F" w:rsidRDefault="00B34C8F" w:rsidP="00B34C8F">
      <w:pPr>
        <w:pStyle w:val="BodyText"/>
        <w:rPr>
          <w:sz w:val="24"/>
          <w:szCs w:val="24"/>
        </w:rPr>
      </w:pPr>
      <w:r w:rsidRPr="00B34C8F">
        <w:rPr>
          <w:sz w:val="24"/>
          <w:szCs w:val="24"/>
        </w:rPr>
        <w:t xml:space="preserve">The discussion arising from the </w:t>
      </w:r>
      <w:proofErr w:type="gramStart"/>
      <w:r w:rsidRPr="00B34C8F">
        <w:rPr>
          <w:sz w:val="24"/>
          <w:szCs w:val="24"/>
        </w:rPr>
        <w:t>Principal’s</w:t>
      </w:r>
      <w:proofErr w:type="gramEnd"/>
      <w:r w:rsidRPr="00B34C8F">
        <w:rPr>
          <w:sz w:val="24"/>
          <w:szCs w:val="24"/>
        </w:rPr>
        <w:t xml:space="preserve"> report is considered confidential and is therefore recorded in a confidential and restricted annex marked Annex 1, 19/12/22024.</w:t>
      </w:r>
      <w:r w:rsidRPr="00B34C8F">
        <w:rPr>
          <w:sz w:val="24"/>
          <w:szCs w:val="24"/>
        </w:rPr>
        <w:tab/>
      </w:r>
    </w:p>
    <w:p w14:paraId="55D40B91" w14:textId="77777777" w:rsidR="002C4AAD" w:rsidRPr="00B34C8F" w:rsidRDefault="002C4AAD" w:rsidP="00B34C8F">
      <w:pPr>
        <w:pStyle w:val="BodyText"/>
        <w:rPr>
          <w:sz w:val="24"/>
          <w:szCs w:val="24"/>
        </w:rPr>
      </w:pPr>
    </w:p>
    <w:p w14:paraId="1B0D2FD4" w14:textId="15E8A73F" w:rsidR="00B34C8F" w:rsidRDefault="00B34C8F" w:rsidP="00B34C8F">
      <w:pPr>
        <w:pStyle w:val="BodyText"/>
        <w:rPr>
          <w:sz w:val="24"/>
          <w:szCs w:val="24"/>
        </w:rPr>
      </w:pPr>
      <w:r w:rsidRPr="00B34C8F">
        <w:rPr>
          <w:sz w:val="24"/>
          <w:szCs w:val="24"/>
        </w:rPr>
        <w:t>6</w:t>
      </w:r>
      <w:r w:rsidRPr="00B34C8F">
        <w:rPr>
          <w:sz w:val="24"/>
          <w:szCs w:val="24"/>
        </w:rPr>
        <w:tab/>
        <w:t xml:space="preserve">BCPI </w:t>
      </w:r>
      <w:r w:rsidR="002C4AAD" w:rsidRPr="00B34C8F">
        <w:rPr>
          <w:sz w:val="24"/>
          <w:szCs w:val="24"/>
        </w:rPr>
        <w:t>monitoring</w:t>
      </w:r>
      <w:r w:rsidRPr="00B34C8F">
        <w:rPr>
          <w:sz w:val="24"/>
          <w:szCs w:val="24"/>
        </w:rPr>
        <w:tab/>
      </w:r>
    </w:p>
    <w:p w14:paraId="1964CA32" w14:textId="77777777" w:rsidR="002C4AAD" w:rsidRPr="00B34C8F" w:rsidRDefault="002C4AAD" w:rsidP="00B34C8F">
      <w:pPr>
        <w:pStyle w:val="BodyText"/>
        <w:rPr>
          <w:sz w:val="24"/>
          <w:szCs w:val="24"/>
        </w:rPr>
      </w:pPr>
    </w:p>
    <w:p w14:paraId="729E3D18" w14:textId="77777777" w:rsidR="002C4AAD" w:rsidRDefault="00B34C8F" w:rsidP="00B34C8F">
      <w:pPr>
        <w:pStyle w:val="BodyText"/>
        <w:rPr>
          <w:sz w:val="24"/>
          <w:szCs w:val="24"/>
        </w:rPr>
      </w:pPr>
      <w:r w:rsidRPr="00B34C8F">
        <w:rPr>
          <w:sz w:val="24"/>
          <w:szCs w:val="24"/>
        </w:rPr>
        <w:t>6.1</w:t>
      </w:r>
      <w:r w:rsidRPr="00B34C8F">
        <w:rPr>
          <w:sz w:val="24"/>
          <w:szCs w:val="24"/>
        </w:rPr>
        <w:tab/>
        <w:t xml:space="preserve">Vice Principal Finance &amp; Resources P Doherty (PD) presented the </w:t>
      </w:r>
      <w:proofErr w:type="gramStart"/>
      <w:r w:rsidRPr="00B34C8F">
        <w:rPr>
          <w:sz w:val="24"/>
          <w:szCs w:val="24"/>
        </w:rPr>
        <w:t>business critical</w:t>
      </w:r>
      <w:proofErr w:type="gramEnd"/>
      <w:r w:rsidRPr="00B34C8F">
        <w:rPr>
          <w:sz w:val="24"/>
          <w:szCs w:val="24"/>
        </w:rPr>
        <w:t xml:space="preserve"> performance indicators 2023/24 (BCPIs) and outlined the new presentation format, which showed both the year to date and projected full year performance and compared both against the full year position and the previous year’s figures for the same performance measures.</w:t>
      </w:r>
    </w:p>
    <w:p w14:paraId="793B526C" w14:textId="73D5F829" w:rsidR="002C4AAD" w:rsidRDefault="00B34C8F" w:rsidP="00B34C8F">
      <w:pPr>
        <w:pStyle w:val="BodyText"/>
        <w:rPr>
          <w:sz w:val="24"/>
          <w:szCs w:val="24"/>
        </w:rPr>
      </w:pPr>
      <w:r w:rsidRPr="00B34C8F">
        <w:rPr>
          <w:sz w:val="24"/>
          <w:szCs w:val="24"/>
        </w:rPr>
        <w:tab/>
      </w:r>
    </w:p>
    <w:p w14:paraId="20129C34" w14:textId="3B9AB9D4" w:rsidR="00B34C8F" w:rsidRDefault="00B34C8F" w:rsidP="00B34C8F">
      <w:pPr>
        <w:pStyle w:val="BodyText"/>
        <w:rPr>
          <w:sz w:val="24"/>
          <w:szCs w:val="24"/>
        </w:rPr>
      </w:pPr>
      <w:r w:rsidRPr="00B34C8F">
        <w:rPr>
          <w:sz w:val="24"/>
          <w:szCs w:val="24"/>
        </w:rPr>
        <w:t>6.2</w:t>
      </w:r>
      <w:r w:rsidRPr="00B34C8F">
        <w:rPr>
          <w:sz w:val="24"/>
          <w:szCs w:val="24"/>
        </w:rPr>
        <w:tab/>
        <w:t>The student retention data was welcomed as was the presentation format.</w:t>
      </w:r>
      <w:r w:rsidRPr="00B34C8F">
        <w:rPr>
          <w:sz w:val="24"/>
          <w:szCs w:val="24"/>
        </w:rPr>
        <w:tab/>
      </w:r>
    </w:p>
    <w:p w14:paraId="39D7DA73" w14:textId="77777777" w:rsidR="002C4AAD" w:rsidRPr="00B34C8F" w:rsidRDefault="002C4AAD" w:rsidP="00B34C8F">
      <w:pPr>
        <w:pStyle w:val="BodyText"/>
        <w:rPr>
          <w:sz w:val="24"/>
          <w:szCs w:val="24"/>
        </w:rPr>
      </w:pPr>
    </w:p>
    <w:p w14:paraId="04FF3E00" w14:textId="11F1B63A" w:rsidR="00B34C8F" w:rsidRDefault="00B34C8F" w:rsidP="00B34C8F">
      <w:pPr>
        <w:pStyle w:val="BodyText"/>
        <w:rPr>
          <w:sz w:val="24"/>
          <w:szCs w:val="24"/>
        </w:rPr>
      </w:pPr>
      <w:r w:rsidRPr="00B34C8F">
        <w:rPr>
          <w:sz w:val="24"/>
          <w:szCs w:val="24"/>
        </w:rPr>
        <w:t>6.3</w:t>
      </w:r>
      <w:r w:rsidRPr="00B34C8F">
        <w:rPr>
          <w:sz w:val="24"/>
          <w:szCs w:val="24"/>
        </w:rPr>
        <w:tab/>
        <w:t>R</w:t>
      </w:r>
      <w:r w:rsidR="002C4AAD" w:rsidRPr="00B34C8F">
        <w:rPr>
          <w:sz w:val="24"/>
          <w:szCs w:val="24"/>
        </w:rPr>
        <w:t>esolved</w:t>
      </w:r>
      <w:r w:rsidRPr="00B34C8F">
        <w:rPr>
          <w:sz w:val="24"/>
          <w:szCs w:val="24"/>
        </w:rPr>
        <w:t>: The BCPI monitoring information be noted.</w:t>
      </w:r>
      <w:r w:rsidRPr="00B34C8F">
        <w:rPr>
          <w:sz w:val="24"/>
          <w:szCs w:val="24"/>
        </w:rPr>
        <w:tab/>
      </w:r>
    </w:p>
    <w:p w14:paraId="574BF933" w14:textId="77777777" w:rsidR="002C4AAD" w:rsidRPr="00B34C8F" w:rsidRDefault="002C4AAD" w:rsidP="00B34C8F">
      <w:pPr>
        <w:pStyle w:val="BodyText"/>
        <w:rPr>
          <w:sz w:val="24"/>
          <w:szCs w:val="24"/>
        </w:rPr>
      </w:pPr>
    </w:p>
    <w:p w14:paraId="4EFA47F0" w14:textId="7599C75C" w:rsidR="00B34C8F" w:rsidRDefault="00B34C8F" w:rsidP="00B34C8F">
      <w:pPr>
        <w:pStyle w:val="BodyText"/>
        <w:rPr>
          <w:sz w:val="24"/>
          <w:szCs w:val="24"/>
        </w:rPr>
      </w:pPr>
      <w:r w:rsidRPr="00B34C8F">
        <w:rPr>
          <w:sz w:val="24"/>
          <w:szCs w:val="24"/>
        </w:rPr>
        <w:t>7</w:t>
      </w:r>
      <w:r w:rsidRPr="00B34C8F">
        <w:rPr>
          <w:sz w:val="24"/>
          <w:szCs w:val="24"/>
        </w:rPr>
        <w:tab/>
      </w:r>
      <w:r w:rsidR="002C4AAD" w:rsidRPr="00B34C8F">
        <w:rPr>
          <w:sz w:val="24"/>
          <w:szCs w:val="24"/>
        </w:rPr>
        <w:t>Financial Strategy</w:t>
      </w:r>
      <w:r w:rsidR="002C4AAD" w:rsidRPr="00B34C8F">
        <w:rPr>
          <w:sz w:val="24"/>
          <w:szCs w:val="24"/>
        </w:rPr>
        <w:tab/>
      </w:r>
    </w:p>
    <w:p w14:paraId="67EF69F6" w14:textId="77777777" w:rsidR="002C4AAD" w:rsidRPr="00B34C8F" w:rsidRDefault="002C4AAD" w:rsidP="00B34C8F">
      <w:pPr>
        <w:pStyle w:val="BodyText"/>
        <w:rPr>
          <w:sz w:val="24"/>
          <w:szCs w:val="24"/>
        </w:rPr>
      </w:pPr>
    </w:p>
    <w:p w14:paraId="72A69608" w14:textId="27821873" w:rsidR="00B34C8F" w:rsidRDefault="00B34C8F" w:rsidP="00B34C8F">
      <w:pPr>
        <w:pStyle w:val="BodyText"/>
        <w:rPr>
          <w:sz w:val="24"/>
          <w:szCs w:val="24"/>
        </w:rPr>
      </w:pPr>
      <w:r w:rsidRPr="00B34C8F">
        <w:rPr>
          <w:sz w:val="24"/>
          <w:szCs w:val="24"/>
        </w:rPr>
        <w:t>7.1</w:t>
      </w:r>
      <w:r w:rsidRPr="00B34C8F">
        <w:rPr>
          <w:sz w:val="24"/>
          <w:szCs w:val="24"/>
        </w:rPr>
        <w:tab/>
        <w:t>Vice Principal Finance &amp; Resources P Doherty (PD) presented the draft Financial Strategy 2023-2025 for consideration.</w:t>
      </w:r>
      <w:r w:rsidRPr="00B34C8F">
        <w:rPr>
          <w:sz w:val="24"/>
          <w:szCs w:val="24"/>
        </w:rPr>
        <w:tab/>
      </w:r>
    </w:p>
    <w:p w14:paraId="44F0B4BD" w14:textId="77777777" w:rsidR="002C4AAD" w:rsidRPr="00B34C8F" w:rsidRDefault="002C4AAD" w:rsidP="00B34C8F">
      <w:pPr>
        <w:pStyle w:val="BodyText"/>
        <w:rPr>
          <w:sz w:val="24"/>
          <w:szCs w:val="24"/>
        </w:rPr>
      </w:pPr>
    </w:p>
    <w:p w14:paraId="7BD6948F" w14:textId="6152A301" w:rsidR="00B34C8F" w:rsidRDefault="00B34C8F" w:rsidP="00B34C8F">
      <w:pPr>
        <w:pStyle w:val="BodyText"/>
        <w:rPr>
          <w:sz w:val="24"/>
          <w:szCs w:val="24"/>
        </w:rPr>
      </w:pPr>
      <w:r w:rsidRPr="00B34C8F">
        <w:rPr>
          <w:sz w:val="24"/>
          <w:szCs w:val="24"/>
        </w:rPr>
        <w:t>7.2</w:t>
      </w:r>
      <w:r w:rsidRPr="00B34C8F">
        <w:rPr>
          <w:sz w:val="24"/>
          <w:szCs w:val="24"/>
        </w:rPr>
        <w:tab/>
        <w:t>The Board were advised that development of the Financial Strategy had been informed by discussions with the Finance &amp; Resources Committee, with the intention of articulating the College’s aims in terms of financial performance and deliver a ‘strong, sustainable financial performance’ aligned to the period covered by the current Strategic Plan. Following the Plan’s next update, it was intended to develop a longer-term financial strategy.</w:t>
      </w:r>
      <w:r w:rsidRPr="00B34C8F">
        <w:rPr>
          <w:sz w:val="24"/>
          <w:szCs w:val="24"/>
        </w:rPr>
        <w:tab/>
      </w:r>
    </w:p>
    <w:p w14:paraId="3A44503B" w14:textId="77777777" w:rsidR="002C4AAD" w:rsidRPr="00B34C8F" w:rsidRDefault="002C4AAD" w:rsidP="00B34C8F">
      <w:pPr>
        <w:pStyle w:val="BodyText"/>
        <w:rPr>
          <w:sz w:val="24"/>
          <w:szCs w:val="24"/>
        </w:rPr>
      </w:pPr>
    </w:p>
    <w:p w14:paraId="720E2244" w14:textId="69C6AC5E" w:rsidR="00B34C8F" w:rsidRDefault="00B34C8F" w:rsidP="00B34C8F">
      <w:pPr>
        <w:pStyle w:val="BodyText"/>
        <w:rPr>
          <w:sz w:val="24"/>
          <w:szCs w:val="24"/>
        </w:rPr>
      </w:pPr>
      <w:r w:rsidRPr="00B34C8F">
        <w:rPr>
          <w:sz w:val="24"/>
          <w:szCs w:val="24"/>
        </w:rPr>
        <w:t>7.3</w:t>
      </w:r>
      <w:r w:rsidRPr="00B34C8F">
        <w:rPr>
          <w:sz w:val="24"/>
          <w:szCs w:val="24"/>
        </w:rPr>
        <w:tab/>
        <w:t xml:space="preserve">Members were advised that the financial position was relatively healthy with good enrolment, adult and apprenticeship performance. Strong </w:t>
      </w:r>
      <w:proofErr w:type="gramStart"/>
      <w:r w:rsidRPr="00B34C8F">
        <w:rPr>
          <w:sz w:val="24"/>
          <w:szCs w:val="24"/>
        </w:rPr>
        <w:t>16-18 year old</w:t>
      </w:r>
      <w:proofErr w:type="gramEnd"/>
      <w:r w:rsidRPr="00B34C8F">
        <w:rPr>
          <w:sz w:val="24"/>
          <w:szCs w:val="24"/>
        </w:rPr>
        <w:t xml:space="preserve"> enrolment figures would see good funding for next year, however there were likely challenges beyond that, depending on the setting of budgets for the Department for Education. The College continued to use EBITDA and ESFA Financial Health as its primary financial performance measures and despite a low point score deriving from relatively high levels of debt, aimed to achieve an ESFA Financial Health score of at least 200 points (mid-range ‘’Good’ grade) for both 2023/24 and 2024/25.</w:t>
      </w:r>
      <w:r w:rsidRPr="00B34C8F">
        <w:rPr>
          <w:sz w:val="24"/>
          <w:szCs w:val="24"/>
        </w:rPr>
        <w:tab/>
      </w:r>
    </w:p>
    <w:p w14:paraId="05CF7030" w14:textId="77777777" w:rsidR="002C4AAD" w:rsidRPr="00B34C8F" w:rsidRDefault="002C4AAD" w:rsidP="00B34C8F">
      <w:pPr>
        <w:pStyle w:val="BodyText"/>
        <w:rPr>
          <w:sz w:val="24"/>
          <w:szCs w:val="24"/>
        </w:rPr>
      </w:pPr>
    </w:p>
    <w:p w14:paraId="23456F55" w14:textId="020F9358" w:rsidR="00B34C8F" w:rsidRDefault="00B34C8F" w:rsidP="00B34C8F">
      <w:pPr>
        <w:pStyle w:val="BodyText"/>
        <w:rPr>
          <w:sz w:val="24"/>
          <w:szCs w:val="24"/>
        </w:rPr>
      </w:pPr>
      <w:r w:rsidRPr="00B34C8F">
        <w:rPr>
          <w:sz w:val="24"/>
          <w:szCs w:val="24"/>
        </w:rPr>
        <w:t>7.4</w:t>
      </w:r>
      <w:r w:rsidRPr="00B34C8F">
        <w:rPr>
          <w:sz w:val="24"/>
          <w:szCs w:val="24"/>
        </w:rPr>
        <w:tab/>
        <w:t xml:space="preserve">It was noted that the revised budget included the pay award agreed in October 2023 and </w:t>
      </w:r>
      <w:proofErr w:type="spellStart"/>
      <w:r w:rsidRPr="00B34C8F">
        <w:rPr>
          <w:sz w:val="24"/>
          <w:szCs w:val="24"/>
        </w:rPr>
        <w:t>recognised</w:t>
      </w:r>
      <w:proofErr w:type="spellEnd"/>
      <w:r w:rsidRPr="00B34C8F">
        <w:rPr>
          <w:sz w:val="24"/>
          <w:szCs w:val="24"/>
        </w:rPr>
        <w:t xml:space="preserve"> that a new Estates Strategy had not yet been developed so capital investment and the needs of the estate would need to be considered.</w:t>
      </w:r>
      <w:r w:rsidRPr="00B34C8F">
        <w:rPr>
          <w:sz w:val="24"/>
          <w:szCs w:val="24"/>
        </w:rPr>
        <w:tab/>
      </w:r>
    </w:p>
    <w:p w14:paraId="2A944966" w14:textId="77777777" w:rsidR="002C4AAD" w:rsidRPr="00B34C8F" w:rsidRDefault="002C4AAD" w:rsidP="00B34C8F">
      <w:pPr>
        <w:pStyle w:val="BodyText"/>
        <w:rPr>
          <w:sz w:val="24"/>
          <w:szCs w:val="24"/>
        </w:rPr>
      </w:pPr>
    </w:p>
    <w:p w14:paraId="39CCE79F" w14:textId="15D08AE7" w:rsidR="00B34C8F" w:rsidRDefault="00B34C8F" w:rsidP="00B34C8F">
      <w:pPr>
        <w:pStyle w:val="BodyText"/>
        <w:rPr>
          <w:sz w:val="24"/>
          <w:szCs w:val="24"/>
        </w:rPr>
      </w:pPr>
      <w:r w:rsidRPr="00B34C8F">
        <w:rPr>
          <w:sz w:val="24"/>
          <w:szCs w:val="24"/>
        </w:rPr>
        <w:t>7.5</w:t>
      </w:r>
      <w:r w:rsidRPr="00B34C8F">
        <w:rPr>
          <w:sz w:val="24"/>
          <w:szCs w:val="24"/>
        </w:rPr>
        <w:tab/>
        <w:t>Governors questioned the level of ‘free cash’ outlined within the report in that it was double the minimum FE Commissioner Benchmark of 25 cash days. It was noted that this would sustain the College to respond to risks and opportunities that might come forward and provide a level of flexibility and agility to respond accordingly.</w:t>
      </w:r>
      <w:r w:rsidRPr="00B34C8F">
        <w:rPr>
          <w:sz w:val="24"/>
          <w:szCs w:val="24"/>
        </w:rPr>
        <w:tab/>
      </w:r>
    </w:p>
    <w:p w14:paraId="7C6D76E9" w14:textId="77777777" w:rsidR="002C4AAD" w:rsidRPr="00B34C8F" w:rsidRDefault="002C4AAD" w:rsidP="00B34C8F">
      <w:pPr>
        <w:pStyle w:val="BodyText"/>
        <w:rPr>
          <w:sz w:val="24"/>
          <w:szCs w:val="24"/>
        </w:rPr>
      </w:pPr>
    </w:p>
    <w:p w14:paraId="04DE8D24" w14:textId="0E77D54A" w:rsidR="00B34C8F" w:rsidRDefault="00B34C8F" w:rsidP="00B34C8F">
      <w:pPr>
        <w:pStyle w:val="BodyText"/>
        <w:rPr>
          <w:sz w:val="24"/>
          <w:szCs w:val="24"/>
        </w:rPr>
      </w:pPr>
      <w:r w:rsidRPr="00B34C8F">
        <w:rPr>
          <w:sz w:val="24"/>
          <w:szCs w:val="24"/>
        </w:rPr>
        <w:t>7.6</w:t>
      </w:r>
      <w:r w:rsidRPr="00B34C8F">
        <w:rPr>
          <w:sz w:val="24"/>
          <w:szCs w:val="24"/>
        </w:rPr>
        <w:tab/>
        <w:t>In discussing this, Governors concluded that the ‘free cash’ provided cushioning in terms of future expenditure, options to potentially pay down debt and available capital for a new Estates Strategy and were therefore comfortable with the level of cash held and the cautious approach outlined.</w:t>
      </w:r>
      <w:r w:rsidRPr="00B34C8F">
        <w:rPr>
          <w:sz w:val="24"/>
          <w:szCs w:val="24"/>
        </w:rPr>
        <w:tab/>
      </w:r>
    </w:p>
    <w:p w14:paraId="263E291D" w14:textId="39BBFDF9" w:rsidR="002C4AAD" w:rsidRDefault="002C4AAD" w:rsidP="00B34C8F">
      <w:pPr>
        <w:pStyle w:val="BodyText"/>
        <w:rPr>
          <w:sz w:val="24"/>
          <w:szCs w:val="24"/>
        </w:rPr>
      </w:pPr>
    </w:p>
    <w:p w14:paraId="7C0B1B63" w14:textId="51268E50" w:rsidR="002C4AAD" w:rsidRDefault="002C4AAD" w:rsidP="00B34C8F">
      <w:pPr>
        <w:pStyle w:val="BodyText"/>
        <w:rPr>
          <w:sz w:val="24"/>
          <w:szCs w:val="24"/>
        </w:rPr>
      </w:pPr>
    </w:p>
    <w:p w14:paraId="4F2E7BE3" w14:textId="77777777" w:rsidR="002C4AAD" w:rsidRPr="00B34C8F" w:rsidRDefault="002C4AAD" w:rsidP="00B34C8F">
      <w:pPr>
        <w:pStyle w:val="BodyText"/>
        <w:rPr>
          <w:sz w:val="24"/>
          <w:szCs w:val="24"/>
        </w:rPr>
      </w:pPr>
    </w:p>
    <w:p w14:paraId="68D95167" w14:textId="77777777" w:rsidR="00B34C8F" w:rsidRPr="00B34C8F" w:rsidRDefault="00B34C8F" w:rsidP="00B34C8F">
      <w:pPr>
        <w:pStyle w:val="BodyText"/>
        <w:rPr>
          <w:sz w:val="24"/>
          <w:szCs w:val="24"/>
        </w:rPr>
      </w:pPr>
      <w:r w:rsidRPr="00B34C8F">
        <w:rPr>
          <w:sz w:val="24"/>
          <w:szCs w:val="24"/>
        </w:rPr>
        <w:lastRenderedPageBreak/>
        <w:t>7.7</w:t>
      </w:r>
      <w:r w:rsidRPr="00B34C8F">
        <w:rPr>
          <w:sz w:val="24"/>
          <w:szCs w:val="24"/>
        </w:rPr>
        <w:tab/>
        <w:t>Links between the Financial and Curriculum Strategies were also acknowledged,</w:t>
      </w:r>
    </w:p>
    <w:p w14:paraId="0394230C" w14:textId="512D7CAA" w:rsidR="00B34C8F" w:rsidRPr="00B34C8F" w:rsidRDefault="00B34C8F" w:rsidP="00B34C8F">
      <w:pPr>
        <w:pStyle w:val="BodyText"/>
        <w:rPr>
          <w:sz w:val="24"/>
          <w:szCs w:val="24"/>
        </w:rPr>
      </w:pPr>
      <w:r w:rsidRPr="00B34C8F">
        <w:rPr>
          <w:sz w:val="24"/>
          <w:szCs w:val="24"/>
        </w:rPr>
        <w:t>particularly in terms of demographics and rising demand and the need for finance to be an enabler in facilitating that growth.</w:t>
      </w:r>
      <w:r w:rsidRPr="00B34C8F">
        <w:rPr>
          <w:sz w:val="24"/>
          <w:szCs w:val="24"/>
        </w:rPr>
        <w:tab/>
      </w:r>
    </w:p>
    <w:p w14:paraId="651136C2" w14:textId="77777777" w:rsidR="00B34C8F" w:rsidRPr="00B34C8F" w:rsidRDefault="00B34C8F" w:rsidP="00B34C8F">
      <w:pPr>
        <w:pStyle w:val="BodyText"/>
        <w:rPr>
          <w:sz w:val="24"/>
          <w:szCs w:val="24"/>
        </w:rPr>
      </w:pPr>
    </w:p>
    <w:p w14:paraId="0F382F03" w14:textId="0989C19F" w:rsidR="00B34C8F" w:rsidRDefault="00B34C8F" w:rsidP="00B34C8F">
      <w:pPr>
        <w:pStyle w:val="BodyText"/>
        <w:rPr>
          <w:sz w:val="24"/>
          <w:szCs w:val="24"/>
        </w:rPr>
      </w:pPr>
      <w:r w:rsidRPr="00B34C8F">
        <w:rPr>
          <w:sz w:val="24"/>
          <w:szCs w:val="24"/>
        </w:rPr>
        <w:t>7.8</w:t>
      </w:r>
      <w:r w:rsidRPr="00B34C8F">
        <w:rPr>
          <w:sz w:val="24"/>
          <w:szCs w:val="24"/>
        </w:rPr>
        <w:tab/>
        <w:t>R</w:t>
      </w:r>
      <w:r w:rsidR="002C4AAD" w:rsidRPr="00B34C8F">
        <w:rPr>
          <w:sz w:val="24"/>
          <w:szCs w:val="24"/>
        </w:rPr>
        <w:t>esolved</w:t>
      </w:r>
      <w:r w:rsidRPr="00B34C8F">
        <w:rPr>
          <w:sz w:val="24"/>
          <w:szCs w:val="24"/>
        </w:rPr>
        <w:t>: That the Corporation approves the Financial Strategy 2023-2025.</w:t>
      </w:r>
      <w:r w:rsidRPr="00B34C8F">
        <w:rPr>
          <w:sz w:val="24"/>
          <w:szCs w:val="24"/>
        </w:rPr>
        <w:tab/>
      </w:r>
    </w:p>
    <w:p w14:paraId="7F36B025" w14:textId="77777777" w:rsidR="002C4AAD" w:rsidRPr="00B34C8F" w:rsidRDefault="002C4AAD" w:rsidP="00B34C8F">
      <w:pPr>
        <w:pStyle w:val="BodyText"/>
        <w:rPr>
          <w:sz w:val="24"/>
          <w:szCs w:val="24"/>
        </w:rPr>
      </w:pPr>
    </w:p>
    <w:p w14:paraId="79702D93" w14:textId="14CDD588" w:rsidR="00B34C8F" w:rsidRDefault="00B34C8F" w:rsidP="00B34C8F">
      <w:pPr>
        <w:pStyle w:val="BodyText"/>
        <w:rPr>
          <w:sz w:val="24"/>
          <w:szCs w:val="24"/>
        </w:rPr>
      </w:pPr>
      <w:r w:rsidRPr="00B34C8F">
        <w:rPr>
          <w:sz w:val="24"/>
          <w:szCs w:val="24"/>
        </w:rPr>
        <w:t>7A</w:t>
      </w:r>
      <w:r w:rsidRPr="00B34C8F">
        <w:rPr>
          <w:sz w:val="24"/>
          <w:szCs w:val="24"/>
        </w:rPr>
        <w:tab/>
      </w:r>
      <w:r w:rsidR="002C4AAD" w:rsidRPr="00B34C8F">
        <w:rPr>
          <w:sz w:val="24"/>
          <w:szCs w:val="24"/>
        </w:rPr>
        <w:t>Curriculum Strategy Committee Report</w:t>
      </w:r>
      <w:r w:rsidRPr="00B34C8F">
        <w:rPr>
          <w:sz w:val="24"/>
          <w:szCs w:val="24"/>
        </w:rPr>
        <w:tab/>
      </w:r>
    </w:p>
    <w:p w14:paraId="43197E0D" w14:textId="77777777" w:rsidR="002C4AAD" w:rsidRPr="00B34C8F" w:rsidRDefault="002C4AAD" w:rsidP="00B34C8F">
      <w:pPr>
        <w:pStyle w:val="BodyText"/>
        <w:rPr>
          <w:sz w:val="24"/>
          <w:szCs w:val="24"/>
        </w:rPr>
      </w:pPr>
    </w:p>
    <w:p w14:paraId="5F91560A" w14:textId="44059137" w:rsidR="00B34C8F" w:rsidRDefault="00B34C8F" w:rsidP="00B34C8F">
      <w:pPr>
        <w:pStyle w:val="BodyText"/>
        <w:rPr>
          <w:sz w:val="24"/>
          <w:szCs w:val="24"/>
        </w:rPr>
      </w:pPr>
      <w:r w:rsidRPr="00B34C8F">
        <w:rPr>
          <w:sz w:val="24"/>
          <w:szCs w:val="24"/>
        </w:rPr>
        <w:t>7A.1</w:t>
      </w:r>
      <w:r w:rsidRPr="00B34C8F">
        <w:rPr>
          <w:sz w:val="24"/>
          <w:szCs w:val="24"/>
        </w:rPr>
        <w:tab/>
        <w:t>The Chair of the meeting on 6 December 2023 (C George), outlined that the Committee had received a presentation regarding the West Yorkshire Digital Innovation Project and the funding opportunities therein.</w:t>
      </w:r>
      <w:r w:rsidRPr="00B34C8F">
        <w:rPr>
          <w:sz w:val="24"/>
          <w:szCs w:val="24"/>
        </w:rPr>
        <w:tab/>
      </w:r>
    </w:p>
    <w:p w14:paraId="24A0B250" w14:textId="77777777" w:rsidR="002C4AAD" w:rsidRPr="00B34C8F" w:rsidRDefault="002C4AAD" w:rsidP="00B34C8F">
      <w:pPr>
        <w:pStyle w:val="BodyText"/>
        <w:rPr>
          <w:sz w:val="24"/>
          <w:szCs w:val="24"/>
        </w:rPr>
      </w:pPr>
    </w:p>
    <w:p w14:paraId="659E9E5D" w14:textId="17165E24" w:rsidR="00B34C8F" w:rsidRDefault="00B34C8F" w:rsidP="00B34C8F">
      <w:pPr>
        <w:pStyle w:val="BodyText"/>
        <w:rPr>
          <w:sz w:val="24"/>
          <w:szCs w:val="24"/>
        </w:rPr>
      </w:pPr>
      <w:r w:rsidRPr="00B34C8F">
        <w:rPr>
          <w:sz w:val="24"/>
          <w:szCs w:val="24"/>
        </w:rPr>
        <w:t>7A.2</w:t>
      </w:r>
      <w:r w:rsidRPr="00B34C8F">
        <w:rPr>
          <w:sz w:val="24"/>
          <w:szCs w:val="24"/>
        </w:rPr>
        <w:tab/>
        <w:t>The Committee had examined apprenticeship performance against target and were satisfied with answers to questions raised. Challenges within Higher Education provision had also been considered, alongside the need to look at technical qualifications and how best to provide attractive progression for students.</w:t>
      </w:r>
      <w:r w:rsidRPr="00B34C8F">
        <w:rPr>
          <w:sz w:val="24"/>
          <w:szCs w:val="24"/>
        </w:rPr>
        <w:tab/>
      </w:r>
    </w:p>
    <w:p w14:paraId="50264AD7" w14:textId="77777777" w:rsidR="002C4AAD" w:rsidRPr="00B34C8F" w:rsidRDefault="002C4AAD" w:rsidP="00B34C8F">
      <w:pPr>
        <w:pStyle w:val="BodyText"/>
        <w:rPr>
          <w:sz w:val="24"/>
          <w:szCs w:val="24"/>
        </w:rPr>
      </w:pPr>
    </w:p>
    <w:p w14:paraId="112E42BC" w14:textId="1BB8C5A1" w:rsidR="00B34C8F" w:rsidRPr="00B34C8F" w:rsidRDefault="00B34C8F" w:rsidP="00B34C8F">
      <w:pPr>
        <w:pStyle w:val="BodyText"/>
        <w:rPr>
          <w:sz w:val="24"/>
          <w:szCs w:val="24"/>
        </w:rPr>
      </w:pPr>
      <w:r w:rsidRPr="00B34C8F">
        <w:rPr>
          <w:sz w:val="24"/>
          <w:szCs w:val="24"/>
        </w:rPr>
        <w:t>7A.3</w:t>
      </w:r>
      <w:r w:rsidR="002C4AAD" w:rsidRPr="002C4AAD">
        <w:rPr>
          <w:sz w:val="24"/>
          <w:szCs w:val="24"/>
        </w:rPr>
        <w:t xml:space="preserve"> </w:t>
      </w:r>
      <w:r w:rsidR="002C4AAD">
        <w:rPr>
          <w:sz w:val="24"/>
          <w:szCs w:val="24"/>
        </w:rPr>
        <w:t xml:space="preserve">   </w:t>
      </w:r>
      <w:r w:rsidR="002C4AAD" w:rsidRPr="00B34C8F">
        <w:rPr>
          <w:sz w:val="24"/>
          <w:szCs w:val="24"/>
        </w:rPr>
        <w:t>The Committee’s role was also discussed and the need to avoid duplication with the Quality, Performance and Standards Committee.</w:t>
      </w:r>
    </w:p>
    <w:p w14:paraId="36C2DDD2" w14:textId="77777777" w:rsidR="00B34C8F" w:rsidRPr="00B34C8F" w:rsidRDefault="00B34C8F" w:rsidP="00B34C8F">
      <w:pPr>
        <w:pStyle w:val="BodyText"/>
        <w:rPr>
          <w:sz w:val="24"/>
          <w:szCs w:val="24"/>
        </w:rPr>
      </w:pPr>
    </w:p>
    <w:p w14:paraId="6CC48B9E" w14:textId="77777777" w:rsidR="00B34C8F" w:rsidRPr="00B34C8F" w:rsidRDefault="00B34C8F" w:rsidP="00B34C8F">
      <w:pPr>
        <w:pStyle w:val="BodyText"/>
        <w:rPr>
          <w:sz w:val="24"/>
          <w:szCs w:val="24"/>
        </w:rPr>
      </w:pPr>
    </w:p>
    <w:p w14:paraId="7139DEA0" w14:textId="1A827B25" w:rsidR="00B34C8F" w:rsidRPr="00B34C8F" w:rsidRDefault="00B34C8F" w:rsidP="00B34C8F">
      <w:pPr>
        <w:pStyle w:val="BodyText"/>
        <w:rPr>
          <w:sz w:val="24"/>
          <w:szCs w:val="24"/>
        </w:rPr>
      </w:pPr>
      <w:r w:rsidRPr="00B34C8F">
        <w:rPr>
          <w:sz w:val="24"/>
          <w:szCs w:val="24"/>
        </w:rPr>
        <w:t>7A.4</w:t>
      </w:r>
      <w:r w:rsidRPr="00B34C8F">
        <w:rPr>
          <w:sz w:val="24"/>
          <w:szCs w:val="24"/>
        </w:rPr>
        <w:tab/>
        <w:t>In response to questions as to HE costs relative to income, whilst it was not felt that money was being lost, it was becoming more challenging and work such as creative timetabling, both for efficiency and an improved student experience, was ongoing.</w:t>
      </w:r>
      <w:r w:rsidRPr="00B34C8F">
        <w:rPr>
          <w:sz w:val="24"/>
          <w:szCs w:val="24"/>
        </w:rPr>
        <w:tab/>
      </w:r>
    </w:p>
    <w:p w14:paraId="76C258B8" w14:textId="18D2844E" w:rsidR="00264A95" w:rsidRPr="00B34C8F" w:rsidRDefault="00264A95" w:rsidP="00B34C8F">
      <w:pPr>
        <w:pStyle w:val="BodyText"/>
        <w:rPr>
          <w:sz w:val="24"/>
          <w:szCs w:val="24"/>
        </w:rPr>
      </w:pPr>
    </w:p>
    <w:p w14:paraId="5F2A68BE" w14:textId="79013B01" w:rsidR="00264A95" w:rsidRPr="00B34C8F" w:rsidRDefault="00264A95" w:rsidP="00B34C8F">
      <w:pPr>
        <w:pStyle w:val="BodyText"/>
        <w:rPr>
          <w:sz w:val="24"/>
          <w:szCs w:val="24"/>
        </w:rPr>
      </w:pPr>
    </w:p>
    <w:p w14:paraId="3F418A7A" w14:textId="506A4090" w:rsidR="00264A95" w:rsidRPr="00B34C8F" w:rsidRDefault="00264A95" w:rsidP="00B34C8F">
      <w:pPr>
        <w:pStyle w:val="BodyText"/>
        <w:rPr>
          <w:sz w:val="24"/>
          <w:szCs w:val="24"/>
        </w:rPr>
      </w:pPr>
    </w:p>
    <w:p w14:paraId="0481A4D4" w14:textId="4397832D" w:rsidR="00396BE8" w:rsidRDefault="00396BE8" w:rsidP="00396BE8">
      <w:pPr>
        <w:pStyle w:val="Heading3"/>
      </w:pPr>
      <w:r w:rsidRPr="00396BE8">
        <w:t>Self-Assessment Report</w:t>
      </w:r>
    </w:p>
    <w:p w14:paraId="269037F5" w14:textId="77777777" w:rsidR="00396BE8" w:rsidRPr="00396BE8" w:rsidRDefault="00396BE8" w:rsidP="00396BE8"/>
    <w:p w14:paraId="46976946" w14:textId="77777777" w:rsidR="00396BE8" w:rsidRPr="00396BE8" w:rsidRDefault="00396BE8" w:rsidP="00396BE8">
      <w:pPr>
        <w:tabs>
          <w:tab w:val="left" w:pos="7001"/>
        </w:tabs>
        <w:rPr>
          <w:sz w:val="24"/>
          <w:szCs w:val="24"/>
        </w:rPr>
      </w:pPr>
    </w:p>
    <w:p w14:paraId="7C9D18A0" w14:textId="225187FE" w:rsidR="00396BE8" w:rsidRDefault="00396BE8" w:rsidP="00396BE8">
      <w:pPr>
        <w:tabs>
          <w:tab w:val="left" w:pos="7001"/>
        </w:tabs>
        <w:rPr>
          <w:sz w:val="24"/>
          <w:szCs w:val="24"/>
        </w:rPr>
      </w:pPr>
      <w:r w:rsidRPr="00396BE8">
        <w:rPr>
          <w:sz w:val="24"/>
          <w:szCs w:val="24"/>
        </w:rPr>
        <w:t>8</w:t>
      </w:r>
      <w:r>
        <w:rPr>
          <w:sz w:val="24"/>
          <w:szCs w:val="24"/>
        </w:rPr>
        <w:t xml:space="preserve">   </w:t>
      </w:r>
      <w:proofErr w:type="spellStart"/>
      <w:r w:rsidRPr="00396BE8">
        <w:rPr>
          <w:sz w:val="24"/>
          <w:szCs w:val="24"/>
        </w:rPr>
        <w:t>S</w:t>
      </w:r>
      <w:r w:rsidRPr="00396BE8">
        <w:rPr>
          <w:sz w:val="24"/>
          <w:szCs w:val="24"/>
        </w:rPr>
        <w:t>elf assessment</w:t>
      </w:r>
      <w:proofErr w:type="spellEnd"/>
      <w:r w:rsidRPr="00396BE8">
        <w:rPr>
          <w:sz w:val="24"/>
          <w:szCs w:val="24"/>
        </w:rPr>
        <w:t xml:space="preserve"> report and minutes of the SAR validation panel, 4 December 2023</w:t>
      </w:r>
      <w:r w:rsidRPr="00396BE8">
        <w:rPr>
          <w:sz w:val="24"/>
          <w:szCs w:val="24"/>
        </w:rPr>
        <w:tab/>
      </w:r>
    </w:p>
    <w:p w14:paraId="2CDAD75E" w14:textId="77777777" w:rsidR="00396BE8" w:rsidRPr="00396BE8" w:rsidRDefault="00396BE8" w:rsidP="00396BE8">
      <w:pPr>
        <w:tabs>
          <w:tab w:val="left" w:pos="7001"/>
        </w:tabs>
        <w:rPr>
          <w:sz w:val="24"/>
          <w:szCs w:val="24"/>
        </w:rPr>
      </w:pPr>
    </w:p>
    <w:p w14:paraId="7A6718E1" w14:textId="77777777" w:rsidR="00396BE8" w:rsidRDefault="00396BE8" w:rsidP="00396BE8">
      <w:pPr>
        <w:tabs>
          <w:tab w:val="left" w:pos="7001"/>
        </w:tabs>
        <w:rPr>
          <w:sz w:val="24"/>
          <w:szCs w:val="24"/>
        </w:rPr>
      </w:pPr>
      <w:r w:rsidRPr="00396BE8">
        <w:rPr>
          <w:sz w:val="24"/>
          <w:szCs w:val="24"/>
        </w:rPr>
        <w:t>8.1</w:t>
      </w:r>
      <w:r>
        <w:rPr>
          <w:sz w:val="24"/>
          <w:szCs w:val="24"/>
        </w:rPr>
        <w:t xml:space="preserve"> </w:t>
      </w:r>
      <w:r w:rsidRPr="00396BE8">
        <w:rPr>
          <w:sz w:val="24"/>
          <w:szCs w:val="24"/>
        </w:rPr>
        <w:t xml:space="preserve">Vice Principal Curriculum &amp; Innovation J </w:t>
      </w:r>
      <w:proofErr w:type="spellStart"/>
      <w:r w:rsidRPr="00396BE8">
        <w:rPr>
          <w:sz w:val="24"/>
          <w:szCs w:val="24"/>
        </w:rPr>
        <w:t>Arechiga</w:t>
      </w:r>
      <w:proofErr w:type="spellEnd"/>
      <w:r w:rsidRPr="00396BE8">
        <w:rPr>
          <w:sz w:val="24"/>
          <w:szCs w:val="24"/>
        </w:rPr>
        <w:t xml:space="preserve"> (JA) presented the college’s self- assessment report (SAR) which had been validated through QPS and finally through a formal panel which took place on 4 December 2023. This consisted of the SAR leads, Governors and two external partners from other FE colleges.</w:t>
      </w:r>
    </w:p>
    <w:p w14:paraId="31C6BA7F" w14:textId="0B814CAC" w:rsidR="00396BE8" w:rsidRPr="00396BE8" w:rsidRDefault="00396BE8" w:rsidP="00396BE8">
      <w:pPr>
        <w:tabs>
          <w:tab w:val="left" w:pos="7001"/>
        </w:tabs>
        <w:rPr>
          <w:sz w:val="24"/>
          <w:szCs w:val="24"/>
        </w:rPr>
      </w:pPr>
      <w:r w:rsidRPr="00396BE8">
        <w:rPr>
          <w:sz w:val="24"/>
          <w:szCs w:val="24"/>
        </w:rPr>
        <w:tab/>
      </w:r>
    </w:p>
    <w:p w14:paraId="2FED6418" w14:textId="42DA6FD1" w:rsidR="00396BE8" w:rsidRDefault="00396BE8" w:rsidP="00396BE8">
      <w:pPr>
        <w:tabs>
          <w:tab w:val="left" w:pos="7001"/>
        </w:tabs>
        <w:rPr>
          <w:sz w:val="24"/>
          <w:szCs w:val="24"/>
        </w:rPr>
      </w:pPr>
      <w:proofErr w:type="gramStart"/>
      <w:r w:rsidRPr="00396BE8">
        <w:rPr>
          <w:sz w:val="24"/>
          <w:szCs w:val="24"/>
        </w:rPr>
        <w:t>8.2</w:t>
      </w:r>
      <w:r>
        <w:rPr>
          <w:sz w:val="24"/>
          <w:szCs w:val="24"/>
        </w:rPr>
        <w:t xml:space="preserve">  </w:t>
      </w:r>
      <w:r w:rsidRPr="00396BE8">
        <w:rPr>
          <w:sz w:val="24"/>
          <w:szCs w:val="24"/>
        </w:rPr>
        <w:t>In</w:t>
      </w:r>
      <w:proofErr w:type="gramEnd"/>
      <w:r w:rsidRPr="00396BE8">
        <w:rPr>
          <w:sz w:val="24"/>
          <w:szCs w:val="24"/>
        </w:rPr>
        <w:t xml:space="preserve"> considering the report, Governors highlighted that the SAR was an indicator of the progress the College had made, with a number of areas having been identified as close to outstanding. The inclusion of the culture of the college within the report was also welcomed.</w:t>
      </w:r>
      <w:r w:rsidRPr="00396BE8">
        <w:rPr>
          <w:sz w:val="24"/>
          <w:szCs w:val="24"/>
        </w:rPr>
        <w:tab/>
      </w:r>
    </w:p>
    <w:p w14:paraId="5100734D" w14:textId="77777777" w:rsidR="00396BE8" w:rsidRPr="00396BE8" w:rsidRDefault="00396BE8" w:rsidP="00396BE8">
      <w:pPr>
        <w:tabs>
          <w:tab w:val="left" w:pos="7001"/>
        </w:tabs>
        <w:rPr>
          <w:sz w:val="24"/>
          <w:szCs w:val="24"/>
        </w:rPr>
      </w:pPr>
    </w:p>
    <w:p w14:paraId="2825950E" w14:textId="77777777" w:rsidR="00396BE8" w:rsidRDefault="00396BE8" w:rsidP="00396BE8">
      <w:pPr>
        <w:tabs>
          <w:tab w:val="left" w:pos="7001"/>
        </w:tabs>
        <w:rPr>
          <w:sz w:val="24"/>
          <w:szCs w:val="24"/>
        </w:rPr>
      </w:pPr>
      <w:proofErr w:type="gramStart"/>
      <w:r w:rsidRPr="00396BE8">
        <w:rPr>
          <w:sz w:val="24"/>
          <w:szCs w:val="24"/>
        </w:rPr>
        <w:t>8.3</w:t>
      </w:r>
      <w:r>
        <w:rPr>
          <w:sz w:val="24"/>
          <w:szCs w:val="24"/>
        </w:rPr>
        <w:t xml:space="preserve">  </w:t>
      </w:r>
      <w:r w:rsidRPr="00396BE8">
        <w:rPr>
          <w:sz w:val="24"/>
          <w:szCs w:val="24"/>
        </w:rPr>
        <w:t>A</w:t>
      </w:r>
      <w:proofErr w:type="gramEnd"/>
      <w:r w:rsidRPr="00396BE8">
        <w:rPr>
          <w:sz w:val="24"/>
          <w:szCs w:val="24"/>
        </w:rPr>
        <w:t xml:space="preserve"> Governor involved in the self-assessment provided assurance as to the robustness of the process.</w:t>
      </w:r>
    </w:p>
    <w:p w14:paraId="4125AAE9" w14:textId="1173F25D" w:rsidR="00396BE8" w:rsidRPr="00396BE8" w:rsidRDefault="00396BE8" w:rsidP="00396BE8">
      <w:pPr>
        <w:tabs>
          <w:tab w:val="left" w:pos="7001"/>
        </w:tabs>
        <w:rPr>
          <w:sz w:val="24"/>
          <w:szCs w:val="24"/>
        </w:rPr>
      </w:pPr>
      <w:r w:rsidRPr="00396BE8">
        <w:rPr>
          <w:sz w:val="24"/>
          <w:szCs w:val="24"/>
        </w:rPr>
        <w:tab/>
      </w:r>
    </w:p>
    <w:p w14:paraId="460A15C6" w14:textId="2AC4FD1B" w:rsidR="00396BE8" w:rsidRDefault="00396BE8" w:rsidP="00396BE8">
      <w:pPr>
        <w:tabs>
          <w:tab w:val="left" w:pos="7001"/>
        </w:tabs>
        <w:rPr>
          <w:sz w:val="24"/>
          <w:szCs w:val="24"/>
        </w:rPr>
      </w:pPr>
      <w:proofErr w:type="gramStart"/>
      <w:r w:rsidRPr="00396BE8">
        <w:rPr>
          <w:sz w:val="24"/>
          <w:szCs w:val="24"/>
        </w:rPr>
        <w:t>8.4</w:t>
      </w:r>
      <w:r>
        <w:rPr>
          <w:sz w:val="24"/>
          <w:szCs w:val="24"/>
        </w:rPr>
        <w:t xml:space="preserve">  </w:t>
      </w:r>
      <w:r w:rsidRPr="00396BE8">
        <w:rPr>
          <w:sz w:val="24"/>
          <w:szCs w:val="24"/>
        </w:rPr>
        <w:t>With</w:t>
      </w:r>
      <w:proofErr w:type="gramEnd"/>
      <w:r w:rsidRPr="00396BE8">
        <w:rPr>
          <w:sz w:val="24"/>
          <w:szCs w:val="24"/>
        </w:rPr>
        <w:t xml:space="preserve"> regards to Leadership and Management and how to move to an outstanding position, a Governor commented that management needed to be of a consistently high quality across the board and there were middle leadership issues in one or two curriculum areas that were not performing quite as well.</w:t>
      </w:r>
    </w:p>
    <w:p w14:paraId="1ED3A7E3" w14:textId="24C158C6" w:rsidR="00396BE8" w:rsidRDefault="00396BE8" w:rsidP="00396BE8">
      <w:pPr>
        <w:tabs>
          <w:tab w:val="left" w:pos="7001"/>
        </w:tabs>
        <w:rPr>
          <w:sz w:val="24"/>
          <w:szCs w:val="24"/>
        </w:rPr>
      </w:pPr>
    </w:p>
    <w:p w14:paraId="28777CDF" w14:textId="77777777" w:rsidR="00396BE8" w:rsidRDefault="00396BE8" w:rsidP="00396BE8">
      <w:pPr>
        <w:tabs>
          <w:tab w:val="left" w:pos="7001"/>
        </w:tabs>
        <w:rPr>
          <w:sz w:val="24"/>
          <w:szCs w:val="24"/>
        </w:rPr>
      </w:pPr>
    </w:p>
    <w:p w14:paraId="5D1A7D57" w14:textId="5E7EEAFF" w:rsidR="00396BE8" w:rsidRPr="00396BE8" w:rsidRDefault="00396BE8" w:rsidP="00396BE8">
      <w:pPr>
        <w:tabs>
          <w:tab w:val="left" w:pos="7001"/>
        </w:tabs>
        <w:rPr>
          <w:sz w:val="24"/>
          <w:szCs w:val="24"/>
        </w:rPr>
      </w:pPr>
      <w:r w:rsidRPr="00396BE8">
        <w:rPr>
          <w:sz w:val="24"/>
          <w:szCs w:val="24"/>
        </w:rPr>
        <w:tab/>
      </w:r>
    </w:p>
    <w:p w14:paraId="5C47647F" w14:textId="14C027D6" w:rsidR="00396BE8" w:rsidRPr="00396BE8" w:rsidRDefault="00396BE8" w:rsidP="00396BE8">
      <w:pPr>
        <w:tabs>
          <w:tab w:val="left" w:pos="7001"/>
        </w:tabs>
        <w:rPr>
          <w:sz w:val="24"/>
          <w:szCs w:val="24"/>
        </w:rPr>
      </w:pPr>
      <w:proofErr w:type="gramStart"/>
      <w:r w:rsidRPr="00396BE8">
        <w:rPr>
          <w:sz w:val="24"/>
          <w:szCs w:val="24"/>
        </w:rPr>
        <w:lastRenderedPageBreak/>
        <w:t>8.5</w:t>
      </w:r>
      <w:r>
        <w:rPr>
          <w:sz w:val="24"/>
          <w:szCs w:val="24"/>
        </w:rPr>
        <w:t xml:space="preserve">  </w:t>
      </w:r>
      <w:r w:rsidRPr="00396BE8">
        <w:rPr>
          <w:sz w:val="24"/>
          <w:szCs w:val="24"/>
        </w:rPr>
        <w:t>In</w:t>
      </w:r>
      <w:proofErr w:type="gramEnd"/>
      <w:r w:rsidRPr="00396BE8">
        <w:rPr>
          <w:sz w:val="24"/>
          <w:szCs w:val="24"/>
        </w:rPr>
        <w:t xml:space="preserve"> concluding their discussion, the Corporation agreed that the SAR was:-</w:t>
      </w:r>
    </w:p>
    <w:p w14:paraId="39E73993" w14:textId="77777777" w:rsidR="00396BE8" w:rsidRPr="00396BE8" w:rsidRDefault="00396BE8" w:rsidP="00396BE8">
      <w:pPr>
        <w:tabs>
          <w:tab w:val="left" w:pos="7001"/>
        </w:tabs>
        <w:rPr>
          <w:sz w:val="24"/>
          <w:szCs w:val="24"/>
        </w:rPr>
      </w:pPr>
    </w:p>
    <w:p w14:paraId="76988348" w14:textId="617D009B" w:rsidR="00396BE8" w:rsidRPr="00396BE8" w:rsidRDefault="00396BE8" w:rsidP="00396BE8">
      <w:pPr>
        <w:tabs>
          <w:tab w:val="left" w:pos="7001"/>
        </w:tabs>
        <w:rPr>
          <w:sz w:val="24"/>
          <w:szCs w:val="24"/>
        </w:rPr>
      </w:pPr>
      <w:r w:rsidRPr="00396BE8">
        <w:rPr>
          <w:sz w:val="24"/>
          <w:szCs w:val="24"/>
        </w:rPr>
        <w:t>A</w:t>
      </w:r>
      <w:r w:rsidRPr="00396BE8">
        <w:rPr>
          <w:sz w:val="24"/>
          <w:szCs w:val="24"/>
        </w:rPr>
        <w:t>.</w:t>
      </w:r>
      <w:r>
        <w:rPr>
          <w:sz w:val="24"/>
          <w:szCs w:val="24"/>
        </w:rPr>
        <w:t xml:space="preserve"> </w:t>
      </w:r>
      <w:r w:rsidRPr="00396BE8">
        <w:rPr>
          <w:sz w:val="24"/>
          <w:szCs w:val="24"/>
        </w:rPr>
        <w:t>Benchmarked against national norms;</w:t>
      </w:r>
    </w:p>
    <w:p w14:paraId="53F15AEA" w14:textId="47A9ACF3" w:rsidR="00396BE8" w:rsidRPr="00396BE8" w:rsidRDefault="00396BE8" w:rsidP="00396BE8">
      <w:pPr>
        <w:tabs>
          <w:tab w:val="left" w:pos="7001"/>
        </w:tabs>
        <w:rPr>
          <w:sz w:val="24"/>
          <w:szCs w:val="24"/>
        </w:rPr>
      </w:pPr>
      <w:r w:rsidRPr="00396BE8">
        <w:rPr>
          <w:sz w:val="24"/>
          <w:szCs w:val="24"/>
        </w:rPr>
        <w:t>B.</w:t>
      </w:r>
      <w:r>
        <w:rPr>
          <w:sz w:val="24"/>
          <w:szCs w:val="24"/>
        </w:rPr>
        <w:t xml:space="preserve"> </w:t>
      </w:r>
      <w:r w:rsidRPr="00396BE8">
        <w:rPr>
          <w:sz w:val="24"/>
          <w:szCs w:val="24"/>
        </w:rPr>
        <w:t>Addressed the key questions of the education inspection framework;</w:t>
      </w:r>
    </w:p>
    <w:p w14:paraId="6D39A34A" w14:textId="73B13859" w:rsidR="00396BE8" w:rsidRPr="00396BE8" w:rsidRDefault="00396BE8" w:rsidP="00396BE8">
      <w:pPr>
        <w:tabs>
          <w:tab w:val="left" w:pos="7001"/>
        </w:tabs>
        <w:rPr>
          <w:sz w:val="24"/>
          <w:szCs w:val="24"/>
        </w:rPr>
      </w:pPr>
      <w:r w:rsidRPr="00396BE8">
        <w:rPr>
          <w:sz w:val="24"/>
          <w:szCs w:val="24"/>
        </w:rPr>
        <w:t>C.</w:t>
      </w:r>
      <w:r>
        <w:rPr>
          <w:sz w:val="24"/>
          <w:szCs w:val="24"/>
        </w:rPr>
        <w:t xml:space="preserve"> </w:t>
      </w:r>
      <w:r w:rsidRPr="00396BE8">
        <w:rPr>
          <w:sz w:val="24"/>
          <w:szCs w:val="24"/>
        </w:rPr>
        <w:t>Dealt with all aspects of the college</w:t>
      </w:r>
      <w:r w:rsidRPr="00396BE8">
        <w:rPr>
          <w:sz w:val="24"/>
          <w:szCs w:val="24"/>
        </w:rPr>
        <w:t>’ activities;</w:t>
      </w:r>
    </w:p>
    <w:p w14:paraId="573A3761" w14:textId="32CB0304" w:rsidR="00396BE8" w:rsidRPr="00396BE8" w:rsidRDefault="00396BE8" w:rsidP="00396BE8">
      <w:pPr>
        <w:tabs>
          <w:tab w:val="left" w:pos="7001"/>
        </w:tabs>
        <w:rPr>
          <w:sz w:val="24"/>
          <w:szCs w:val="24"/>
        </w:rPr>
      </w:pPr>
      <w:r w:rsidRPr="00396BE8">
        <w:rPr>
          <w:sz w:val="24"/>
          <w:szCs w:val="24"/>
        </w:rPr>
        <w:t>D.</w:t>
      </w:r>
      <w:r>
        <w:rPr>
          <w:sz w:val="24"/>
          <w:szCs w:val="24"/>
        </w:rPr>
        <w:t xml:space="preserve"> </w:t>
      </w:r>
      <w:r w:rsidRPr="00396BE8">
        <w:rPr>
          <w:sz w:val="24"/>
          <w:szCs w:val="24"/>
        </w:rPr>
        <w:t>Was self-critical and evidence based; and</w:t>
      </w:r>
    </w:p>
    <w:p w14:paraId="6F6B7AD9" w14:textId="326803DC" w:rsidR="00396BE8" w:rsidRPr="00396BE8" w:rsidRDefault="00396BE8" w:rsidP="00396BE8">
      <w:pPr>
        <w:tabs>
          <w:tab w:val="left" w:pos="7001"/>
        </w:tabs>
        <w:rPr>
          <w:sz w:val="24"/>
          <w:szCs w:val="24"/>
        </w:rPr>
      </w:pPr>
      <w:r w:rsidRPr="00396BE8">
        <w:rPr>
          <w:sz w:val="24"/>
          <w:szCs w:val="24"/>
        </w:rPr>
        <w:t>E.</w:t>
      </w:r>
      <w:r>
        <w:rPr>
          <w:sz w:val="24"/>
          <w:szCs w:val="24"/>
        </w:rPr>
        <w:t xml:space="preserve"> </w:t>
      </w:r>
      <w:r w:rsidRPr="00396BE8">
        <w:rPr>
          <w:sz w:val="24"/>
          <w:szCs w:val="24"/>
        </w:rPr>
        <w:t>Was detailed enough to provide governors with assurance that the learning experience was being monitored and the appropriate learning resources were being made available</w:t>
      </w:r>
      <w:r w:rsidRPr="00396BE8">
        <w:rPr>
          <w:sz w:val="24"/>
          <w:szCs w:val="24"/>
        </w:rPr>
        <w:tab/>
      </w:r>
    </w:p>
    <w:p w14:paraId="0954C548" w14:textId="77777777" w:rsidR="00396BE8" w:rsidRPr="00396BE8" w:rsidRDefault="00396BE8" w:rsidP="00396BE8">
      <w:pPr>
        <w:tabs>
          <w:tab w:val="left" w:pos="7001"/>
        </w:tabs>
        <w:rPr>
          <w:sz w:val="24"/>
          <w:szCs w:val="24"/>
        </w:rPr>
      </w:pPr>
      <w:r w:rsidRPr="00396BE8">
        <w:rPr>
          <w:sz w:val="24"/>
          <w:szCs w:val="24"/>
        </w:rPr>
        <w:t xml:space="preserve"> </w:t>
      </w:r>
    </w:p>
    <w:p w14:paraId="142104BF" w14:textId="77777777" w:rsidR="00396BE8" w:rsidRPr="00396BE8" w:rsidRDefault="00396BE8" w:rsidP="00396BE8">
      <w:pPr>
        <w:tabs>
          <w:tab w:val="left" w:pos="7001"/>
        </w:tabs>
        <w:rPr>
          <w:sz w:val="24"/>
          <w:szCs w:val="24"/>
        </w:rPr>
      </w:pPr>
    </w:p>
    <w:p w14:paraId="4C05ECE2" w14:textId="77777777" w:rsidR="00396BE8" w:rsidRDefault="00396BE8" w:rsidP="00396BE8">
      <w:pPr>
        <w:tabs>
          <w:tab w:val="left" w:pos="7001"/>
        </w:tabs>
        <w:rPr>
          <w:sz w:val="24"/>
          <w:szCs w:val="24"/>
        </w:rPr>
      </w:pPr>
      <w:r w:rsidRPr="00396BE8">
        <w:rPr>
          <w:sz w:val="24"/>
          <w:szCs w:val="24"/>
        </w:rPr>
        <w:t>8.6</w:t>
      </w:r>
      <w:r>
        <w:rPr>
          <w:sz w:val="24"/>
          <w:szCs w:val="24"/>
        </w:rPr>
        <w:t xml:space="preserve"> R</w:t>
      </w:r>
      <w:r w:rsidRPr="00396BE8">
        <w:rPr>
          <w:sz w:val="24"/>
          <w:szCs w:val="24"/>
        </w:rPr>
        <w:t>esolved:</w:t>
      </w:r>
      <w:r>
        <w:rPr>
          <w:sz w:val="24"/>
          <w:szCs w:val="24"/>
        </w:rPr>
        <w:t xml:space="preserve"> </w:t>
      </w:r>
      <w:r w:rsidRPr="00396BE8">
        <w:rPr>
          <w:sz w:val="24"/>
          <w:szCs w:val="24"/>
        </w:rPr>
        <w:t>The Corporation receives the College’s Self-Assessment Report for 2022/23.</w:t>
      </w:r>
    </w:p>
    <w:p w14:paraId="0ED0EF3E" w14:textId="77777777" w:rsidR="00396BE8" w:rsidRDefault="00396BE8" w:rsidP="00396BE8">
      <w:pPr>
        <w:tabs>
          <w:tab w:val="left" w:pos="7001"/>
        </w:tabs>
        <w:rPr>
          <w:sz w:val="24"/>
          <w:szCs w:val="24"/>
        </w:rPr>
      </w:pPr>
    </w:p>
    <w:p w14:paraId="15C49121" w14:textId="7C09E7E6" w:rsidR="00396BE8" w:rsidRDefault="00396BE8" w:rsidP="00396BE8">
      <w:pPr>
        <w:pStyle w:val="Heading3"/>
      </w:pPr>
      <w:r w:rsidRPr="00396BE8">
        <w:t>Governance</w:t>
      </w:r>
    </w:p>
    <w:p w14:paraId="68FB5EAC" w14:textId="77777777" w:rsidR="00396BE8" w:rsidRPr="00396BE8" w:rsidRDefault="00396BE8" w:rsidP="00396BE8">
      <w:pPr>
        <w:tabs>
          <w:tab w:val="left" w:pos="7001"/>
        </w:tabs>
        <w:rPr>
          <w:sz w:val="24"/>
          <w:szCs w:val="24"/>
        </w:rPr>
      </w:pPr>
    </w:p>
    <w:p w14:paraId="31005E14" w14:textId="02FDD5D1" w:rsidR="00396BE8" w:rsidRDefault="00396BE8" w:rsidP="00396BE8">
      <w:pPr>
        <w:pStyle w:val="NoSpacing"/>
      </w:pPr>
      <w:proofErr w:type="gramStart"/>
      <w:r w:rsidRPr="00396BE8">
        <w:t>9</w:t>
      </w:r>
      <w:r>
        <w:t xml:space="preserve">  </w:t>
      </w:r>
      <w:r w:rsidRPr="00396BE8">
        <w:rPr>
          <w:sz w:val="24"/>
          <w:szCs w:val="24"/>
        </w:rPr>
        <w:t>Chair</w:t>
      </w:r>
      <w:proofErr w:type="gramEnd"/>
      <w:r w:rsidRPr="00396BE8">
        <w:rPr>
          <w:sz w:val="24"/>
          <w:szCs w:val="24"/>
        </w:rPr>
        <w:t xml:space="preserve"> And Vice Chair Report</w:t>
      </w:r>
    </w:p>
    <w:p w14:paraId="4584C310" w14:textId="77777777" w:rsidR="00396BE8" w:rsidRPr="00396BE8" w:rsidRDefault="00396BE8" w:rsidP="00396BE8">
      <w:pPr>
        <w:tabs>
          <w:tab w:val="left" w:pos="7001"/>
        </w:tabs>
        <w:rPr>
          <w:sz w:val="24"/>
          <w:szCs w:val="24"/>
        </w:rPr>
      </w:pPr>
    </w:p>
    <w:p w14:paraId="7625FCDB" w14:textId="6441BC1A" w:rsidR="00396BE8" w:rsidRDefault="00396BE8" w:rsidP="00396BE8">
      <w:pPr>
        <w:tabs>
          <w:tab w:val="left" w:pos="7001"/>
        </w:tabs>
        <w:rPr>
          <w:sz w:val="24"/>
          <w:szCs w:val="24"/>
        </w:rPr>
      </w:pPr>
      <w:r w:rsidRPr="00396BE8">
        <w:rPr>
          <w:sz w:val="24"/>
          <w:szCs w:val="24"/>
        </w:rPr>
        <w:t>9.1</w:t>
      </w:r>
      <w:r>
        <w:rPr>
          <w:sz w:val="24"/>
          <w:szCs w:val="24"/>
        </w:rPr>
        <w:t xml:space="preserve"> </w:t>
      </w:r>
      <w:r w:rsidRPr="00396BE8">
        <w:rPr>
          <w:sz w:val="24"/>
          <w:szCs w:val="24"/>
        </w:rPr>
        <w:t xml:space="preserve">The Vice Chair, C George, reported on her attendance at the recent </w:t>
      </w:r>
      <w:proofErr w:type="spellStart"/>
      <w:r w:rsidRPr="00396BE8">
        <w:rPr>
          <w:sz w:val="24"/>
          <w:szCs w:val="24"/>
        </w:rPr>
        <w:t>AoC</w:t>
      </w:r>
      <w:proofErr w:type="spellEnd"/>
      <w:r w:rsidRPr="00396BE8">
        <w:rPr>
          <w:sz w:val="24"/>
          <w:szCs w:val="24"/>
        </w:rPr>
        <w:t xml:space="preserve"> conference which had been positive and generally optimistic, adding that it was pleasing to see </w:t>
      </w:r>
      <w:proofErr w:type="spellStart"/>
      <w:r w:rsidRPr="00396BE8">
        <w:rPr>
          <w:sz w:val="24"/>
          <w:szCs w:val="24"/>
        </w:rPr>
        <w:t>Kirklees</w:t>
      </w:r>
      <w:proofErr w:type="spellEnd"/>
      <w:r w:rsidRPr="00396BE8">
        <w:rPr>
          <w:sz w:val="24"/>
          <w:szCs w:val="24"/>
        </w:rPr>
        <w:t xml:space="preserve"> College catering and hair and beauty students in attendance.</w:t>
      </w:r>
    </w:p>
    <w:p w14:paraId="48DA139A" w14:textId="77777777" w:rsidR="00396BE8" w:rsidRPr="00396BE8" w:rsidRDefault="00396BE8" w:rsidP="00396BE8">
      <w:pPr>
        <w:tabs>
          <w:tab w:val="left" w:pos="7001"/>
        </w:tabs>
        <w:rPr>
          <w:sz w:val="24"/>
          <w:szCs w:val="24"/>
        </w:rPr>
      </w:pPr>
    </w:p>
    <w:p w14:paraId="2A62445D" w14:textId="1A3F4642" w:rsidR="00396BE8" w:rsidRDefault="00396BE8" w:rsidP="00396BE8">
      <w:pPr>
        <w:tabs>
          <w:tab w:val="left" w:pos="7001"/>
        </w:tabs>
        <w:rPr>
          <w:sz w:val="24"/>
          <w:szCs w:val="24"/>
        </w:rPr>
      </w:pPr>
      <w:proofErr w:type="gramStart"/>
      <w:r w:rsidRPr="00396BE8">
        <w:rPr>
          <w:sz w:val="24"/>
          <w:szCs w:val="24"/>
        </w:rPr>
        <w:t>9.2</w:t>
      </w:r>
      <w:r>
        <w:rPr>
          <w:sz w:val="24"/>
          <w:szCs w:val="24"/>
        </w:rPr>
        <w:t xml:space="preserve">  </w:t>
      </w:r>
      <w:r w:rsidRPr="00396BE8">
        <w:rPr>
          <w:sz w:val="24"/>
          <w:szCs w:val="24"/>
        </w:rPr>
        <w:t>Whilst</w:t>
      </w:r>
      <w:proofErr w:type="gramEnd"/>
      <w:r w:rsidRPr="00396BE8">
        <w:rPr>
          <w:sz w:val="24"/>
          <w:szCs w:val="24"/>
        </w:rPr>
        <w:t xml:space="preserve"> there was mixed feedback on some of the breakout sessions at this particular conference, the event was recommended for the excellent networking opportunities and dissemination of best practice.</w:t>
      </w:r>
    </w:p>
    <w:p w14:paraId="18698E34" w14:textId="77777777" w:rsidR="00396BE8" w:rsidRPr="00396BE8" w:rsidRDefault="00396BE8" w:rsidP="00396BE8">
      <w:pPr>
        <w:tabs>
          <w:tab w:val="left" w:pos="7001"/>
        </w:tabs>
        <w:rPr>
          <w:sz w:val="24"/>
          <w:szCs w:val="24"/>
        </w:rPr>
      </w:pPr>
    </w:p>
    <w:p w14:paraId="16E55F5B" w14:textId="2070014B" w:rsidR="00396BE8" w:rsidRDefault="00396BE8" w:rsidP="00396BE8">
      <w:pPr>
        <w:tabs>
          <w:tab w:val="left" w:pos="7001"/>
        </w:tabs>
        <w:rPr>
          <w:sz w:val="24"/>
          <w:szCs w:val="24"/>
        </w:rPr>
      </w:pPr>
      <w:proofErr w:type="gramStart"/>
      <w:r w:rsidRPr="00396BE8">
        <w:rPr>
          <w:sz w:val="24"/>
          <w:szCs w:val="24"/>
        </w:rPr>
        <w:t>10</w:t>
      </w:r>
      <w:r>
        <w:rPr>
          <w:sz w:val="24"/>
          <w:szCs w:val="24"/>
        </w:rPr>
        <w:t xml:space="preserve">  </w:t>
      </w:r>
      <w:r w:rsidRPr="00396BE8">
        <w:rPr>
          <w:sz w:val="24"/>
          <w:szCs w:val="24"/>
        </w:rPr>
        <w:t>Governance</w:t>
      </w:r>
      <w:proofErr w:type="gramEnd"/>
      <w:r w:rsidRPr="00396BE8">
        <w:rPr>
          <w:sz w:val="24"/>
          <w:szCs w:val="24"/>
        </w:rPr>
        <w:t xml:space="preserve"> Self-Assessment Grade</w:t>
      </w:r>
    </w:p>
    <w:p w14:paraId="099D8D4E" w14:textId="77777777" w:rsidR="00396BE8" w:rsidRPr="00396BE8" w:rsidRDefault="00396BE8" w:rsidP="00396BE8">
      <w:pPr>
        <w:tabs>
          <w:tab w:val="left" w:pos="7001"/>
        </w:tabs>
        <w:rPr>
          <w:sz w:val="24"/>
          <w:szCs w:val="24"/>
        </w:rPr>
      </w:pPr>
    </w:p>
    <w:p w14:paraId="7887E90B" w14:textId="1ECA4D9F" w:rsidR="00396BE8" w:rsidRDefault="00396BE8" w:rsidP="00396BE8">
      <w:pPr>
        <w:tabs>
          <w:tab w:val="left" w:pos="7001"/>
        </w:tabs>
        <w:rPr>
          <w:sz w:val="24"/>
          <w:szCs w:val="24"/>
        </w:rPr>
      </w:pPr>
      <w:proofErr w:type="gramStart"/>
      <w:r w:rsidRPr="00396BE8">
        <w:rPr>
          <w:sz w:val="24"/>
          <w:szCs w:val="24"/>
        </w:rPr>
        <w:t>10.1</w:t>
      </w:r>
      <w:r>
        <w:rPr>
          <w:sz w:val="24"/>
          <w:szCs w:val="24"/>
        </w:rPr>
        <w:t xml:space="preserve">  </w:t>
      </w:r>
      <w:r w:rsidRPr="00396BE8">
        <w:rPr>
          <w:sz w:val="24"/>
          <w:szCs w:val="24"/>
        </w:rPr>
        <w:t>J</w:t>
      </w:r>
      <w:proofErr w:type="gramEnd"/>
      <w:r w:rsidRPr="00396BE8">
        <w:rPr>
          <w:sz w:val="24"/>
          <w:szCs w:val="24"/>
        </w:rPr>
        <w:t xml:space="preserve"> Green (JG), Director of Governance and Compliance asked Governors to reflect on the effectiveness of governance over the past year in order to agree the </w:t>
      </w:r>
      <w:proofErr w:type="spellStart"/>
      <w:r w:rsidRPr="00396BE8">
        <w:rPr>
          <w:sz w:val="24"/>
          <w:szCs w:val="24"/>
        </w:rPr>
        <w:t>Ofsted</w:t>
      </w:r>
      <w:proofErr w:type="spellEnd"/>
      <w:r w:rsidRPr="00396BE8">
        <w:rPr>
          <w:sz w:val="24"/>
          <w:szCs w:val="24"/>
        </w:rPr>
        <w:t xml:space="preserve"> grade (outstanding, good, requires improvement or inadequate) the Corporation should award itself for its leadership of the College. The Board were advised that the judgement would be included in the Financial Statements.</w:t>
      </w:r>
    </w:p>
    <w:p w14:paraId="52109D4F" w14:textId="77777777" w:rsidR="00396BE8" w:rsidRPr="00396BE8" w:rsidRDefault="00396BE8" w:rsidP="00396BE8">
      <w:pPr>
        <w:tabs>
          <w:tab w:val="left" w:pos="7001"/>
        </w:tabs>
        <w:rPr>
          <w:sz w:val="24"/>
          <w:szCs w:val="24"/>
        </w:rPr>
      </w:pPr>
    </w:p>
    <w:p w14:paraId="110433AD" w14:textId="2D4BF6AC" w:rsidR="00396BE8" w:rsidRDefault="00396BE8" w:rsidP="00396BE8">
      <w:pPr>
        <w:tabs>
          <w:tab w:val="left" w:pos="7001"/>
        </w:tabs>
        <w:rPr>
          <w:sz w:val="24"/>
          <w:szCs w:val="24"/>
        </w:rPr>
      </w:pPr>
      <w:proofErr w:type="gramStart"/>
      <w:r w:rsidRPr="00396BE8">
        <w:rPr>
          <w:sz w:val="24"/>
          <w:szCs w:val="24"/>
        </w:rPr>
        <w:t>10.2</w:t>
      </w:r>
      <w:r>
        <w:rPr>
          <w:sz w:val="24"/>
          <w:szCs w:val="24"/>
        </w:rPr>
        <w:t xml:space="preserve">  </w:t>
      </w:r>
      <w:r w:rsidRPr="00396BE8">
        <w:rPr>
          <w:sz w:val="24"/>
          <w:szCs w:val="24"/>
        </w:rPr>
        <w:t>As</w:t>
      </w:r>
      <w:proofErr w:type="gramEnd"/>
      <w:r w:rsidRPr="00396BE8">
        <w:rPr>
          <w:sz w:val="24"/>
          <w:szCs w:val="24"/>
        </w:rPr>
        <w:t xml:space="preserve"> part of their deliberations, Governors considered attendance which was well above the sector average, the recent </w:t>
      </w:r>
      <w:proofErr w:type="spellStart"/>
      <w:r w:rsidRPr="00396BE8">
        <w:rPr>
          <w:sz w:val="24"/>
          <w:szCs w:val="24"/>
        </w:rPr>
        <w:t>Ofsted</w:t>
      </w:r>
      <w:proofErr w:type="spellEnd"/>
      <w:r w:rsidRPr="00396BE8">
        <w:rPr>
          <w:sz w:val="24"/>
          <w:szCs w:val="24"/>
        </w:rPr>
        <w:t xml:space="preserve"> report and comments on governance performance therein, as well as the current financial position and compliance with the Code of Good Governance. The balance of skills, backgrounds and experience was acknowledged, as was the progress and positive momentum of the College.</w:t>
      </w:r>
    </w:p>
    <w:p w14:paraId="5642E12D" w14:textId="77777777" w:rsidR="00396BE8" w:rsidRPr="00396BE8" w:rsidRDefault="00396BE8" w:rsidP="00396BE8">
      <w:pPr>
        <w:tabs>
          <w:tab w:val="left" w:pos="7001"/>
        </w:tabs>
        <w:rPr>
          <w:sz w:val="24"/>
          <w:szCs w:val="24"/>
        </w:rPr>
      </w:pPr>
    </w:p>
    <w:p w14:paraId="693F1DE1" w14:textId="2AD212EC" w:rsidR="00396BE8" w:rsidRDefault="00396BE8" w:rsidP="00396BE8">
      <w:pPr>
        <w:tabs>
          <w:tab w:val="left" w:pos="7001"/>
        </w:tabs>
        <w:rPr>
          <w:sz w:val="24"/>
          <w:szCs w:val="24"/>
        </w:rPr>
      </w:pPr>
      <w:proofErr w:type="gramStart"/>
      <w:r w:rsidRPr="00396BE8">
        <w:rPr>
          <w:sz w:val="24"/>
          <w:szCs w:val="24"/>
        </w:rPr>
        <w:t>10.3</w:t>
      </w:r>
      <w:r>
        <w:rPr>
          <w:sz w:val="24"/>
          <w:szCs w:val="24"/>
        </w:rPr>
        <w:t xml:space="preserve">  </w:t>
      </w:r>
      <w:r w:rsidRPr="00396BE8">
        <w:rPr>
          <w:sz w:val="24"/>
          <w:szCs w:val="24"/>
        </w:rPr>
        <w:t>In</w:t>
      </w:r>
      <w:proofErr w:type="gramEnd"/>
      <w:r w:rsidRPr="00396BE8">
        <w:rPr>
          <w:sz w:val="24"/>
          <w:szCs w:val="24"/>
        </w:rPr>
        <w:t xml:space="preserve"> determining the grade, it was agreed that it should reflect that of the institution and therefore be ‘Good’ with future evaluation as to what actions were required to move to outstanding and how they could objectively be measured.</w:t>
      </w:r>
    </w:p>
    <w:p w14:paraId="582CB13D" w14:textId="77777777" w:rsidR="00396BE8" w:rsidRPr="00396BE8" w:rsidRDefault="00396BE8" w:rsidP="00396BE8">
      <w:pPr>
        <w:tabs>
          <w:tab w:val="left" w:pos="7001"/>
        </w:tabs>
        <w:rPr>
          <w:sz w:val="24"/>
          <w:szCs w:val="24"/>
        </w:rPr>
      </w:pPr>
    </w:p>
    <w:p w14:paraId="173BB0C7" w14:textId="6E24F8A9" w:rsidR="00264A95" w:rsidRPr="00396BE8" w:rsidRDefault="00396BE8" w:rsidP="00396BE8">
      <w:pPr>
        <w:tabs>
          <w:tab w:val="left" w:pos="7001"/>
        </w:tabs>
        <w:rPr>
          <w:sz w:val="24"/>
          <w:szCs w:val="24"/>
        </w:rPr>
      </w:pPr>
      <w:r w:rsidRPr="00396BE8">
        <w:rPr>
          <w:sz w:val="24"/>
          <w:szCs w:val="24"/>
        </w:rPr>
        <w:t>10.4</w:t>
      </w:r>
      <w:r>
        <w:rPr>
          <w:sz w:val="24"/>
          <w:szCs w:val="24"/>
        </w:rPr>
        <w:t xml:space="preserve"> </w:t>
      </w:r>
      <w:r w:rsidRPr="00396BE8">
        <w:rPr>
          <w:sz w:val="24"/>
          <w:szCs w:val="24"/>
        </w:rPr>
        <w:t>Resolved: The</w:t>
      </w:r>
      <w:r w:rsidRPr="00396BE8">
        <w:rPr>
          <w:sz w:val="24"/>
          <w:szCs w:val="24"/>
        </w:rPr>
        <w:t xml:space="preserve"> Governance Self-Assessment grade be recorded as </w:t>
      </w:r>
      <w:r w:rsidRPr="00396BE8">
        <w:rPr>
          <w:sz w:val="24"/>
          <w:szCs w:val="24"/>
        </w:rPr>
        <w:t>good.</w:t>
      </w:r>
      <w:r w:rsidRPr="00396BE8">
        <w:rPr>
          <w:sz w:val="24"/>
          <w:szCs w:val="24"/>
        </w:rPr>
        <w:tab/>
      </w:r>
    </w:p>
    <w:p w14:paraId="037C9F75" w14:textId="5EFDF8D5" w:rsidR="00264A95" w:rsidRDefault="00264A95" w:rsidP="00264A95">
      <w:pPr>
        <w:tabs>
          <w:tab w:val="left" w:pos="7001"/>
        </w:tabs>
        <w:rPr>
          <w:rFonts w:ascii="Times New Roman"/>
        </w:rPr>
      </w:pPr>
    </w:p>
    <w:p w14:paraId="503FFF76" w14:textId="423823EA" w:rsidR="00264A95" w:rsidRDefault="00264A95" w:rsidP="00264A95">
      <w:pPr>
        <w:tabs>
          <w:tab w:val="left" w:pos="7001"/>
        </w:tabs>
        <w:rPr>
          <w:rFonts w:ascii="Times New Roman"/>
        </w:rPr>
      </w:pPr>
    </w:p>
    <w:p w14:paraId="1F7F7142" w14:textId="2E8F83C4" w:rsidR="00396BE8" w:rsidRDefault="00396BE8" w:rsidP="00396BE8">
      <w:pPr>
        <w:pStyle w:val="Heading3"/>
      </w:pPr>
      <w:r w:rsidRPr="00396BE8">
        <w:t>Finance And Audit</w:t>
      </w:r>
    </w:p>
    <w:p w14:paraId="6BAE9C6E" w14:textId="77777777" w:rsidR="00396BE8" w:rsidRPr="00396BE8" w:rsidRDefault="00396BE8" w:rsidP="00396BE8"/>
    <w:p w14:paraId="7728BE60" w14:textId="799104EE" w:rsidR="00396BE8" w:rsidRDefault="00396BE8" w:rsidP="00396BE8">
      <w:pPr>
        <w:rPr>
          <w:sz w:val="24"/>
          <w:szCs w:val="24"/>
        </w:rPr>
      </w:pPr>
      <w:r w:rsidRPr="00396BE8">
        <w:rPr>
          <w:sz w:val="24"/>
          <w:szCs w:val="24"/>
        </w:rPr>
        <w:t>11</w:t>
      </w:r>
      <w:r w:rsidRPr="00396BE8">
        <w:rPr>
          <w:sz w:val="24"/>
          <w:szCs w:val="24"/>
        </w:rPr>
        <w:tab/>
      </w:r>
      <w:r w:rsidR="00047FE5" w:rsidRPr="00396BE8">
        <w:rPr>
          <w:sz w:val="24"/>
          <w:szCs w:val="24"/>
        </w:rPr>
        <w:t>Audit Committee Report</w:t>
      </w:r>
    </w:p>
    <w:p w14:paraId="4B7719F1" w14:textId="77777777" w:rsidR="00047FE5" w:rsidRPr="00396BE8" w:rsidRDefault="00047FE5" w:rsidP="00396BE8">
      <w:pPr>
        <w:rPr>
          <w:sz w:val="24"/>
          <w:szCs w:val="24"/>
        </w:rPr>
      </w:pPr>
    </w:p>
    <w:p w14:paraId="711C5B10" w14:textId="77777777" w:rsidR="00396BE8" w:rsidRPr="00396BE8" w:rsidRDefault="00396BE8" w:rsidP="00396BE8">
      <w:pPr>
        <w:rPr>
          <w:sz w:val="24"/>
          <w:szCs w:val="24"/>
        </w:rPr>
      </w:pPr>
      <w:r w:rsidRPr="00396BE8">
        <w:rPr>
          <w:sz w:val="24"/>
          <w:szCs w:val="24"/>
        </w:rPr>
        <w:t>11.1</w:t>
      </w:r>
      <w:r w:rsidRPr="00396BE8">
        <w:rPr>
          <w:sz w:val="24"/>
          <w:szCs w:val="24"/>
        </w:rPr>
        <w:tab/>
        <w:t>The Chair of the Audit Committee (J Walters) presented the Audit Committee Annual report and the minutes of the meeting held on 6 December 2023.</w:t>
      </w:r>
    </w:p>
    <w:p w14:paraId="67DE6E1F" w14:textId="332B1994" w:rsidR="00396BE8" w:rsidRDefault="00396BE8" w:rsidP="00396BE8">
      <w:pPr>
        <w:rPr>
          <w:sz w:val="24"/>
          <w:szCs w:val="24"/>
        </w:rPr>
      </w:pPr>
      <w:r w:rsidRPr="00396BE8">
        <w:rPr>
          <w:sz w:val="24"/>
          <w:szCs w:val="24"/>
        </w:rPr>
        <w:lastRenderedPageBreak/>
        <w:t>11.2</w:t>
      </w:r>
      <w:r w:rsidRPr="00396BE8">
        <w:rPr>
          <w:sz w:val="24"/>
          <w:szCs w:val="24"/>
        </w:rPr>
        <w:tab/>
        <w:t xml:space="preserve">As this was the last Audit Committee meeting, the Chair expressed her thanks to </w:t>
      </w:r>
      <w:proofErr w:type="spellStart"/>
      <w:r w:rsidRPr="00396BE8">
        <w:rPr>
          <w:sz w:val="24"/>
          <w:szCs w:val="24"/>
        </w:rPr>
        <w:t>Mr</w:t>
      </w:r>
      <w:proofErr w:type="spellEnd"/>
      <w:r w:rsidRPr="00396BE8">
        <w:rPr>
          <w:sz w:val="24"/>
          <w:szCs w:val="24"/>
        </w:rPr>
        <w:t xml:space="preserve"> I Wainwright for his time and contribution to the work of the Audit Committee.</w:t>
      </w:r>
    </w:p>
    <w:p w14:paraId="1781133E" w14:textId="77777777" w:rsidR="00047FE5" w:rsidRPr="00396BE8" w:rsidRDefault="00047FE5" w:rsidP="00396BE8">
      <w:pPr>
        <w:rPr>
          <w:sz w:val="24"/>
          <w:szCs w:val="24"/>
        </w:rPr>
      </w:pPr>
    </w:p>
    <w:p w14:paraId="5B337819" w14:textId="61BD3F04" w:rsidR="00396BE8" w:rsidRDefault="00396BE8" w:rsidP="00396BE8">
      <w:pPr>
        <w:rPr>
          <w:sz w:val="24"/>
          <w:szCs w:val="24"/>
        </w:rPr>
      </w:pPr>
      <w:r w:rsidRPr="00396BE8">
        <w:rPr>
          <w:sz w:val="24"/>
          <w:szCs w:val="24"/>
        </w:rPr>
        <w:t>11.3</w:t>
      </w:r>
      <w:r w:rsidRPr="00396BE8">
        <w:rPr>
          <w:sz w:val="24"/>
          <w:szCs w:val="24"/>
        </w:rPr>
        <w:tab/>
        <w:t>R</w:t>
      </w:r>
      <w:r w:rsidR="00047FE5" w:rsidRPr="00396BE8">
        <w:rPr>
          <w:sz w:val="24"/>
          <w:szCs w:val="24"/>
        </w:rPr>
        <w:t>esolved</w:t>
      </w:r>
      <w:r w:rsidRPr="00396BE8">
        <w:rPr>
          <w:sz w:val="24"/>
          <w:szCs w:val="24"/>
        </w:rPr>
        <w:t>:</w:t>
      </w:r>
      <w:r w:rsidR="00047FE5">
        <w:rPr>
          <w:sz w:val="24"/>
          <w:szCs w:val="24"/>
        </w:rPr>
        <w:t xml:space="preserve"> </w:t>
      </w:r>
      <w:r w:rsidRPr="00396BE8">
        <w:rPr>
          <w:sz w:val="24"/>
          <w:szCs w:val="24"/>
        </w:rPr>
        <w:t>The Audit Committee’s Annual Report 2022/23 and the assurances therein be noted.</w:t>
      </w:r>
    </w:p>
    <w:p w14:paraId="2295BD3E" w14:textId="77777777" w:rsidR="00047FE5" w:rsidRPr="00396BE8" w:rsidRDefault="00047FE5" w:rsidP="00396BE8">
      <w:pPr>
        <w:rPr>
          <w:sz w:val="24"/>
          <w:szCs w:val="24"/>
        </w:rPr>
      </w:pPr>
    </w:p>
    <w:p w14:paraId="609332F1" w14:textId="4CB8865D" w:rsidR="00396BE8" w:rsidRDefault="00396BE8" w:rsidP="00396BE8">
      <w:pPr>
        <w:rPr>
          <w:sz w:val="24"/>
          <w:szCs w:val="24"/>
        </w:rPr>
      </w:pPr>
      <w:r w:rsidRPr="00396BE8">
        <w:rPr>
          <w:sz w:val="24"/>
          <w:szCs w:val="24"/>
        </w:rPr>
        <w:t>12</w:t>
      </w:r>
      <w:r w:rsidRPr="00396BE8">
        <w:rPr>
          <w:sz w:val="24"/>
          <w:szCs w:val="24"/>
        </w:rPr>
        <w:tab/>
      </w:r>
      <w:r w:rsidR="00047FE5" w:rsidRPr="00396BE8">
        <w:rPr>
          <w:sz w:val="24"/>
          <w:szCs w:val="24"/>
        </w:rPr>
        <w:t xml:space="preserve">Members’ Report </w:t>
      </w:r>
      <w:proofErr w:type="gramStart"/>
      <w:r w:rsidR="00047FE5" w:rsidRPr="00396BE8">
        <w:rPr>
          <w:sz w:val="24"/>
          <w:szCs w:val="24"/>
        </w:rPr>
        <w:t>And</w:t>
      </w:r>
      <w:proofErr w:type="gramEnd"/>
      <w:r w:rsidR="00047FE5" w:rsidRPr="00396BE8">
        <w:rPr>
          <w:sz w:val="24"/>
          <w:szCs w:val="24"/>
        </w:rPr>
        <w:t xml:space="preserve"> Financial Statements Incorporating The Statement Of Corporate Governance And Internal Control</w:t>
      </w:r>
    </w:p>
    <w:p w14:paraId="6F95DD1D" w14:textId="77777777" w:rsidR="00047FE5" w:rsidRPr="00396BE8" w:rsidRDefault="00047FE5" w:rsidP="00396BE8">
      <w:pPr>
        <w:rPr>
          <w:sz w:val="24"/>
          <w:szCs w:val="24"/>
        </w:rPr>
      </w:pPr>
    </w:p>
    <w:p w14:paraId="12055D39" w14:textId="77777777" w:rsidR="00396BE8" w:rsidRDefault="00396BE8" w:rsidP="00396BE8"/>
    <w:p w14:paraId="62B89C2C" w14:textId="77777777" w:rsidR="00047FE5" w:rsidRPr="00396BE8" w:rsidRDefault="00396BE8" w:rsidP="00047FE5">
      <w:pPr>
        <w:rPr>
          <w:sz w:val="24"/>
          <w:szCs w:val="24"/>
        </w:rPr>
      </w:pPr>
      <w:r>
        <w:t>12.1</w:t>
      </w:r>
      <w:r>
        <w:tab/>
      </w:r>
      <w:r w:rsidR="00047FE5" w:rsidRPr="00396BE8">
        <w:rPr>
          <w:sz w:val="24"/>
          <w:szCs w:val="24"/>
        </w:rPr>
        <w:t>Vice Principal Finance &amp; Resources P Doherty (PD) presented the draft report and financial statements for 2022/23 and advised that they had been presented to the Audit Committee on 6 December 2023, alongside RSM presenting their audit findings report on the financial statements audit and regularity assurance review.</w:t>
      </w:r>
    </w:p>
    <w:p w14:paraId="33D4D720" w14:textId="5F4C1D73" w:rsidR="00264A95" w:rsidRDefault="00264A95" w:rsidP="00396BE8">
      <w:pPr>
        <w:sectPr w:rsidR="00264A95" w:rsidSect="00264A95">
          <w:type w:val="continuous"/>
          <w:pgSz w:w="11910" w:h="16840"/>
          <w:pgMar w:top="1580" w:right="440" w:bottom="920" w:left="700" w:header="1139" w:footer="734" w:gutter="0"/>
          <w:cols w:space="720"/>
        </w:sectPr>
      </w:pPr>
    </w:p>
    <w:p w14:paraId="074DB4B4" w14:textId="77777777" w:rsidR="00264A95" w:rsidRDefault="00264A95" w:rsidP="00264A95">
      <w:pPr>
        <w:pStyle w:val="BodyText"/>
        <w:spacing w:before="7" w:after="1"/>
        <w:rPr>
          <w:sz w:val="9"/>
        </w:rPr>
      </w:pPr>
    </w:p>
    <w:p w14:paraId="4F4C531F" w14:textId="77777777" w:rsidR="00047FE5" w:rsidRPr="00047FE5" w:rsidRDefault="00047FE5" w:rsidP="00047FE5">
      <w:pPr>
        <w:tabs>
          <w:tab w:val="left" w:pos="7001"/>
        </w:tabs>
        <w:rPr>
          <w:sz w:val="24"/>
          <w:szCs w:val="24"/>
        </w:rPr>
      </w:pPr>
    </w:p>
    <w:p w14:paraId="3E1DA833" w14:textId="16EE7FAA" w:rsidR="00047FE5" w:rsidRDefault="00047FE5" w:rsidP="00047FE5">
      <w:pPr>
        <w:tabs>
          <w:tab w:val="left" w:pos="7001"/>
        </w:tabs>
        <w:rPr>
          <w:sz w:val="24"/>
          <w:szCs w:val="24"/>
        </w:rPr>
      </w:pPr>
      <w:proofErr w:type="gramStart"/>
      <w:r w:rsidRPr="00047FE5">
        <w:rPr>
          <w:sz w:val="24"/>
          <w:szCs w:val="24"/>
        </w:rPr>
        <w:t>12.2</w:t>
      </w:r>
      <w:r>
        <w:rPr>
          <w:sz w:val="24"/>
          <w:szCs w:val="24"/>
        </w:rPr>
        <w:t xml:space="preserve">  </w:t>
      </w:r>
      <w:r w:rsidRPr="00047FE5">
        <w:rPr>
          <w:sz w:val="24"/>
          <w:szCs w:val="24"/>
        </w:rPr>
        <w:t>The</w:t>
      </w:r>
      <w:proofErr w:type="gramEnd"/>
      <w:r w:rsidRPr="00047FE5">
        <w:rPr>
          <w:sz w:val="24"/>
          <w:szCs w:val="24"/>
        </w:rPr>
        <w:t xml:space="preserve"> pay accrual provision of £1m and its’ application to the financial statements was raised by the Audit Committee and subsequently discussed with RSM. It was confirmed that this had been accepted as a ‘bonus’ payment in relation to EBITDA.</w:t>
      </w:r>
    </w:p>
    <w:p w14:paraId="56A4564D" w14:textId="77777777" w:rsidR="00047FE5" w:rsidRPr="00047FE5" w:rsidRDefault="00047FE5" w:rsidP="00047FE5">
      <w:pPr>
        <w:tabs>
          <w:tab w:val="left" w:pos="7001"/>
        </w:tabs>
        <w:rPr>
          <w:sz w:val="24"/>
          <w:szCs w:val="24"/>
        </w:rPr>
      </w:pPr>
    </w:p>
    <w:p w14:paraId="12CA8180" w14:textId="798FB4FD" w:rsidR="00047FE5" w:rsidRDefault="00047FE5" w:rsidP="00047FE5">
      <w:pPr>
        <w:tabs>
          <w:tab w:val="left" w:pos="7001"/>
        </w:tabs>
        <w:rPr>
          <w:sz w:val="24"/>
          <w:szCs w:val="24"/>
        </w:rPr>
      </w:pPr>
      <w:r w:rsidRPr="00047FE5">
        <w:rPr>
          <w:sz w:val="24"/>
          <w:szCs w:val="24"/>
        </w:rPr>
        <w:t xml:space="preserve">Whilst there had been a number of minor immaterial changes since presentation to the Audit Committee such has minor revisions to the reporting of some capital grants, disclosure of severance payments differentials between contractual and non-contractual staff and the calculation of the </w:t>
      </w:r>
      <w:proofErr w:type="gramStart"/>
      <w:r w:rsidRPr="00047FE5">
        <w:rPr>
          <w:sz w:val="24"/>
          <w:szCs w:val="24"/>
        </w:rPr>
        <w:t>Principal’s</w:t>
      </w:r>
      <w:proofErr w:type="gramEnd"/>
      <w:r w:rsidRPr="00047FE5">
        <w:rPr>
          <w:sz w:val="24"/>
          <w:szCs w:val="24"/>
        </w:rPr>
        <w:t xml:space="preserve"> pay in comparison to the median of all staff, the statement of comprehensive income and balance sheet were unchanged.</w:t>
      </w:r>
    </w:p>
    <w:p w14:paraId="191F5921" w14:textId="77777777" w:rsidR="00047FE5" w:rsidRPr="00047FE5" w:rsidRDefault="00047FE5" w:rsidP="00047FE5">
      <w:pPr>
        <w:tabs>
          <w:tab w:val="left" w:pos="7001"/>
        </w:tabs>
        <w:rPr>
          <w:sz w:val="24"/>
          <w:szCs w:val="24"/>
        </w:rPr>
      </w:pPr>
    </w:p>
    <w:p w14:paraId="7DD6BE39" w14:textId="77777777" w:rsidR="00047FE5" w:rsidRPr="00047FE5" w:rsidRDefault="00047FE5" w:rsidP="00047FE5">
      <w:pPr>
        <w:tabs>
          <w:tab w:val="left" w:pos="7001"/>
        </w:tabs>
        <w:rPr>
          <w:sz w:val="24"/>
          <w:szCs w:val="24"/>
        </w:rPr>
      </w:pPr>
      <w:r w:rsidRPr="00047FE5">
        <w:rPr>
          <w:sz w:val="24"/>
          <w:szCs w:val="24"/>
        </w:rPr>
        <w:t>Members were advised that the external auditor had issued an unqualified opinion and a clean report.</w:t>
      </w:r>
    </w:p>
    <w:p w14:paraId="324C8FC9" w14:textId="77777777" w:rsidR="00047FE5" w:rsidRPr="00047FE5" w:rsidRDefault="00047FE5" w:rsidP="00047FE5">
      <w:pPr>
        <w:tabs>
          <w:tab w:val="left" w:pos="7001"/>
        </w:tabs>
        <w:rPr>
          <w:sz w:val="24"/>
          <w:szCs w:val="24"/>
        </w:rPr>
      </w:pPr>
    </w:p>
    <w:p w14:paraId="3E34EE42" w14:textId="36BAC630" w:rsidR="00047FE5" w:rsidRPr="00047FE5" w:rsidRDefault="00047FE5" w:rsidP="00047FE5">
      <w:pPr>
        <w:tabs>
          <w:tab w:val="left" w:pos="7001"/>
        </w:tabs>
        <w:rPr>
          <w:sz w:val="24"/>
          <w:szCs w:val="24"/>
        </w:rPr>
      </w:pPr>
      <w:r w:rsidRPr="00047FE5">
        <w:rPr>
          <w:sz w:val="24"/>
          <w:szCs w:val="24"/>
        </w:rPr>
        <w:t>R</w:t>
      </w:r>
      <w:r w:rsidRPr="00047FE5">
        <w:rPr>
          <w:sz w:val="24"/>
          <w:szCs w:val="24"/>
        </w:rPr>
        <w:t>esolved</w:t>
      </w:r>
      <w:r w:rsidRPr="00047FE5">
        <w:rPr>
          <w:sz w:val="24"/>
          <w:szCs w:val="24"/>
        </w:rPr>
        <w:t>: The Corporation approves the Financial Statements for the year ended 31 July 2023.</w:t>
      </w:r>
      <w:r w:rsidRPr="00047FE5">
        <w:rPr>
          <w:sz w:val="24"/>
          <w:szCs w:val="24"/>
        </w:rPr>
        <w:tab/>
      </w:r>
    </w:p>
    <w:p w14:paraId="1900264F" w14:textId="21606A45" w:rsidR="00047FE5" w:rsidRDefault="00047FE5" w:rsidP="00047FE5">
      <w:pPr>
        <w:tabs>
          <w:tab w:val="left" w:pos="7001"/>
        </w:tabs>
        <w:rPr>
          <w:sz w:val="24"/>
          <w:szCs w:val="24"/>
        </w:rPr>
      </w:pPr>
      <w:r w:rsidRPr="00047FE5">
        <w:rPr>
          <w:sz w:val="24"/>
          <w:szCs w:val="24"/>
        </w:rPr>
        <w:t>13</w:t>
      </w:r>
      <w:r>
        <w:rPr>
          <w:sz w:val="24"/>
          <w:szCs w:val="24"/>
        </w:rPr>
        <w:t xml:space="preserve">   </w:t>
      </w:r>
      <w:r w:rsidRPr="00047FE5">
        <w:rPr>
          <w:sz w:val="24"/>
          <w:szCs w:val="24"/>
        </w:rPr>
        <w:t>Financial Statements &amp; Regularity Audit Findings</w:t>
      </w:r>
    </w:p>
    <w:p w14:paraId="2F68FF3A" w14:textId="77777777" w:rsidR="00047FE5" w:rsidRDefault="00047FE5" w:rsidP="00047FE5">
      <w:pPr>
        <w:tabs>
          <w:tab w:val="left" w:pos="7001"/>
        </w:tabs>
        <w:rPr>
          <w:sz w:val="24"/>
          <w:szCs w:val="24"/>
        </w:rPr>
      </w:pPr>
    </w:p>
    <w:p w14:paraId="0FA52475" w14:textId="35CA5D45" w:rsidR="00047FE5" w:rsidRPr="00047FE5" w:rsidRDefault="00047FE5" w:rsidP="00047FE5">
      <w:pPr>
        <w:tabs>
          <w:tab w:val="left" w:pos="7001"/>
        </w:tabs>
        <w:rPr>
          <w:sz w:val="24"/>
          <w:szCs w:val="24"/>
        </w:rPr>
      </w:pPr>
      <w:r w:rsidRPr="00047FE5">
        <w:rPr>
          <w:sz w:val="24"/>
          <w:szCs w:val="24"/>
        </w:rPr>
        <w:tab/>
      </w:r>
    </w:p>
    <w:p w14:paraId="10043AFB" w14:textId="77777777" w:rsidR="00047FE5" w:rsidRDefault="00047FE5" w:rsidP="00047FE5">
      <w:pPr>
        <w:tabs>
          <w:tab w:val="left" w:pos="7001"/>
        </w:tabs>
        <w:rPr>
          <w:sz w:val="24"/>
          <w:szCs w:val="24"/>
        </w:rPr>
      </w:pPr>
      <w:proofErr w:type="gramStart"/>
      <w:r w:rsidRPr="00047FE5">
        <w:rPr>
          <w:sz w:val="24"/>
          <w:szCs w:val="24"/>
        </w:rPr>
        <w:t>13.1</w:t>
      </w:r>
      <w:r>
        <w:rPr>
          <w:sz w:val="24"/>
          <w:szCs w:val="24"/>
        </w:rPr>
        <w:t xml:space="preserve">  </w:t>
      </w:r>
      <w:r w:rsidRPr="00047FE5">
        <w:rPr>
          <w:sz w:val="24"/>
          <w:szCs w:val="24"/>
        </w:rPr>
        <w:t>Members</w:t>
      </w:r>
      <w:proofErr w:type="gramEnd"/>
      <w:r w:rsidRPr="00047FE5">
        <w:rPr>
          <w:sz w:val="24"/>
          <w:szCs w:val="24"/>
        </w:rPr>
        <w:t xml:space="preserve"> welcomed the external auditor representative Richard Lewis (RL), from RSM to the meeting via Teams to present RSM’s audit findings report. The report confirmed that the audit had been conducted as planned and there were no significant audit findings or instances of non-compliance.</w:t>
      </w:r>
    </w:p>
    <w:p w14:paraId="4D74651C" w14:textId="70693ADE" w:rsidR="00047FE5" w:rsidRPr="00047FE5" w:rsidRDefault="00047FE5" w:rsidP="00047FE5">
      <w:pPr>
        <w:tabs>
          <w:tab w:val="left" w:pos="7001"/>
        </w:tabs>
        <w:rPr>
          <w:sz w:val="24"/>
          <w:szCs w:val="24"/>
        </w:rPr>
      </w:pPr>
      <w:r w:rsidRPr="00047FE5">
        <w:rPr>
          <w:sz w:val="24"/>
          <w:szCs w:val="24"/>
        </w:rPr>
        <w:tab/>
      </w:r>
    </w:p>
    <w:p w14:paraId="0557BD64" w14:textId="7B2D1C51" w:rsidR="00047FE5" w:rsidRPr="00047FE5" w:rsidRDefault="00047FE5" w:rsidP="00047FE5">
      <w:pPr>
        <w:tabs>
          <w:tab w:val="left" w:pos="7001"/>
        </w:tabs>
        <w:rPr>
          <w:sz w:val="24"/>
          <w:szCs w:val="24"/>
        </w:rPr>
      </w:pPr>
      <w:proofErr w:type="gramStart"/>
      <w:r w:rsidRPr="00047FE5">
        <w:rPr>
          <w:sz w:val="24"/>
          <w:szCs w:val="24"/>
        </w:rPr>
        <w:t>13.2</w:t>
      </w:r>
      <w:r>
        <w:rPr>
          <w:sz w:val="24"/>
          <w:szCs w:val="24"/>
        </w:rPr>
        <w:t xml:space="preserve">  </w:t>
      </w:r>
      <w:r w:rsidRPr="00047FE5">
        <w:rPr>
          <w:sz w:val="24"/>
          <w:szCs w:val="24"/>
        </w:rPr>
        <w:t>In</w:t>
      </w:r>
      <w:proofErr w:type="gramEnd"/>
      <w:r w:rsidRPr="00047FE5">
        <w:rPr>
          <w:sz w:val="24"/>
          <w:szCs w:val="24"/>
        </w:rPr>
        <w:t xml:space="preserve"> terms of income recognition, a number of recommendations had been made on data quality points, but these control points did not have any impact on ESFA funding.</w:t>
      </w:r>
    </w:p>
    <w:p w14:paraId="155EF2F2" w14:textId="77777777" w:rsidR="00047FE5" w:rsidRDefault="00047FE5" w:rsidP="00047FE5">
      <w:pPr>
        <w:tabs>
          <w:tab w:val="left" w:pos="7001"/>
        </w:tabs>
        <w:rPr>
          <w:sz w:val="24"/>
          <w:szCs w:val="24"/>
        </w:rPr>
      </w:pPr>
      <w:r w:rsidRPr="00047FE5">
        <w:rPr>
          <w:sz w:val="24"/>
          <w:szCs w:val="24"/>
        </w:rPr>
        <w:t>Testing of the ILR indicated that this was in a good place with a positive result, there was no evidence of management bias and the accounts for the defined benefits scheme reflected a zero-year end position.</w:t>
      </w:r>
    </w:p>
    <w:p w14:paraId="12094D1E" w14:textId="0CA447B0" w:rsidR="00047FE5" w:rsidRPr="00047FE5" w:rsidRDefault="00047FE5" w:rsidP="00047FE5">
      <w:pPr>
        <w:tabs>
          <w:tab w:val="left" w:pos="7001"/>
        </w:tabs>
        <w:rPr>
          <w:sz w:val="24"/>
          <w:szCs w:val="24"/>
        </w:rPr>
      </w:pPr>
      <w:r w:rsidRPr="00047FE5">
        <w:rPr>
          <w:sz w:val="24"/>
          <w:szCs w:val="24"/>
        </w:rPr>
        <w:tab/>
      </w:r>
    </w:p>
    <w:p w14:paraId="09E03CB0" w14:textId="2FD63B4E" w:rsidR="00047FE5" w:rsidRDefault="00047FE5" w:rsidP="00047FE5">
      <w:pPr>
        <w:tabs>
          <w:tab w:val="left" w:pos="7001"/>
        </w:tabs>
        <w:rPr>
          <w:sz w:val="24"/>
          <w:szCs w:val="24"/>
        </w:rPr>
      </w:pPr>
      <w:r w:rsidRPr="00047FE5">
        <w:rPr>
          <w:sz w:val="24"/>
          <w:szCs w:val="24"/>
        </w:rPr>
        <w:t>13.3</w:t>
      </w:r>
      <w:r>
        <w:rPr>
          <w:sz w:val="24"/>
          <w:szCs w:val="24"/>
        </w:rPr>
        <w:t xml:space="preserve"> </w:t>
      </w:r>
      <w:r w:rsidRPr="00047FE5">
        <w:rPr>
          <w:sz w:val="24"/>
          <w:szCs w:val="24"/>
        </w:rPr>
        <w:t>RL confirmed that an unqualified report had been issued and that he concurred with the Audit Committee’s view that an effective control framework was in place.</w:t>
      </w:r>
      <w:r w:rsidRPr="00047FE5">
        <w:rPr>
          <w:sz w:val="24"/>
          <w:szCs w:val="24"/>
        </w:rPr>
        <w:tab/>
      </w:r>
    </w:p>
    <w:p w14:paraId="48ADEC36" w14:textId="77777777" w:rsidR="00047FE5" w:rsidRPr="00047FE5" w:rsidRDefault="00047FE5" w:rsidP="00047FE5">
      <w:pPr>
        <w:tabs>
          <w:tab w:val="left" w:pos="7001"/>
        </w:tabs>
        <w:rPr>
          <w:sz w:val="24"/>
          <w:szCs w:val="24"/>
        </w:rPr>
      </w:pPr>
    </w:p>
    <w:p w14:paraId="7F6F30FE" w14:textId="77777777" w:rsidR="00047FE5" w:rsidRDefault="00047FE5" w:rsidP="00047FE5">
      <w:pPr>
        <w:tabs>
          <w:tab w:val="left" w:pos="7001"/>
        </w:tabs>
        <w:rPr>
          <w:sz w:val="24"/>
          <w:szCs w:val="24"/>
        </w:rPr>
      </w:pPr>
      <w:proofErr w:type="gramStart"/>
      <w:r w:rsidRPr="00047FE5">
        <w:rPr>
          <w:sz w:val="24"/>
          <w:szCs w:val="24"/>
        </w:rPr>
        <w:t>13.4</w:t>
      </w:r>
      <w:r>
        <w:rPr>
          <w:sz w:val="24"/>
          <w:szCs w:val="24"/>
        </w:rPr>
        <w:t xml:space="preserve">  </w:t>
      </w:r>
      <w:r w:rsidRPr="00047FE5">
        <w:rPr>
          <w:sz w:val="24"/>
          <w:szCs w:val="24"/>
        </w:rPr>
        <w:t>Members</w:t>
      </w:r>
      <w:proofErr w:type="gramEnd"/>
      <w:r w:rsidRPr="00047FE5">
        <w:rPr>
          <w:sz w:val="24"/>
          <w:szCs w:val="24"/>
        </w:rPr>
        <w:t xml:space="preserve"> welcomed the findings and thanked RL for his report.</w:t>
      </w:r>
    </w:p>
    <w:p w14:paraId="7A84D5AB" w14:textId="6E92590D" w:rsidR="00047FE5" w:rsidRPr="00047FE5" w:rsidRDefault="00047FE5" w:rsidP="00047FE5">
      <w:pPr>
        <w:tabs>
          <w:tab w:val="left" w:pos="7001"/>
        </w:tabs>
        <w:rPr>
          <w:sz w:val="24"/>
          <w:szCs w:val="24"/>
        </w:rPr>
      </w:pPr>
      <w:r w:rsidRPr="00047FE5">
        <w:rPr>
          <w:sz w:val="24"/>
          <w:szCs w:val="24"/>
        </w:rPr>
        <w:tab/>
      </w:r>
    </w:p>
    <w:p w14:paraId="4ECA54A5" w14:textId="77777777" w:rsidR="00047FE5" w:rsidRDefault="00047FE5" w:rsidP="00047FE5">
      <w:pPr>
        <w:tabs>
          <w:tab w:val="left" w:pos="7001"/>
        </w:tabs>
        <w:rPr>
          <w:sz w:val="24"/>
          <w:szCs w:val="24"/>
        </w:rPr>
      </w:pPr>
      <w:proofErr w:type="gramStart"/>
      <w:r w:rsidRPr="00047FE5">
        <w:rPr>
          <w:sz w:val="24"/>
          <w:szCs w:val="24"/>
        </w:rPr>
        <w:t>13.5</w:t>
      </w:r>
      <w:r>
        <w:rPr>
          <w:sz w:val="24"/>
          <w:szCs w:val="24"/>
        </w:rPr>
        <w:t xml:space="preserve">  </w:t>
      </w:r>
      <w:r w:rsidRPr="00047FE5">
        <w:rPr>
          <w:sz w:val="24"/>
          <w:szCs w:val="24"/>
        </w:rPr>
        <w:t>R</w:t>
      </w:r>
      <w:r w:rsidRPr="00047FE5">
        <w:rPr>
          <w:sz w:val="24"/>
          <w:szCs w:val="24"/>
        </w:rPr>
        <w:t>esolved</w:t>
      </w:r>
      <w:proofErr w:type="gramEnd"/>
      <w:r w:rsidRPr="00047FE5">
        <w:rPr>
          <w:sz w:val="24"/>
          <w:szCs w:val="24"/>
        </w:rPr>
        <w:t>:</w:t>
      </w:r>
      <w:r>
        <w:rPr>
          <w:sz w:val="24"/>
          <w:szCs w:val="24"/>
        </w:rPr>
        <w:t xml:space="preserve"> </w:t>
      </w:r>
      <w:r w:rsidRPr="00047FE5">
        <w:rPr>
          <w:sz w:val="24"/>
          <w:szCs w:val="24"/>
        </w:rPr>
        <w:t>The Corporation receives the Regularity Audit findings.</w:t>
      </w:r>
    </w:p>
    <w:p w14:paraId="73697200" w14:textId="77777777" w:rsidR="00047FE5" w:rsidRDefault="00047FE5" w:rsidP="00047FE5">
      <w:pPr>
        <w:tabs>
          <w:tab w:val="left" w:pos="7001"/>
        </w:tabs>
        <w:rPr>
          <w:sz w:val="24"/>
          <w:szCs w:val="24"/>
        </w:rPr>
      </w:pPr>
    </w:p>
    <w:p w14:paraId="550607FE" w14:textId="431E1070" w:rsidR="00047FE5" w:rsidRPr="00047FE5" w:rsidRDefault="00047FE5" w:rsidP="00047FE5">
      <w:pPr>
        <w:tabs>
          <w:tab w:val="left" w:pos="7001"/>
        </w:tabs>
        <w:rPr>
          <w:sz w:val="24"/>
          <w:szCs w:val="24"/>
        </w:rPr>
      </w:pPr>
      <w:r w:rsidRPr="00047FE5">
        <w:rPr>
          <w:sz w:val="24"/>
          <w:szCs w:val="24"/>
        </w:rPr>
        <w:tab/>
      </w:r>
    </w:p>
    <w:p w14:paraId="636D7350" w14:textId="51B9BFE8" w:rsidR="00047FE5" w:rsidRDefault="00047FE5" w:rsidP="00047FE5">
      <w:pPr>
        <w:tabs>
          <w:tab w:val="left" w:pos="7001"/>
        </w:tabs>
        <w:rPr>
          <w:sz w:val="24"/>
          <w:szCs w:val="24"/>
        </w:rPr>
      </w:pPr>
      <w:proofErr w:type="gramStart"/>
      <w:r w:rsidRPr="00047FE5">
        <w:rPr>
          <w:sz w:val="24"/>
          <w:szCs w:val="24"/>
        </w:rPr>
        <w:t>14</w:t>
      </w:r>
      <w:r>
        <w:rPr>
          <w:sz w:val="24"/>
          <w:szCs w:val="24"/>
        </w:rPr>
        <w:t xml:space="preserve">  </w:t>
      </w:r>
      <w:r w:rsidRPr="00047FE5">
        <w:rPr>
          <w:sz w:val="24"/>
          <w:szCs w:val="24"/>
        </w:rPr>
        <w:t>Authority</w:t>
      </w:r>
      <w:proofErr w:type="gramEnd"/>
      <w:r w:rsidRPr="00047FE5">
        <w:rPr>
          <w:sz w:val="24"/>
          <w:szCs w:val="24"/>
        </w:rPr>
        <w:t xml:space="preserve"> To Sign The Financial Statements</w:t>
      </w:r>
    </w:p>
    <w:p w14:paraId="5E0412E0" w14:textId="77777777" w:rsidR="00047FE5" w:rsidRPr="00047FE5" w:rsidRDefault="00047FE5" w:rsidP="00047FE5">
      <w:pPr>
        <w:tabs>
          <w:tab w:val="left" w:pos="7001"/>
        </w:tabs>
        <w:rPr>
          <w:sz w:val="24"/>
          <w:szCs w:val="24"/>
        </w:rPr>
      </w:pPr>
    </w:p>
    <w:p w14:paraId="78EDAE4F" w14:textId="3C541475" w:rsidR="00047FE5" w:rsidRPr="00047FE5" w:rsidRDefault="00047FE5" w:rsidP="00047FE5">
      <w:pPr>
        <w:tabs>
          <w:tab w:val="left" w:pos="7001"/>
        </w:tabs>
        <w:rPr>
          <w:sz w:val="24"/>
          <w:szCs w:val="24"/>
        </w:rPr>
      </w:pPr>
      <w:r w:rsidRPr="00047FE5">
        <w:rPr>
          <w:sz w:val="24"/>
          <w:szCs w:val="24"/>
        </w:rPr>
        <w:t>R</w:t>
      </w:r>
      <w:r w:rsidRPr="00047FE5">
        <w:rPr>
          <w:sz w:val="24"/>
          <w:szCs w:val="24"/>
        </w:rPr>
        <w:t>esolved</w:t>
      </w:r>
      <w:r w:rsidRPr="00047FE5">
        <w:rPr>
          <w:sz w:val="24"/>
          <w:szCs w:val="24"/>
        </w:rPr>
        <w:t>: The Financial Statements and the related reports and statements be approved for signature and submission to the ESFA by the 31 December 2023 deadline.</w:t>
      </w:r>
      <w:r w:rsidRPr="00047FE5">
        <w:rPr>
          <w:sz w:val="24"/>
          <w:szCs w:val="24"/>
        </w:rPr>
        <w:tab/>
      </w:r>
    </w:p>
    <w:p w14:paraId="22496A79" w14:textId="77777777" w:rsidR="00047FE5" w:rsidRDefault="00047FE5" w:rsidP="00047FE5">
      <w:pPr>
        <w:tabs>
          <w:tab w:val="left" w:pos="7001"/>
        </w:tabs>
        <w:rPr>
          <w:sz w:val="24"/>
          <w:szCs w:val="24"/>
        </w:rPr>
      </w:pPr>
    </w:p>
    <w:p w14:paraId="31688927" w14:textId="6ECA884E" w:rsidR="00047FE5" w:rsidRDefault="00047FE5" w:rsidP="00047FE5">
      <w:pPr>
        <w:tabs>
          <w:tab w:val="left" w:pos="7001"/>
        </w:tabs>
        <w:rPr>
          <w:sz w:val="24"/>
          <w:szCs w:val="24"/>
        </w:rPr>
      </w:pPr>
      <w:r w:rsidRPr="00047FE5">
        <w:rPr>
          <w:sz w:val="24"/>
          <w:szCs w:val="24"/>
        </w:rPr>
        <w:t>15</w:t>
      </w:r>
      <w:r>
        <w:rPr>
          <w:sz w:val="24"/>
          <w:szCs w:val="24"/>
        </w:rPr>
        <w:t xml:space="preserve"> </w:t>
      </w:r>
      <w:r w:rsidR="00FD5B1A">
        <w:rPr>
          <w:sz w:val="24"/>
          <w:szCs w:val="24"/>
        </w:rPr>
        <w:t xml:space="preserve">   </w:t>
      </w:r>
      <w:r w:rsidRPr="00047FE5">
        <w:rPr>
          <w:sz w:val="24"/>
          <w:szCs w:val="24"/>
        </w:rPr>
        <w:t>Finance Committee Report, Minutes 27 November 2023</w:t>
      </w:r>
    </w:p>
    <w:p w14:paraId="5E8EA860" w14:textId="27E904C4" w:rsidR="00047FE5" w:rsidRPr="00047FE5" w:rsidRDefault="00047FE5" w:rsidP="00047FE5">
      <w:pPr>
        <w:tabs>
          <w:tab w:val="left" w:pos="7001"/>
        </w:tabs>
        <w:rPr>
          <w:sz w:val="24"/>
          <w:szCs w:val="24"/>
        </w:rPr>
      </w:pPr>
      <w:r w:rsidRPr="00047FE5">
        <w:rPr>
          <w:sz w:val="24"/>
          <w:szCs w:val="24"/>
        </w:rPr>
        <w:tab/>
      </w:r>
    </w:p>
    <w:p w14:paraId="144AEA10" w14:textId="77777777" w:rsidR="00FD5B1A" w:rsidRDefault="00047FE5" w:rsidP="00047FE5">
      <w:pPr>
        <w:tabs>
          <w:tab w:val="left" w:pos="7001"/>
        </w:tabs>
        <w:rPr>
          <w:sz w:val="24"/>
          <w:szCs w:val="24"/>
        </w:rPr>
      </w:pPr>
      <w:proofErr w:type="gramStart"/>
      <w:r w:rsidRPr="00047FE5">
        <w:rPr>
          <w:sz w:val="24"/>
          <w:szCs w:val="24"/>
        </w:rPr>
        <w:t>15.1</w:t>
      </w:r>
      <w:r>
        <w:rPr>
          <w:sz w:val="24"/>
          <w:szCs w:val="24"/>
        </w:rPr>
        <w:t xml:space="preserve">  </w:t>
      </w:r>
      <w:r w:rsidRPr="00047FE5">
        <w:rPr>
          <w:sz w:val="24"/>
          <w:szCs w:val="24"/>
        </w:rPr>
        <w:t>In</w:t>
      </w:r>
      <w:proofErr w:type="gramEnd"/>
      <w:r w:rsidRPr="00047FE5">
        <w:rPr>
          <w:sz w:val="24"/>
          <w:szCs w:val="24"/>
        </w:rPr>
        <w:t xml:space="preserve"> presenting the minutes of the Finance and Resources Committee, the Chair, IR, outlined that the financial report for the first 3 months was positive, with 16-19 recruitment ahead of target, good adult education figures and apprenticeship funding consistent with prior years.</w:t>
      </w:r>
    </w:p>
    <w:p w14:paraId="21DE4564" w14:textId="6ADBFB77" w:rsidR="00047FE5" w:rsidRPr="00047FE5" w:rsidRDefault="00047FE5" w:rsidP="00047FE5">
      <w:pPr>
        <w:tabs>
          <w:tab w:val="left" w:pos="7001"/>
        </w:tabs>
        <w:rPr>
          <w:sz w:val="24"/>
          <w:szCs w:val="24"/>
        </w:rPr>
      </w:pPr>
      <w:r w:rsidRPr="00047FE5">
        <w:rPr>
          <w:sz w:val="24"/>
          <w:szCs w:val="24"/>
        </w:rPr>
        <w:tab/>
      </w:r>
    </w:p>
    <w:p w14:paraId="6A8779E4" w14:textId="77777777" w:rsidR="00FD5B1A" w:rsidRDefault="00047FE5" w:rsidP="00047FE5">
      <w:pPr>
        <w:tabs>
          <w:tab w:val="left" w:pos="7001"/>
        </w:tabs>
        <w:rPr>
          <w:sz w:val="24"/>
          <w:szCs w:val="24"/>
        </w:rPr>
      </w:pPr>
      <w:proofErr w:type="gramStart"/>
      <w:r w:rsidRPr="00047FE5">
        <w:rPr>
          <w:sz w:val="24"/>
          <w:szCs w:val="24"/>
        </w:rPr>
        <w:t>15.2</w:t>
      </w:r>
      <w:r w:rsidR="00FD5B1A">
        <w:rPr>
          <w:sz w:val="24"/>
          <w:szCs w:val="24"/>
        </w:rPr>
        <w:t xml:space="preserve">  </w:t>
      </w:r>
      <w:r w:rsidRPr="00047FE5">
        <w:rPr>
          <w:sz w:val="24"/>
          <w:szCs w:val="24"/>
        </w:rPr>
        <w:t>Members</w:t>
      </w:r>
      <w:proofErr w:type="gramEnd"/>
      <w:r w:rsidRPr="00047FE5">
        <w:rPr>
          <w:sz w:val="24"/>
          <w:szCs w:val="24"/>
        </w:rPr>
        <w:t xml:space="preserve"> were advised that the ESFA had assessed the College’s financial health as good for both 2022/23 (the latest outturn forecast year) and 2023/24 (the current budget year). The ESFA had advised that its assessment of the level of risk to the College’s financial health had concluded and </w:t>
      </w:r>
      <w:r w:rsidRPr="00047FE5">
        <w:rPr>
          <w:sz w:val="24"/>
          <w:szCs w:val="24"/>
        </w:rPr>
        <w:lastRenderedPageBreak/>
        <w:t>that the College would no longer be subject to post intervention monitoring.</w:t>
      </w:r>
    </w:p>
    <w:p w14:paraId="6718D0FC" w14:textId="73DFC4A2" w:rsidR="00047FE5" w:rsidRPr="00047FE5" w:rsidRDefault="00047FE5" w:rsidP="00047FE5">
      <w:pPr>
        <w:tabs>
          <w:tab w:val="left" w:pos="7001"/>
        </w:tabs>
        <w:rPr>
          <w:sz w:val="24"/>
          <w:szCs w:val="24"/>
        </w:rPr>
      </w:pPr>
      <w:r w:rsidRPr="00047FE5">
        <w:rPr>
          <w:sz w:val="24"/>
          <w:szCs w:val="24"/>
        </w:rPr>
        <w:tab/>
      </w:r>
    </w:p>
    <w:p w14:paraId="3C3B8931" w14:textId="77777777" w:rsidR="00FD5B1A" w:rsidRDefault="00047FE5" w:rsidP="00047FE5">
      <w:pPr>
        <w:tabs>
          <w:tab w:val="left" w:pos="7001"/>
        </w:tabs>
        <w:rPr>
          <w:sz w:val="24"/>
          <w:szCs w:val="24"/>
        </w:rPr>
      </w:pPr>
      <w:proofErr w:type="gramStart"/>
      <w:r w:rsidRPr="00047FE5">
        <w:rPr>
          <w:sz w:val="24"/>
          <w:szCs w:val="24"/>
        </w:rPr>
        <w:t>15.3</w:t>
      </w:r>
      <w:r w:rsidR="00FD5B1A">
        <w:rPr>
          <w:sz w:val="24"/>
          <w:szCs w:val="24"/>
        </w:rPr>
        <w:t xml:space="preserve">  </w:t>
      </w:r>
      <w:r w:rsidRPr="00047FE5">
        <w:rPr>
          <w:sz w:val="24"/>
          <w:szCs w:val="24"/>
        </w:rPr>
        <w:t>It</w:t>
      </w:r>
      <w:proofErr w:type="gramEnd"/>
      <w:r w:rsidRPr="00047FE5">
        <w:rPr>
          <w:sz w:val="24"/>
          <w:szCs w:val="24"/>
        </w:rPr>
        <w:t xml:space="preserve"> was noted that the Committee had received a progress report on the development of the next College Estates Strategy. Discussion had taken place as to sustainability but there had been some questions as to links with the curriculum strategy and the</w:t>
      </w:r>
      <w:r w:rsidR="00FD5B1A">
        <w:rPr>
          <w:sz w:val="24"/>
          <w:szCs w:val="24"/>
        </w:rPr>
        <w:t xml:space="preserve"> </w:t>
      </w:r>
      <w:r w:rsidRPr="00047FE5">
        <w:rPr>
          <w:sz w:val="24"/>
          <w:szCs w:val="24"/>
        </w:rPr>
        <w:t>appropriate governance and reporting. It was suggested that this may be something for consideration at PCG.</w:t>
      </w:r>
    </w:p>
    <w:p w14:paraId="6828D1CA" w14:textId="77777777" w:rsidR="00FD5B1A" w:rsidRDefault="00FD5B1A" w:rsidP="00047FE5">
      <w:pPr>
        <w:tabs>
          <w:tab w:val="left" w:pos="7001"/>
        </w:tabs>
        <w:rPr>
          <w:sz w:val="24"/>
          <w:szCs w:val="24"/>
        </w:rPr>
      </w:pPr>
    </w:p>
    <w:p w14:paraId="7EC69DDF" w14:textId="530B00C1" w:rsidR="00264A95" w:rsidRPr="00FD5B1A" w:rsidRDefault="00047FE5" w:rsidP="00047FE5">
      <w:pPr>
        <w:tabs>
          <w:tab w:val="left" w:pos="7001"/>
        </w:tabs>
        <w:rPr>
          <w:sz w:val="24"/>
          <w:szCs w:val="24"/>
        </w:rPr>
      </w:pPr>
      <w:r w:rsidRPr="00047FE5">
        <w:rPr>
          <w:rFonts w:ascii="Times New Roman"/>
        </w:rPr>
        <w:tab/>
      </w:r>
    </w:p>
    <w:p w14:paraId="39E6D008" w14:textId="6F713EEC" w:rsidR="00FD5B1A" w:rsidRDefault="00FD5B1A" w:rsidP="00FD5B1A">
      <w:pPr>
        <w:pStyle w:val="Heading3"/>
      </w:pPr>
      <w:r w:rsidRPr="00FD5B1A">
        <w:t>Governanc</w:t>
      </w:r>
      <w:r>
        <w:t>e</w:t>
      </w:r>
    </w:p>
    <w:p w14:paraId="6D15FAB7" w14:textId="77777777" w:rsidR="00FD5B1A" w:rsidRPr="00FD5B1A" w:rsidRDefault="00FD5B1A" w:rsidP="00FD5B1A">
      <w:pPr>
        <w:tabs>
          <w:tab w:val="left" w:pos="736"/>
          <w:tab w:val="left" w:pos="7001"/>
        </w:tabs>
        <w:rPr>
          <w:sz w:val="24"/>
          <w:szCs w:val="24"/>
        </w:rPr>
      </w:pPr>
    </w:p>
    <w:p w14:paraId="66C7848B" w14:textId="79365D35" w:rsidR="00FD5B1A" w:rsidRDefault="00FD5B1A" w:rsidP="00FD5B1A">
      <w:pPr>
        <w:tabs>
          <w:tab w:val="left" w:pos="736"/>
          <w:tab w:val="left" w:pos="7001"/>
        </w:tabs>
        <w:rPr>
          <w:sz w:val="24"/>
          <w:szCs w:val="24"/>
        </w:rPr>
      </w:pPr>
      <w:r w:rsidRPr="00FD5B1A">
        <w:rPr>
          <w:sz w:val="24"/>
          <w:szCs w:val="24"/>
        </w:rPr>
        <w:t>16</w:t>
      </w:r>
      <w:r w:rsidRPr="00FD5B1A">
        <w:rPr>
          <w:sz w:val="24"/>
          <w:szCs w:val="24"/>
        </w:rPr>
        <w:tab/>
      </w:r>
      <w:r w:rsidRPr="00FD5B1A">
        <w:rPr>
          <w:sz w:val="24"/>
          <w:szCs w:val="24"/>
        </w:rPr>
        <w:t xml:space="preserve">Publication </w:t>
      </w:r>
      <w:proofErr w:type="gramStart"/>
      <w:r w:rsidRPr="00FD5B1A">
        <w:rPr>
          <w:sz w:val="24"/>
          <w:szCs w:val="24"/>
        </w:rPr>
        <w:t>Of</w:t>
      </w:r>
      <w:proofErr w:type="gramEnd"/>
      <w:r w:rsidRPr="00FD5B1A">
        <w:rPr>
          <w:sz w:val="24"/>
          <w:szCs w:val="24"/>
        </w:rPr>
        <w:t xml:space="preserve"> Agenda Papers</w:t>
      </w:r>
    </w:p>
    <w:p w14:paraId="35A2A28E" w14:textId="77777777" w:rsidR="00FD5B1A" w:rsidRPr="00FD5B1A" w:rsidRDefault="00FD5B1A" w:rsidP="00FD5B1A">
      <w:pPr>
        <w:tabs>
          <w:tab w:val="left" w:pos="736"/>
          <w:tab w:val="left" w:pos="7001"/>
        </w:tabs>
        <w:rPr>
          <w:sz w:val="24"/>
          <w:szCs w:val="24"/>
        </w:rPr>
      </w:pPr>
    </w:p>
    <w:p w14:paraId="0F34A6D6" w14:textId="5F3B18E1" w:rsidR="00FD5B1A" w:rsidRDefault="00FD5B1A" w:rsidP="00FD5B1A">
      <w:pPr>
        <w:tabs>
          <w:tab w:val="left" w:pos="736"/>
          <w:tab w:val="left" w:pos="7001"/>
        </w:tabs>
        <w:rPr>
          <w:sz w:val="24"/>
          <w:szCs w:val="24"/>
        </w:rPr>
      </w:pPr>
      <w:r w:rsidRPr="00FD5B1A">
        <w:rPr>
          <w:sz w:val="24"/>
          <w:szCs w:val="24"/>
        </w:rPr>
        <w:t>R</w:t>
      </w:r>
      <w:r w:rsidRPr="00FD5B1A">
        <w:rPr>
          <w:sz w:val="24"/>
          <w:szCs w:val="24"/>
        </w:rPr>
        <w:t>esolved</w:t>
      </w:r>
      <w:r w:rsidRPr="00FD5B1A">
        <w:rPr>
          <w:sz w:val="24"/>
          <w:szCs w:val="24"/>
        </w:rPr>
        <w:t xml:space="preserve">: That in addition to the items marked as confidential on the agenda, the minutes of the meeting on 23 October 2023 and the </w:t>
      </w:r>
      <w:proofErr w:type="gramStart"/>
      <w:r w:rsidRPr="00FD5B1A">
        <w:rPr>
          <w:sz w:val="24"/>
          <w:szCs w:val="24"/>
        </w:rPr>
        <w:t>Principal’s</w:t>
      </w:r>
      <w:proofErr w:type="gramEnd"/>
      <w:r w:rsidRPr="00FD5B1A">
        <w:rPr>
          <w:sz w:val="24"/>
          <w:szCs w:val="24"/>
        </w:rPr>
        <w:t xml:space="preserve"> report shall be excluded from publication in accordance with clause 18.2 of the Instrument.</w:t>
      </w:r>
    </w:p>
    <w:p w14:paraId="5405378D" w14:textId="77777777" w:rsidR="00FD5B1A" w:rsidRPr="00FD5B1A" w:rsidRDefault="00FD5B1A" w:rsidP="00FD5B1A">
      <w:pPr>
        <w:tabs>
          <w:tab w:val="left" w:pos="736"/>
          <w:tab w:val="left" w:pos="7001"/>
        </w:tabs>
        <w:rPr>
          <w:sz w:val="24"/>
          <w:szCs w:val="24"/>
        </w:rPr>
      </w:pPr>
    </w:p>
    <w:p w14:paraId="71F10727" w14:textId="12CE609E" w:rsidR="00FD5B1A" w:rsidRPr="00FD5B1A" w:rsidRDefault="00FD5B1A" w:rsidP="00FD5B1A">
      <w:pPr>
        <w:tabs>
          <w:tab w:val="left" w:pos="736"/>
          <w:tab w:val="left" w:pos="7001"/>
        </w:tabs>
        <w:rPr>
          <w:sz w:val="24"/>
          <w:szCs w:val="24"/>
        </w:rPr>
      </w:pPr>
      <w:r w:rsidRPr="00FD5B1A">
        <w:rPr>
          <w:sz w:val="24"/>
          <w:szCs w:val="24"/>
        </w:rPr>
        <w:t>16</w:t>
      </w:r>
      <w:r w:rsidRPr="00FD5B1A">
        <w:rPr>
          <w:sz w:val="24"/>
          <w:szCs w:val="24"/>
        </w:rPr>
        <w:tab/>
      </w:r>
      <w:r w:rsidRPr="00FD5B1A">
        <w:rPr>
          <w:sz w:val="24"/>
          <w:szCs w:val="24"/>
        </w:rPr>
        <w:t xml:space="preserve">Thanks </w:t>
      </w:r>
      <w:proofErr w:type="gramStart"/>
      <w:r w:rsidRPr="00FD5B1A">
        <w:rPr>
          <w:sz w:val="24"/>
          <w:szCs w:val="24"/>
        </w:rPr>
        <w:t>And</w:t>
      </w:r>
      <w:proofErr w:type="gramEnd"/>
      <w:r w:rsidRPr="00FD5B1A">
        <w:rPr>
          <w:sz w:val="24"/>
          <w:szCs w:val="24"/>
        </w:rPr>
        <w:t xml:space="preserve"> Close</w:t>
      </w:r>
    </w:p>
    <w:p w14:paraId="46AC51D6" w14:textId="77777777" w:rsidR="00FD5B1A" w:rsidRPr="00FD5B1A" w:rsidRDefault="00FD5B1A" w:rsidP="00FD5B1A">
      <w:pPr>
        <w:tabs>
          <w:tab w:val="left" w:pos="736"/>
          <w:tab w:val="left" w:pos="7001"/>
        </w:tabs>
        <w:rPr>
          <w:sz w:val="24"/>
          <w:szCs w:val="24"/>
        </w:rPr>
      </w:pPr>
    </w:p>
    <w:p w14:paraId="5BCC6385" w14:textId="77777777" w:rsidR="00FD5B1A" w:rsidRPr="00FD5B1A" w:rsidRDefault="00FD5B1A" w:rsidP="00FD5B1A">
      <w:pPr>
        <w:tabs>
          <w:tab w:val="left" w:pos="736"/>
          <w:tab w:val="left" w:pos="7001"/>
        </w:tabs>
        <w:rPr>
          <w:sz w:val="24"/>
          <w:szCs w:val="24"/>
        </w:rPr>
      </w:pPr>
      <w:r w:rsidRPr="00FD5B1A">
        <w:rPr>
          <w:sz w:val="24"/>
          <w:szCs w:val="24"/>
        </w:rPr>
        <w:t>The Principal P Singh (PS) thanked the Board for their support during a long and complex year, highlighting that more students were passing than ever before and the achievement rate of 86% was fantastic, particularly given the range of complex needs.</w:t>
      </w:r>
    </w:p>
    <w:p w14:paraId="4B12CAEB" w14:textId="77777777" w:rsidR="00FD5B1A" w:rsidRPr="00FD5B1A" w:rsidRDefault="00FD5B1A" w:rsidP="00FD5B1A">
      <w:pPr>
        <w:tabs>
          <w:tab w:val="left" w:pos="736"/>
          <w:tab w:val="left" w:pos="7001"/>
        </w:tabs>
        <w:rPr>
          <w:sz w:val="24"/>
          <w:szCs w:val="24"/>
        </w:rPr>
      </w:pPr>
    </w:p>
    <w:p w14:paraId="5EE84DA3" w14:textId="77777777" w:rsidR="00264A95" w:rsidRDefault="00FD5B1A" w:rsidP="00FD5B1A">
      <w:pPr>
        <w:tabs>
          <w:tab w:val="left" w:pos="736"/>
          <w:tab w:val="left" w:pos="7001"/>
        </w:tabs>
        <w:rPr>
          <w:rFonts w:ascii="Times New Roman"/>
        </w:rPr>
      </w:pPr>
      <w:r w:rsidRPr="00FD5B1A">
        <w:rPr>
          <w:sz w:val="24"/>
          <w:szCs w:val="24"/>
        </w:rPr>
        <w:t>There being no further business, the Chair declared the meeting closed and thanked the Governors and staff present for their hard work and support throughout the year.</w:t>
      </w:r>
      <w:r w:rsidR="00047FE5">
        <w:rPr>
          <w:rFonts w:ascii="Times New Roman"/>
        </w:rPr>
        <w:tab/>
      </w:r>
    </w:p>
    <w:p w14:paraId="77EB500F" w14:textId="77777777" w:rsidR="00FD5B1A" w:rsidRDefault="00FD5B1A" w:rsidP="00FD5B1A">
      <w:pPr>
        <w:tabs>
          <w:tab w:val="left" w:pos="736"/>
          <w:tab w:val="left" w:pos="7001"/>
        </w:tabs>
        <w:rPr>
          <w:rFonts w:ascii="Times New Roman"/>
        </w:rPr>
      </w:pPr>
    </w:p>
    <w:p w14:paraId="415D938F" w14:textId="77777777" w:rsidR="00FD5B1A" w:rsidRDefault="00FD5B1A" w:rsidP="00FD5B1A">
      <w:pPr>
        <w:tabs>
          <w:tab w:val="left" w:pos="736"/>
          <w:tab w:val="left" w:pos="7001"/>
        </w:tabs>
        <w:rPr>
          <w:rFonts w:ascii="Times New Roman"/>
        </w:rPr>
      </w:pPr>
    </w:p>
    <w:p w14:paraId="5AB49361" w14:textId="0BAB5700" w:rsidR="00FD5B1A" w:rsidRPr="00FD5B1A" w:rsidRDefault="00FD5B1A" w:rsidP="00FD5B1A">
      <w:pPr>
        <w:tabs>
          <w:tab w:val="left" w:pos="736"/>
          <w:tab w:val="left" w:pos="7001"/>
        </w:tabs>
        <w:rPr>
          <w:sz w:val="24"/>
          <w:szCs w:val="24"/>
        </w:rPr>
      </w:pPr>
      <w:r w:rsidRPr="00FD5B1A">
        <w:rPr>
          <w:sz w:val="24"/>
          <w:szCs w:val="24"/>
        </w:rPr>
        <w:t>The meeting closed at 16</w:t>
      </w:r>
      <w:r>
        <w:rPr>
          <w:sz w:val="24"/>
          <w:szCs w:val="24"/>
        </w:rPr>
        <w:t>.</w:t>
      </w:r>
      <w:r w:rsidRPr="00FD5B1A">
        <w:rPr>
          <w:sz w:val="24"/>
          <w:szCs w:val="24"/>
        </w:rPr>
        <w:t>50</w:t>
      </w:r>
      <w:r>
        <w:rPr>
          <w:sz w:val="24"/>
          <w:szCs w:val="24"/>
        </w:rPr>
        <w:t xml:space="preserve"> PM</w:t>
      </w:r>
    </w:p>
    <w:p w14:paraId="5C86DBC2" w14:textId="77777777" w:rsidR="00FD5B1A" w:rsidRPr="00FD5B1A" w:rsidRDefault="00FD5B1A" w:rsidP="00FD5B1A">
      <w:pPr>
        <w:tabs>
          <w:tab w:val="left" w:pos="736"/>
          <w:tab w:val="left" w:pos="7001"/>
        </w:tabs>
        <w:rPr>
          <w:sz w:val="24"/>
          <w:szCs w:val="24"/>
        </w:rPr>
      </w:pPr>
    </w:p>
    <w:p w14:paraId="3CA9946B" w14:textId="0095679A" w:rsidR="00FD5B1A" w:rsidRPr="00FD5B1A" w:rsidRDefault="00FD5B1A" w:rsidP="00FD5B1A">
      <w:pPr>
        <w:pStyle w:val="Heading3"/>
      </w:pPr>
      <w:r w:rsidRPr="00FD5B1A">
        <w:t>Agreed Actions</w:t>
      </w:r>
    </w:p>
    <w:p w14:paraId="50AF98C6" w14:textId="63C55679" w:rsidR="00FD5B1A" w:rsidRPr="00FD5B1A" w:rsidRDefault="00FD5B1A" w:rsidP="00FD5B1A">
      <w:pPr>
        <w:tabs>
          <w:tab w:val="left" w:pos="736"/>
          <w:tab w:val="left" w:pos="7001"/>
        </w:tabs>
        <w:rPr>
          <w:sz w:val="24"/>
          <w:szCs w:val="24"/>
        </w:rPr>
      </w:pPr>
      <w:r w:rsidRPr="00FD5B1A">
        <w:rPr>
          <w:sz w:val="24"/>
          <w:szCs w:val="24"/>
        </w:rPr>
        <w:tab/>
      </w:r>
      <w:r w:rsidRPr="00FD5B1A">
        <w:rPr>
          <w:sz w:val="24"/>
          <w:szCs w:val="24"/>
        </w:rPr>
        <w:tab/>
      </w:r>
    </w:p>
    <w:p w14:paraId="7B84BDD7" w14:textId="41780040" w:rsidR="00FD5B1A" w:rsidRPr="00FD5B1A" w:rsidRDefault="00FD5B1A" w:rsidP="00FD5B1A">
      <w:pPr>
        <w:tabs>
          <w:tab w:val="left" w:pos="736"/>
          <w:tab w:val="left" w:pos="7001"/>
        </w:tabs>
        <w:rPr>
          <w:sz w:val="24"/>
          <w:szCs w:val="24"/>
        </w:rPr>
      </w:pPr>
      <w:r w:rsidRPr="00FD5B1A">
        <w:rPr>
          <w:sz w:val="24"/>
          <w:szCs w:val="24"/>
        </w:rPr>
        <w:t>1.</w:t>
      </w:r>
      <w:r w:rsidRPr="00FD5B1A">
        <w:rPr>
          <w:sz w:val="24"/>
          <w:szCs w:val="24"/>
        </w:rPr>
        <w:tab/>
        <w:t>Govs</w:t>
      </w:r>
      <w:r>
        <w:rPr>
          <w:sz w:val="24"/>
          <w:szCs w:val="24"/>
        </w:rPr>
        <w:t xml:space="preserve">: </w:t>
      </w:r>
      <w:r w:rsidRPr="00FD5B1A">
        <w:rPr>
          <w:sz w:val="24"/>
          <w:szCs w:val="24"/>
        </w:rPr>
        <w:t>All Governors to read Part 1 of Keeping Children Safe in Education and confirm that they have done so.</w:t>
      </w:r>
      <w:r>
        <w:rPr>
          <w:sz w:val="24"/>
          <w:szCs w:val="24"/>
        </w:rPr>
        <w:t xml:space="preserve"> (Min: </w:t>
      </w:r>
      <w:r w:rsidRPr="00FD5B1A">
        <w:rPr>
          <w:sz w:val="24"/>
          <w:szCs w:val="24"/>
        </w:rPr>
        <w:t>2.4.5</w:t>
      </w:r>
      <w:r>
        <w:rPr>
          <w:sz w:val="24"/>
          <w:szCs w:val="24"/>
        </w:rPr>
        <w:t xml:space="preserve">, By: </w:t>
      </w:r>
      <w:r w:rsidRPr="00FD5B1A">
        <w:rPr>
          <w:sz w:val="24"/>
          <w:szCs w:val="24"/>
        </w:rPr>
        <w:t>ASAP</w:t>
      </w:r>
      <w:r>
        <w:rPr>
          <w:sz w:val="24"/>
          <w:szCs w:val="24"/>
        </w:rPr>
        <w:t>)</w:t>
      </w:r>
    </w:p>
    <w:p w14:paraId="2E73E01C" w14:textId="0DED302C" w:rsidR="00FD5B1A" w:rsidRPr="00FD5B1A" w:rsidRDefault="00FD5B1A" w:rsidP="00FD5B1A">
      <w:pPr>
        <w:tabs>
          <w:tab w:val="left" w:pos="736"/>
          <w:tab w:val="left" w:pos="7001"/>
        </w:tabs>
        <w:rPr>
          <w:sz w:val="24"/>
          <w:szCs w:val="24"/>
        </w:rPr>
      </w:pPr>
      <w:r w:rsidRPr="00FD5B1A">
        <w:rPr>
          <w:sz w:val="24"/>
          <w:szCs w:val="24"/>
        </w:rPr>
        <w:t>2</w:t>
      </w:r>
      <w:r w:rsidRPr="00FD5B1A">
        <w:rPr>
          <w:sz w:val="24"/>
          <w:szCs w:val="24"/>
        </w:rPr>
        <w:tab/>
        <w:t>PD</w:t>
      </w:r>
      <w:r>
        <w:rPr>
          <w:sz w:val="24"/>
          <w:szCs w:val="24"/>
        </w:rPr>
        <w:t xml:space="preserve">: </w:t>
      </w:r>
      <w:r w:rsidRPr="00FD5B1A">
        <w:rPr>
          <w:sz w:val="24"/>
          <w:szCs w:val="24"/>
        </w:rPr>
        <w:t xml:space="preserve">A grade of </w:t>
      </w:r>
      <w:r w:rsidRPr="00FD5B1A">
        <w:rPr>
          <w:sz w:val="24"/>
          <w:szCs w:val="24"/>
        </w:rPr>
        <w:t xml:space="preserve">good </w:t>
      </w:r>
      <w:r w:rsidRPr="00FD5B1A">
        <w:rPr>
          <w:sz w:val="24"/>
          <w:szCs w:val="24"/>
        </w:rPr>
        <w:t>for the Corporation’s leadership of the College be recorded in the Financial Statements.</w:t>
      </w:r>
      <w:r>
        <w:rPr>
          <w:sz w:val="24"/>
          <w:szCs w:val="24"/>
        </w:rPr>
        <w:t xml:space="preserve"> (Min: </w:t>
      </w:r>
      <w:r w:rsidRPr="00FD5B1A">
        <w:rPr>
          <w:sz w:val="24"/>
          <w:szCs w:val="24"/>
        </w:rPr>
        <w:t>12.5</w:t>
      </w:r>
      <w:r>
        <w:rPr>
          <w:sz w:val="24"/>
          <w:szCs w:val="24"/>
        </w:rPr>
        <w:t xml:space="preserve">, By </w:t>
      </w:r>
      <w:r w:rsidRPr="00FD5B1A">
        <w:rPr>
          <w:sz w:val="24"/>
          <w:szCs w:val="24"/>
        </w:rPr>
        <w:t>31/12/23</w:t>
      </w:r>
      <w:r>
        <w:rPr>
          <w:sz w:val="24"/>
          <w:szCs w:val="24"/>
        </w:rPr>
        <w:t>)</w:t>
      </w:r>
    </w:p>
    <w:p w14:paraId="1CB50886" w14:textId="77777777" w:rsidR="00FD5B1A" w:rsidRPr="00FD5B1A" w:rsidRDefault="00FD5B1A" w:rsidP="00FD5B1A">
      <w:pPr>
        <w:tabs>
          <w:tab w:val="left" w:pos="736"/>
          <w:tab w:val="left" w:pos="7001"/>
        </w:tabs>
        <w:rPr>
          <w:sz w:val="24"/>
          <w:szCs w:val="24"/>
        </w:rPr>
      </w:pPr>
    </w:p>
    <w:p w14:paraId="6814C0CA" w14:textId="77777777" w:rsidR="00FD5B1A" w:rsidRPr="00FD5B1A" w:rsidRDefault="00FD5B1A" w:rsidP="00FD5B1A">
      <w:pPr>
        <w:tabs>
          <w:tab w:val="left" w:pos="736"/>
          <w:tab w:val="left" w:pos="7001"/>
        </w:tabs>
        <w:rPr>
          <w:sz w:val="24"/>
          <w:szCs w:val="24"/>
        </w:rPr>
      </w:pPr>
    </w:p>
    <w:p w14:paraId="7F34E37D" w14:textId="5A5A4BA9" w:rsidR="00FD5B1A" w:rsidRPr="00FD5B1A" w:rsidRDefault="00FD5B1A" w:rsidP="00FD5B1A">
      <w:pPr>
        <w:pStyle w:val="Heading3"/>
      </w:pPr>
      <w:r w:rsidRPr="00FD5B1A">
        <w:t>Synopsis</w:t>
      </w:r>
    </w:p>
    <w:p w14:paraId="2B083802" w14:textId="55156BC8" w:rsidR="00FD5B1A" w:rsidRPr="00FD5B1A" w:rsidRDefault="00FD5B1A" w:rsidP="00FD5B1A">
      <w:pPr>
        <w:tabs>
          <w:tab w:val="left" w:pos="736"/>
          <w:tab w:val="left" w:pos="7001"/>
        </w:tabs>
        <w:rPr>
          <w:sz w:val="24"/>
          <w:szCs w:val="24"/>
        </w:rPr>
      </w:pPr>
      <w:r w:rsidRPr="00FD5B1A">
        <w:rPr>
          <w:sz w:val="24"/>
          <w:szCs w:val="24"/>
        </w:rPr>
        <w:tab/>
      </w:r>
    </w:p>
    <w:p w14:paraId="75597978" w14:textId="172ADB02" w:rsidR="00FD5B1A" w:rsidRDefault="00FD5B1A" w:rsidP="00FD5B1A">
      <w:pPr>
        <w:tabs>
          <w:tab w:val="left" w:pos="736"/>
          <w:tab w:val="left" w:pos="7001"/>
        </w:tabs>
        <w:rPr>
          <w:sz w:val="24"/>
          <w:szCs w:val="24"/>
        </w:rPr>
      </w:pPr>
      <w:r w:rsidRPr="00FD5B1A">
        <w:rPr>
          <w:sz w:val="24"/>
          <w:szCs w:val="24"/>
        </w:rPr>
        <w:t>1.</w:t>
      </w:r>
      <w:r w:rsidRPr="00FD5B1A">
        <w:rPr>
          <w:sz w:val="24"/>
          <w:szCs w:val="24"/>
        </w:rPr>
        <w:tab/>
        <w:t>The Corporation received the Curriculum Efficiency and Financial Sustainability Support (CEFSS) review, the completion of which had been a strategic priority.</w:t>
      </w:r>
      <w:r w:rsidR="00C778A0">
        <w:rPr>
          <w:sz w:val="24"/>
          <w:szCs w:val="24"/>
        </w:rPr>
        <w:t xml:space="preserve"> </w:t>
      </w:r>
      <w:r w:rsidRPr="00FD5B1A">
        <w:rPr>
          <w:sz w:val="24"/>
          <w:szCs w:val="24"/>
        </w:rPr>
        <w:t>4.9</w:t>
      </w:r>
    </w:p>
    <w:p w14:paraId="053742DD" w14:textId="77777777" w:rsidR="00C778A0" w:rsidRPr="00FD5B1A" w:rsidRDefault="00C778A0" w:rsidP="00FD5B1A">
      <w:pPr>
        <w:tabs>
          <w:tab w:val="left" w:pos="736"/>
          <w:tab w:val="left" w:pos="7001"/>
        </w:tabs>
        <w:rPr>
          <w:sz w:val="24"/>
          <w:szCs w:val="24"/>
        </w:rPr>
      </w:pPr>
    </w:p>
    <w:p w14:paraId="0495DB25" w14:textId="19054E54" w:rsidR="00FD5B1A" w:rsidRPr="00FD5B1A" w:rsidRDefault="00FD5B1A" w:rsidP="00FD5B1A">
      <w:pPr>
        <w:tabs>
          <w:tab w:val="left" w:pos="736"/>
          <w:tab w:val="left" w:pos="7001"/>
        </w:tabs>
        <w:rPr>
          <w:sz w:val="24"/>
          <w:szCs w:val="24"/>
        </w:rPr>
      </w:pPr>
      <w:r w:rsidRPr="00FD5B1A">
        <w:rPr>
          <w:sz w:val="24"/>
          <w:szCs w:val="24"/>
        </w:rPr>
        <w:t>2.</w:t>
      </w:r>
      <w:r w:rsidRPr="00FD5B1A">
        <w:rPr>
          <w:sz w:val="24"/>
          <w:szCs w:val="24"/>
        </w:rPr>
        <w:tab/>
        <w:t>The Financial Strategy 2023-2025 was approved.</w:t>
      </w:r>
      <w:r w:rsidR="00C778A0">
        <w:rPr>
          <w:sz w:val="24"/>
          <w:szCs w:val="24"/>
        </w:rPr>
        <w:t xml:space="preserve"> </w:t>
      </w:r>
      <w:r w:rsidRPr="00FD5B1A">
        <w:rPr>
          <w:sz w:val="24"/>
          <w:szCs w:val="24"/>
        </w:rPr>
        <w:t>7.8</w:t>
      </w:r>
    </w:p>
    <w:p w14:paraId="0404D94F" w14:textId="172BAB84" w:rsidR="00FD5B1A" w:rsidRDefault="00FD5B1A" w:rsidP="00FD5B1A">
      <w:pPr>
        <w:tabs>
          <w:tab w:val="left" w:pos="736"/>
          <w:tab w:val="left" w:pos="7001"/>
        </w:tabs>
        <w:rPr>
          <w:sz w:val="24"/>
          <w:szCs w:val="24"/>
        </w:rPr>
      </w:pPr>
      <w:r w:rsidRPr="00FD5B1A">
        <w:rPr>
          <w:sz w:val="24"/>
          <w:szCs w:val="24"/>
        </w:rPr>
        <w:t>3.</w:t>
      </w:r>
      <w:r w:rsidRPr="00FD5B1A">
        <w:rPr>
          <w:sz w:val="24"/>
          <w:szCs w:val="24"/>
        </w:rPr>
        <w:tab/>
        <w:t>The Corporation received the College’s Self-Assessment report for 2022/23.</w:t>
      </w:r>
      <w:r w:rsidR="00C778A0">
        <w:rPr>
          <w:sz w:val="24"/>
          <w:szCs w:val="24"/>
        </w:rPr>
        <w:t xml:space="preserve">  </w:t>
      </w:r>
      <w:r w:rsidRPr="00FD5B1A">
        <w:rPr>
          <w:sz w:val="24"/>
          <w:szCs w:val="24"/>
        </w:rPr>
        <w:t>8.6</w:t>
      </w:r>
    </w:p>
    <w:p w14:paraId="015FA227" w14:textId="77777777" w:rsidR="00C778A0" w:rsidRPr="00FD5B1A" w:rsidRDefault="00C778A0" w:rsidP="00FD5B1A">
      <w:pPr>
        <w:tabs>
          <w:tab w:val="left" w:pos="736"/>
          <w:tab w:val="left" w:pos="7001"/>
        </w:tabs>
        <w:rPr>
          <w:sz w:val="24"/>
          <w:szCs w:val="24"/>
        </w:rPr>
      </w:pPr>
    </w:p>
    <w:p w14:paraId="49116E63" w14:textId="520F8019" w:rsidR="00FD5B1A" w:rsidRDefault="00FD5B1A" w:rsidP="00FD5B1A">
      <w:pPr>
        <w:tabs>
          <w:tab w:val="left" w:pos="736"/>
          <w:tab w:val="left" w:pos="7001"/>
        </w:tabs>
        <w:rPr>
          <w:sz w:val="24"/>
          <w:szCs w:val="24"/>
        </w:rPr>
      </w:pPr>
      <w:r w:rsidRPr="00FD5B1A">
        <w:rPr>
          <w:sz w:val="24"/>
          <w:szCs w:val="24"/>
        </w:rPr>
        <w:t>4.</w:t>
      </w:r>
      <w:r w:rsidRPr="00FD5B1A">
        <w:rPr>
          <w:sz w:val="24"/>
          <w:szCs w:val="24"/>
        </w:rPr>
        <w:tab/>
        <w:t>Following reflection on the effectiveness of governance over the past year, the Corporation awarded itself an OFSTED grade of GOOD for its leadership of the College.</w:t>
      </w:r>
      <w:r w:rsidR="00C778A0">
        <w:rPr>
          <w:sz w:val="24"/>
          <w:szCs w:val="24"/>
        </w:rPr>
        <w:t xml:space="preserve"> </w:t>
      </w:r>
      <w:r w:rsidRPr="00FD5B1A">
        <w:rPr>
          <w:sz w:val="24"/>
          <w:szCs w:val="24"/>
        </w:rPr>
        <w:t>10.4</w:t>
      </w:r>
    </w:p>
    <w:p w14:paraId="37B217B9" w14:textId="77777777" w:rsidR="00C778A0" w:rsidRPr="00FD5B1A" w:rsidRDefault="00C778A0" w:rsidP="00FD5B1A">
      <w:pPr>
        <w:tabs>
          <w:tab w:val="left" w:pos="736"/>
          <w:tab w:val="left" w:pos="7001"/>
        </w:tabs>
        <w:rPr>
          <w:sz w:val="24"/>
          <w:szCs w:val="24"/>
        </w:rPr>
      </w:pPr>
    </w:p>
    <w:p w14:paraId="3CC498C4" w14:textId="1ADA8A55" w:rsidR="00FD5B1A" w:rsidRDefault="00FD5B1A" w:rsidP="00FD5B1A">
      <w:pPr>
        <w:tabs>
          <w:tab w:val="left" w:pos="736"/>
          <w:tab w:val="left" w:pos="7001"/>
        </w:tabs>
        <w:rPr>
          <w:sz w:val="24"/>
          <w:szCs w:val="24"/>
        </w:rPr>
      </w:pPr>
      <w:r w:rsidRPr="00FD5B1A">
        <w:rPr>
          <w:sz w:val="24"/>
          <w:szCs w:val="24"/>
        </w:rPr>
        <w:t>5.</w:t>
      </w:r>
      <w:r w:rsidRPr="00FD5B1A">
        <w:rPr>
          <w:sz w:val="24"/>
          <w:szCs w:val="24"/>
        </w:rPr>
        <w:tab/>
        <w:t>The Financial Statements for the year ended 31 July 2023 were approved.</w:t>
      </w:r>
      <w:r w:rsidRPr="00FD5B1A">
        <w:rPr>
          <w:sz w:val="24"/>
          <w:szCs w:val="24"/>
        </w:rPr>
        <w:tab/>
        <w:t>12.5</w:t>
      </w:r>
    </w:p>
    <w:p w14:paraId="4CF99893" w14:textId="77777777" w:rsidR="00C778A0" w:rsidRPr="00FD5B1A" w:rsidRDefault="00C778A0" w:rsidP="00FD5B1A">
      <w:pPr>
        <w:tabs>
          <w:tab w:val="left" w:pos="736"/>
          <w:tab w:val="left" w:pos="7001"/>
        </w:tabs>
        <w:rPr>
          <w:sz w:val="24"/>
          <w:szCs w:val="24"/>
        </w:rPr>
      </w:pPr>
    </w:p>
    <w:p w14:paraId="5D257802" w14:textId="408EFA40" w:rsidR="00FD5B1A" w:rsidRPr="00FD5B1A" w:rsidRDefault="00FD5B1A" w:rsidP="00FD5B1A">
      <w:pPr>
        <w:tabs>
          <w:tab w:val="left" w:pos="736"/>
          <w:tab w:val="left" w:pos="7001"/>
        </w:tabs>
        <w:rPr>
          <w:sz w:val="24"/>
          <w:szCs w:val="24"/>
        </w:rPr>
      </w:pPr>
      <w:r w:rsidRPr="00FD5B1A">
        <w:rPr>
          <w:sz w:val="24"/>
          <w:szCs w:val="24"/>
        </w:rPr>
        <w:t>6.</w:t>
      </w:r>
      <w:r w:rsidRPr="00FD5B1A">
        <w:rPr>
          <w:sz w:val="24"/>
          <w:szCs w:val="24"/>
        </w:rPr>
        <w:tab/>
        <w:t>Authority was given to sign and submit the Financial Statements.</w:t>
      </w:r>
      <w:r w:rsidR="00C778A0">
        <w:rPr>
          <w:sz w:val="24"/>
          <w:szCs w:val="24"/>
        </w:rPr>
        <w:t xml:space="preserve"> </w:t>
      </w:r>
      <w:r w:rsidRPr="00FD5B1A">
        <w:rPr>
          <w:sz w:val="24"/>
          <w:szCs w:val="24"/>
        </w:rPr>
        <w:t>14</w:t>
      </w:r>
    </w:p>
    <w:p w14:paraId="5DB8EDCD" w14:textId="77777777" w:rsidR="0027373D" w:rsidRDefault="0027373D"/>
    <w:sectPr w:rsidR="0027373D">
      <w:headerReference w:type="default" r:id="rId7"/>
      <w:footerReference w:type="default" r:id="rId8"/>
      <w:pgSz w:w="11910" w:h="16840"/>
      <w:pgMar w:top="1580" w:right="440" w:bottom="920" w:left="700" w:header="1139"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49A1" w14:textId="77777777" w:rsidR="0027373D" w:rsidRDefault="0027373D">
      <w:r>
        <w:separator/>
      </w:r>
    </w:p>
  </w:endnote>
  <w:endnote w:type="continuationSeparator" w:id="0">
    <w:p w14:paraId="3F944BF7" w14:textId="77777777" w:rsidR="0027373D" w:rsidRDefault="0027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643" w14:textId="58FC12F6" w:rsidR="00246285" w:rsidRDefault="002C4AAD">
    <w:pPr>
      <w:pStyle w:val="BodyText"/>
      <w:spacing w:line="14" w:lineRule="auto"/>
      <w:rPr>
        <w:sz w:val="20"/>
      </w:rPr>
    </w:pPr>
    <w:r>
      <w:rPr>
        <w:noProof/>
      </w:rPr>
      <mc:AlternateContent>
        <mc:Choice Requires="wps">
          <w:drawing>
            <wp:anchor distT="0" distB="0" distL="114300" distR="114300" simplePos="0" relativeHeight="486994944" behindDoc="1" locked="0" layoutInCell="1" allowOverlap="1" wp14:anchorId="130C0F09" wp14:editId="10BDB602">
              <wp:simplePos x="0" y="0"/>
              <wp:positionH relativeFrom="page">
                <wp:posOffset>528320</wp:posOffset>
              </wp:positionH>
              <wp:positionV relativeFrom="page">
                <wp:posOffset>10086975</wp:posOffset>
              </wp:positionV>
              <wp:extent cx="1802130" cy="16700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0AEE" w14:textId="77777777" w:rsidR="00246285" w:rsidRDefault="0027373D">
                          <w:pPr>
                            <w:spacing w:before="12"/>
                            <w:ind w:left="20"/>
                            <w:rPr>
                              <w:sz w:val="20"/>
                            </w:rPr>
                          </w:pPr>
                          <w:r>
                            <w:rPr>
                              <w:sz w:val="20"/>
                            </w:rPr>
                            <w:t>Corporation</w:t>
                          </w:r>
                          <w:r>
                            <w:rPr>
                              <w:spacing w:val="-9"/>
                              <w:sz w:val="20"/>
                            </w:rPr>
                            <w:t xml:space="preserve"> </w:t>
                          </w:r>
                          <w:r>
                            <w:rPr>
                              <w:sz w:val="20"/>
                            </w:rPr>
                            <w:t>19</w:t>
                          </w:r>
                          <w:r>
                            <w:rPr>
                              <w:spacing w:val="-9"/>
                              <w:sz w:val="20"/>
                            </w:rPr>
                            <w:t xml:space="preserve"> </w:t>
                          </w:r>
                          <w:r>
                            <w:rPr>
                              <w:sz w:val="20"/>
                            </w:rPr>
                            <w:t>December</w:t>
                          </w:r>
                          <w:r>
                            <w:rPr>
                              <w:spacing w:val="-7"/>
                              <w:sz w:val="20"/>
                            </w:rPr>
                            <w:t xml:space="preserve"> </w:t>
                          </w:r>
                          <w:r>
                            <w:rPr>
                              <w:spacing w:val="-4"/>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C0F09" id="_x0000_t202" coordsize="21600,21600" o:spt="202" path="m,l,21600r21600,l21600,xe">
              <v:stroke joinstyle="miter"/>
              <v:path gradientshapeok="t" o:connecttype="rect"/>
            </v:shapetype>
            <v:shape id="docshape4" o:spid="_x0000_s1028" type="#_x0000_t202" style="position:absolute;margin-left:41.6pt;margin-top:794.25pt;width:141.9pt;height:13.15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" filled="f" stroked="f">
              <v:textbox inset="0,0,0,0">
                <w:txbxContent>
                  <w:p w14:paraId="3D610AEE" w14:textId="77777777" w:rsidR="00246285" w:rsidRDefault="0027373D">
                    <w:pPr>
                      <w:spacing w:before="12"/>
                      <w:ind w:left="20"/>
                      <w:rPr>
                        <w:sz w:val="20"/>
                      </w:rPr>
                    </w:pPr>
                    <w:r>
                      <w:rPr>
                        <w:sz w:val="20"/>
                      </w:rPr>
                      <w:t>Corporation</w:t>
                    </w:r>
                    <w:r>
                      <w:rPr>
                        <w:spacing w:val="-9"/>
                        <w:sz w:val="20"/>
                      </w:rPr>
                      <w:t xml:space="preserve"> </w:t>
                    </w:r>
                    <w:r>
                      <w:rPr>
                        <w:sz w:val="20"/>
                      </w:rPr>
                      <w:t>19</w:t>
                    </w:r>
                    <w:r>
                      <w:rPr>
                        <w:spacing w:val="-9"/>
                        <w:sz w:val="20"/>
                      </w:rPr>
                      <w:t xml:space="preserve"> </w:t>
                    </w:r>
                    <w:r>
                      <w:rPr>
                        <w:sz w:val="20"/>
                      </w:rPr>
                      <w:t>December</w:t>
                    </w:r>
                    <w:r>
                      <w:rPr>
                        <w:spacing w:val="-7"/>
                        <w:sz w:val="20"/>
                      </w:rPr>
                      <w:t xml:space="preserve"> </w:t>
                    </w:r>
                    <w:r>
                      <w:rPr>
                        <w:spacing w:val="-4"/>
                        <w:sz w:val="20"/>
                      </w:rPr>
                      <w:t>2023</w:t>
                    </w:r>
                  </w:p>
                </w:txbxContent>
              </v:textbox>
              <w10:wrap anchorx="page" anchory="page"/>
            </v:shape>
          </w:pict>
        </mc:Fallback>
      </mc:AlternateContent>
    </w:r>
    <w:r>
      <w:rPr>
        <w:noProof/>
      </w:rPr>
      <mc:AlternateContent>
        <mc:Choice Requires="wps">
          <w:drawing>
            <wp:anchor distT="0" distB="0" distL="114300" distR="114300" simplePos="0" relativeHeight="486995456" behindDoc="1" locked="0" layoutInCell="1" allowOverlap="1" wp14:anchorId="50A99A32" wp14:editId="27C12293">
              <wp:simplePos x="0" y="0"/>
              <wp:positionH relativeFrom="page">
                <wp:posOffset>6623050</wp:posOffset>
              </wp:positionH>
              <wp:positionV relativeFrom="page">
                <wp:posOffset>10086975</wp:posOffset>
              </wp:positionV>
              <wp:extent cx="159385" cy="167005"/>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10C1" w14:textId="77777777" w:rsidR="00246285" w:rsidRDefault="0027373D">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9A32" id="docshape5" o:spid="_x0000_s1029" type="#_x0000_t202" style="position:absolute;margin-left:521.5pt;margin-top:794.25pt;width:12.55pt;height:13.15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" filled="f" stroked="f">
              <v:textbox inset="0,0,0,0">
                <w:txbxContent>
                  <w:p w14:paraId="7A4510C1" w14:textId="77777777" w:rsidR="00246285" w:rsidRDefault="0027373D">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FE70" w14:textId="77777777" w:rsidR="0027373D" w:rsidRDefault="0027373D">
      <w:r>
        <w:separator/>
      </w:r>
    </w:p>
  </w:footnote>
  <w:footnote w:type="continuationSeparator" w:id="0">
    <w:p w14:paraId="30AC790A" w14:textId="77777777" w:rsidR="0027373D" w:rsidRDefault="0027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0BF5" w14:textId="17E72627" w:rsidR="00246285" w:rsidRDefault="002C4AAD">
    <w:pPr>
      <w:pStyle w:val="BodyText"/>
      <w:spacing w:line="14" w:lineRule="auto"/>
      <w:rPr>
        <w:sz w:val="20"/>
      </w:rPr>
    </w:pPr>
    <w:r>
      <w:rPr>
        <w:noProof/>
      </w:rPr>
      <mc:AlternateContent>
        <mc:Choice Requires="wps">
          <w:drawing>
            <wp:anchor distT="0" distB="0" distL="114300" distR="114300" simplePos="0" relativeHeight="486993920" behindDoc="1" locked="0" layoutInCell="1" allowOverlap="1" wp14:anchorId="50D61B88" wp14:editId="5E3AFC1F">
              <wp:simplePos x="0" y="0"/>
              <wp:positionH relativeFrom="page">
                <wp:posOffset>574040</wp:posOffset>
              </wp:positionH>
              <wp:positionV relativeFrom="page">
                <wp:posOffset>710565</wp:posOffset>
              </wp:positionV>
              <wp:extent cx="311785" cy="18224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89E9" w14:textId="1CF707EC" w:rsidR="00246285" w:rsidRDefault="00246285">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1B88" id="_x0000_t202" coordsize="21600,21600" o:spt="202" path="m,l,21600r21600,l21600,xe">
              <v:stroke joinstyle="miter"/>
              <v:path gradientshapeok="t" o:connecttype="rect"/>
            </v:shapetype>
            <v:shape id="docshape2" o:spid="_x0000_s1026" type="#_x0000_t202" style="position:absolute;margin-left:45.2pt;margin-top:55.95pt;width:24.55pt;height:14.35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" filled="f" stroked="f">
              <v:textbox inset="0,0,0,0">
                <w:txbxContent>
                  <w:p w14:paraId="1FF189E9" w14:textId="1CF707EC" w:rsidR="00246285" w:rsidRDefault="00246285">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6994432" behindDoc="1" locked="0" layoutInCell="1" allowOverlap="1" wp14:anchorId="40EB042D" wp14:editId="1491B1CE">
              <wp:simplePos x="0" y="0"/>
              <wp:positionH relativeFrom="page">
                <wp:posOffset>6238875</wp:posOffset>
              </wp:positionH>
              <wp:positionV relativeFrom="page">
                <wp:posOffset>711200</wp:posOffset>
              </wp:positionV>
              <wp:extent cx="887095" cy="31305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BECE" w14:textId="4BF7AF17" w:rsidR="00246285" w:rsidRDefault="00246285">
                          <w:pPr>
                            <w:spacing w:before="12"/>
                            <w:ind w:left="20" w:right="14" w:firstLine="679"/>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042D" id="docshape3" o:spid="_x0000_s1027" type="#_x0000_t202" style="position:absolute;margin-left:491.25pt;margin-top:56pt;width:69.85pt;height:24.6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" filled="f" stroked="f">
              <v:textbox inset="0,0,0,0">
                <w:txbxContent>
                  <w:p w14:paraId="2BEBBECE" w14:textId="4BF7AF17" w:rsidR="00246285" w:rsidRDefault="00246285">
                    <w:pPr>
                      <w:spacing w:before="12"/>
                      <w:ind w:left="20" w:right="14" w:firstLine="679"/>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A0"/>
    <w:multiLevelType w:val="hybridMultilevel"/>
    <w:tmpl w:val="1674CC08"/>
    <w:lvl w:ilvl="0" w:tplc="E444A3B0">
      <w:start w:val="1"/>
      <w:numFmt w:val="decimal"/>
      <w:lvlText w:val="%1."/>
      <w:lvlJc w:val="left"/>
      <w:pPr>
        <w:ind w:left="464" w:hanging="360"/>
      </w:pPr>
      <w:rPr>
        <w:rFonts w:ascii="Arial" w:eastAsia="Arial" w:hAnsi="Arial" w:cs="Arial" w:hint="default"/>
        <w:b/>
        <w:bCs/>
        <w:i w:val="0"/>
        <w:iCs w:val="0"/>
        <w:spacing w:val="-1"/>
        <w:w w:val="100"/>
        <w:sz w:val="22"/>
        <w:szCs w:val="22"/>
        <w:lang w:val="en-US" w:eastAsia="en-US" w:bidi="ar-SA"/>
      </w:rPr>
    </w:lvl>
    <w:lvl w:ilvl="1" w:tplc="022C8C62">
      <w:numFmt w:val="bullet"/>
      <w:lvlText w:val="•"/>
      <w:lvlJc w:val="left"/>
      <w:pPr>
        <w:ind w:left="1292" w:hanging="360"/>
      </w:pPr>
      <w:rPr>
        <w:rFonts w:hint="default"/>
        <w:lang w:val="en-US" w:eastAsia="en-US" w:bidi="ar-SA"/>
      </w:rPr>
    </w:lvl>
    <w:lvl w:ilvl="2" w:tplc="101C45D2">
      <w:numFmt w:val="bullet"/>
      <w:lvlText w:val="•"/>
      <w:lvlJc w:val="left"/>
      <w:pPr>
        <w:ind w:left="2125" w:hanging="360"/>
      </w:pPr>
      <w:rPr>
        <w:rFonts w:hint="default"/>
        <w:lang w:val="en-US" w:eastAsia="en-US" w:bidi="ar-SA"/>
      </w:rPr>
    </w:lvl>
    <w:lvl w:ilvl="3" w:tplc="0D2C9948">
      <w:numFmt w:val="bullet"/>
      <w:lvlText w:val="•"/>
      <w:lvlJc w:val="left"/>
      <w:pPr>
        <w:ind w:left="2957" w:hanging="360"/>
      </w:pPr>
      <w:rPr>
        <w:rFonts w:hint="default"/>
        <w:lang w:val="en-US" w:eastAsia="en-US" w:bidi="ar-SA"/>
      </w:rPr>
    </w:lvl>
    <w:lvl w:ilvl="4" w:tplc="E746E578">
      <w:numFmt w:val="bullet"/>
      <w:lvlText w:val="•"/>
      <w:lvlJc w:val="left"/>
      <w:pPr>
        <w:ind w:left="3790" w:hanging="360"/>
      </w:pPr>
      <w:rPr>
        <w:rFonts w:hint="default"/>
        <w:lang w:val="en-US" w:eastAsia="en-US" w:bidi="ar-SA"/>
      </w:rPr>
    </w:lvl>
    <w:lvl w:ilvl="5" w:tplc="BA642C38">
      <w:numFmt w:val="bullet"/>
      <w:lvlText w:val="•"/>
      <w:lvlJc w:val="left"/>
      <w:pPr>
        <w:ind w:left="4623" w:hanging="360"/>
      </w:pPr>
      <w:rPr>
        <w:rFonts w:hint="default"/>
        <w:lang w:val="en-US" w:eastAsia="en-US" w:bidi="ar-SA"/>
      </w:rPr>
    </w:lvl>
    <w:lvl w:ilvl="6" w:tplc="A828924A">
      <w:numFmt w:val="bullet"/>
      <w:lvlText w:val="•"/>
      <w:lvlJc w:val="left"/>
      <w:pPr>
        <w:ind w:left="5455" w:hanging="360"/>
      </w:pPr>
      <w:rPr>
        <w:rFonts w:hint="default"/>
        <w:lang w:val="en-US" w:eastAsia="en-US" w:bidi="ar-SA"/>
      </w:rPr>
    </w:lvl>
    <w:lvl w:ilvl="7" w:tplc="B54E01D6">
      <w:numFmt w:val="bullet"/>
      <w:lvlText w:val="•"/>
      <w:lvlJc w:val="left"/>
      <w:pPr>
        <w:ind w:left="6288" w:hanging="360"/>
      </w:pPr>
      <w:rPr>
        <w:rFonts w:hint="default"/>
        <w:lang w:val="en-US" w:eastAsia="en-US" w:bidi="ar-SA"/>
      </w:rPr>
    </w:lvl>
    <w:lvl w:ilvl="8" w:tplc="DF5C536E">
      <w:numFmt w:val="bullet"/>
      <w:lvlText w:val="•"/>
      <w:lvlJc w:val="left"/>
      <w:pPr>
        <w:ind w:left="7120" w:hanging="360"/>
      </w:pPr>
      <w:rPr>
        <w:rFonts w:hint="default"/>
        <w:lang w:val="en-US" w:eastAsia="en-US" w:bidi="ar-SA"/>
      </w:rPr>
    </w:lvl>
  </w:abstractNum>
  <w:abstractNum w:abstractNumId="1" w15:restartNumberingAfterBreak="0">
    <w:nsid w:val="02260EBA"/>
    <w:multiLevelType w:val="hybridMultilevel"/>
    <w:tmpl w:val="53623B10"/>
    <w:lvl w:ilvl="0" w:tplc="4BE27744">
      <w:numFmt w:val="bullet"/>
      <w:lvlText w:val=""/>
      <w:lvlJc w:val="left"/>
      <w:pPr>
        <w:ind w:left="2418" w:hanging="361"/>
      </w:pPr>
      <w:rPr>
        <w:rFonts w:ascii="Symbol" w:eastAsia="Symbol" w:hAnsi="Symbol" w:cs="Symbol" w:hint="default"/>
        <w:b w:val="0"/>
        <w:bCs w:val="0"/>
        <w:i w:val="0"/>
        <w:iCs w:val="0"/>
        <w:w w:val="100"/>
        <w:sz w:val="22"/>
        <w:szCs w:val="22"/>
        <w:lang w:val="en-US" w:eastAsia="en-US" w:bidi="ar-SA"/>
      </w:rPr>
    </w:lvl>
    <w:lvl w:ilvl="1" w:tplc="E8BAA664">
      <w:numFmt w:val="bullet"/>
      <w:lvlText w:val="•"/>
      <w:lvlJc w:val="left"/>
      <w:pPr>
        <w:ind w:left="3056" w:hanging="361"/>
      </w:pPr>
      <w:rPr>
        <w:rFonts w:hint="default"/>
        <w:lang w:val="en-US" w:eastAsia="en-US" w:bidi="ar-SA"/>
      </w:rPr>
    </w:lvl>
    <w:lvl w:ilvl="2" w:tplc="FE5A4C78">
      <w:numFmt w:val="bullet"/>
      <w:lvlText w:val="•"/>
      <w:lvlJc w:val="left"/>
      <w:pPr>
        <w:ind w:left="3693" w:hanging="361"/>
      </w:pPr>
      <w:rPr>
        <w:rFonts w:hint="default"/>
        <w:lang w:val="en-US" w:eastAsia="en-US" w:bidi="ar-SA"/>
      </w:rPr>
    </w:lvl>
    <w:lvl w:ilvl="3" w:tplc="2500E96C">
      <w:numFmt w:val="bullet"/>
      <w:lvlText w:val="•"/>
      <w:lvlJc w:val="left"/>
      <w:pPr>
        <w:ind w:left="4329" w:hanging="361"/>
      </w:pPr>
      <w:rPr>
        <w:rFonts w:hint="default"/>
        <w:lang w:val="en-US" w:eastAsia="en-US" w:bidi="ar-SA"/>
      </w:rPr>
    </w:lvl>
    <w:lvl w:ilvl="4" w:tplc="86DC25DA">
      <w:numFmt w:val="bullet"/>
      <w:lvlText w:val="•"/>
      <w:lvlJc w:val="left"/>
      <w:pPr>
        <w:ind w:left="4966" w:hanging="361"/>
      </w:pPr>
      <w:rPr>
        <w:rFonts w:hint="default"/>
        <w:lang w:val="en-US" w:eastAsia="en-US" w:bidi="ar-SA"/>
      </w:rPr>
    </w:lvl>
    <w:lvl w:ilvl="5" w:tplc="7D7C6C92">
      <w:numFmt w:val="bullet"/>
      <w:lvlText w:val="•"/>
      <w:lvlJc w:val="left"/>
      <w:pPr>
        <w:ind w:left="5603" w:hanging="361"/>
      </w:pPr>
      <w:rPr>
        <w:rFonts w:hint="default"/>
        <w:lang w:val="en-US" w:eastAsia="en-US" w:bidi="ar-SA"/>
      </w:rPr>
    </w:lvl>
    <w:lvl w:ilvl="6" w:tplc="BFCCA09C">
      <w:numFmt w:val="bullet"/>
      <w:lvlText w:val="•"/>
      <w:lvlJc w:val="left"/>
      <w:pPr>
        <w:ind w:left="6239" w:hanging="361"/>
      </w:pPr>
      <w:rPr>
        <w:rFonts w:hint="default"/>
        <w:lang w:val="en-US" w:eastAsia="en-US" w:bidi="ar-SA"/>
      </w:rPr>
    </w:lvl>
    <w:lvl w:ilvl="7" w:tplc="FFF4EB00">
      <w:numFmt w:val="bullet"/>
      <w:lvlText w:val="•"/>
      <w:lvlJc w:val="left"/>
      <w:pPr>
        <w:ind w:left="6876" w:hanging="361"/>
      </w:pPr>
      <w:rPr>
        <w:rFonts w:hint="default"/>
        <w:lang w:val="en-US" w:eastAsia="en-US" w:bidi="ar-SA"/>
      </w:rPr>
    </w:lvl>
    <w:lvl w:ilvl="8" w:tplc="EFC60048">
      <w:numFmt w:val="bullet"/>
      <w:lvlText w:val="•"/>
      <w:lvlJc w:val="left"/>
      <w:pPr>
        <w:ind w:left="7512" w:hanging="361"/>
      </w:pPr>
      <w:rPr>
        <w:rFonts w:hint="default"/>
        <w:lang w:val="en-US" w:eastAsia="en-US" w:bidi="ar-SA"/>
      </w:rPr>
    </w:lvl>
  </w:abstractNum>
  <w:abstractNum w:abstractNumId="2" w15:restartNumberingAfterBreak="0">
    <w:nsid w:val="117733E0"/>
    <w:multiLevelType w:val="hybridMultilevel"/>
    <w:tmpl w:val="91DAF6E6"/>
    <w:lvl w:ilvl="0" w:tplc="75A47138">
      <w:numFmt w:val="bullet"/>
      <w:lvlText w:val=""/>
      <w:lvlJc w:val="left"/>
      <w:pPr>
        <w:ind w:left="2265" w:hanging="361"/>
      </w:pPr>
      <w:rPr>
        <w:rFonts w:ascii="Symbol" w:eastAsia="Symbol" w:hAnsi="Symbol" w:cs="Symbol" w:hint="default"/>
        <w:b w:val="0"/>
        <w:bCs w:val="0"/>
        <w:i w:val="0"/>
        <w:iCs w:val="0"/>
        <w:w w:val="100"/>
        <w:sz w:val="22"/>
        <w:szCs w:val="22"/>
        <w:lang w:val="en-US" w:eastAsia="en-US" w:bidi="ar-SA"/>
      </w:rPr>
    </w:lvl>
    <w:lvl w:ilvl="1" w:tplc="D8D2931C">
      <w:numFmt w:val="bullet"/>
      <w:lvlText w:val="•"/>
      <w:lvlJc w:val="left"/>
      <w:pPr>
        <w:ind w:left="2912" w:hanging="361"/>
      </w:pPr>
      <w:rPr>
        <w:rFonts w:hint="default"/>
        <w:lang w:val="en-US" w:eastAsia="en-US" w:bidi="ar-SA"/>
      </w:rPr>
    </w:lvl>
    <w:lvl w:ilvl="2" w:tplc="08F27E02">
      <w:numFmt w:val="bullet"/>
      <w:lvlText w:val="•"/>
      <w:lvlJc w:val="left"/>
      <w:pPr>
        <w:ind w:left="3565" w:hanging="361"/>
      </w:pPr>
      <w:rPr>
        <w:rFonts w:hint="default"/>
        <w:lang w:val="en-US" w:eastAsia="en-US" w:bidi="ar-SA"/>
      </w:rPr>
    </w:lvl>
    <w:lvl w:ilvl="3" w:tplc="A3C8D508">
      <w:numFmt w:val="bullet"/>
      <w:lvlText w:val="•"/>
      <w:lvlJc w:val="left"/>
      <w:pPr>
        <w:ind w:left="4217" w:hanging="361"/>
      </w:pPr>
      <w:rPr>
        <w:rFonts w:hint="default"/>
        <w:lang w:val="en-US" w:eastAsia="en-US" w:bidi="ar-SA"/>
      </w:rPr>
    </w:lvl>
    <w:lvl w:ilvl="4" w:tplc="2F70535E">
      <w:numFmt w:val="bullet"/>
      <w:lvlText w:val="•"/>
      <w:lvlJc w:val="left"/>
      <w:pPr>
        <w:ind w:left="4870" w:hanging="361"/>
      </w:pPr>
      <w:rPr>
        <w:rFonts w:hint="default"/>
        <w:lang w:val="en-US" w:eastAsia="en-US" w:bidi="ar-SA"/>
      </w:rPr>
    </w:lvl>
    <w:lvl w:ilvl="5" w:tplc="9CB43F44">
      <w:numFmt w:val="bullet"/>
      <w:lvlText w:val="•"/>
      <w:lvlJc w:val="left"/>
      <w:pPr>
        <w:ind w:left="5523" w:hanging="361"/>
      </w:pPr>
      <w:rPr>
        <w:rFonts w:hint="default"/>
        <w:lang w:val="en-US" w:eastAsia="en-US" w:bidi="ar-SA"/>
      </w:rPr>
    </w:lvl>
    <w:lvl w:ilvl="6" w:tplc="958A331C">
      <w:numFmt w:val="bullet"/>
      <w:lvlText w:val="•"/>
      <w:lvlJc w:val="left"/>
      <w:pPr>
        <w:ind w:left="6175" w:hanging="361"/>
      </w:pPr>
      <w:rPr>
        <w:rFonts w:hint="default"/>
        <w:lang w:val="en-US" w:eastAsia="en-US" w:bidi="ar-SA"/>
      </w:rPr>
    </w:lvl>
    <w:lvl w:ilvl="7" w:tplc="04EE6460">
      <w:numFmt w:val="bullet"/>
      <w:lvlText w:val="•"/>
      <w:lvlJc w:val="left"/>
      <w:pPr>
        <w:ind w:left="6828" w:hanging="361"/>
      </w:pPr>
      <w:rPr>
        <w:rFonts w:hint="default"/>
        <w:lang w:val="en-US" w:eastAsia="en-US" w:bidi="ar-SA"/>
      </w:rPr>
    </w:lvl>
    <w:lvl w:ilvl="8" w:tplc="3D622300">
      <w:numFmt w:val="bullet"/>
      <w:lvlText w:val="•"/>
      <w:lvlJc w:val="left"/>
      <w:pPr>
        <w:ind w:left="7480" w:hanging="361"/>
      </w:pPr>
      <w:rPr>
        <w:rFonts w:hint="default"/>
        <w:lang w:val="en-US" w:eastAsia="en-US" w:bidi="ar-SA"/>
      </w:rPr>
    </w:lvl>
  </w:abstractNum>
  <w:abstractNum w:abstractNumId="3" w15:restartNumberingAfterBreak="0">
    <w:nsid w:val="140668F2"/>
    <w:multiLevelType w:val="hybridMultilevel"/>
    <w:tmpl w:val="9B8CE198"/>
    <w:lvl w:ilvl="0" w:tplc="152EE66A">
      <w:start w:val="1"/>
      <w:numFmt w:val="lowerRoman"/>
      <w:lvlText w:val="(%1)"/>
      <w:lvlJc w:val="left"/>
      <w:pPr>
        <w:ind w:left="2060" w:hanging="418"/>
      </w:pPr>
      <w:rPr>
        <w:rFonts w:ascii="Arial" w:eastAsia="Arial" w:hAnsi="Arial" w:cs="Arial" w:hint="default"/>
        <w:b w:val="0"/>
        <w:bCs w:val="0"/>
        <w:i w:val="0"/>
        <w:iCs w:val="0"/>
        <w:spacing w:val="-2"/>
        <w:w w:val="100"/>
        <w:sz w:val="22"/>
        <w:szCs w:val="22"/>
        <w:lang w:val="en-US" w:eastAsia="en-US" w:bidi="ar-SA"/>
      </w:rPr>
    </w:lvl>
    <w:lvl w:ilvl="1" w:tplc="2954CA26">
      <w:numFmt w:val="bullet"/>
      <w:lvlText w:val=""/>
      <w:lvlJc w:val="left"/>
      <w:pPr>
        <w:ind w:left="2418" w:hanging="361"/>
      </w:pPr>
      <w:rPr>
        <w:rFonts w:ascii="Symbol" w:eastAsia="Symbol" w:hAnsi="Symbol" w:cs="Symbol" w:hint="default"/>
        <w:b w:val="0"/>
        <w:bCs w:val="0"/>
        <w:i w:val="0"/>
        <w:iCs w:val="0"/>
        <w:w w:val="100"/>
        <w:sz w:val="22"/>
        <w:szCs w:val="22"/>
        <w:lang w:val="en-US" w:eastAsia="en-US" w:bidi="ar-SA"/>
      </w:rPr>
    </w:lvl>
    <w:lvl w:ilvl="2" w:tplc="89CE0424">
      <w:numFmt w:val="bullet"/>
      <w:lvlText w:val="•"/>
      <w:lvlJc w:val="left"/>
      <w:pPr>
        <w:ind w:left="3127" w:hanging="361"/>
      </w:pPr>
      <w:rPr>
        <w:rFonts w:hint="default"/>
        <w:lang w:val="en-US" w:eastAsia="en-US" w:bidi="ar-SA"/>
      </w:rPr>
    </w:lvl>
    <w:lvl w:ilvl="3" w:tplc="2BC6C586">
      <w:numFmt w:val="bullet"/>
      <w:lvlText w:val="•"/>
      <w:lvlJc w:val="left"/>
      <w:pPr>
        <w:ind w:left="3834" w:hanging="361"/>
      </w:pPr>
      <w:rPr>
        <w:rFonts w:hint="default"/>
        <w:lang w:val="en-US" w:eastAsia="en-US" w:bidi="ar-SA"/>
      </w:rPr>
    </w:lvl>
    <w:lvl w:ilvl="4" w:tplc="3FD4366E">
      <w:numFmt w:val="bullet"/>
      <w:lvlText w:val="•"/>
      <w:lvlJc w:val="left"/>
      <w:pPr>
        <w:ind w:left="4542" w:hanging="361"/>
      </w:pPr>
      <w:rPr>
        <w:rFonts w:hint="default"/>
        <w:lang w:val="en-US" w:eastAsia="en-US" w:bidi="ar-SA"/>
      </w:rPr>
    </w:lvl>
    <w:lvl w:ilvl="5" w:tplc="658E7024">
      <w:numFmt w:val="bullet"/>
      <w:lvlText w:val="•"/>
      <w:lvlJc w:val="left"/>
      <w:pPr>
        <w:ind w:left="5249" w:hanging="361"/>
      </w:pPr>
      <w:rPr>
        <w:rFonts w:hint="default"/>
        <w:lang w:val="en-US" w:eastAsia="en-US" w:bidi="ar-SA"/>
      </w:rPr>
    </w:lvl>
    <w:lvl w:ilvl="6" w:tplc="B8AC188E">
      <w:numFmt w:val="bullet"/>
      <w:lvlText w:val="•"/>
      <w:lvlJc w:val="left"/>
      <w:pPr>
        <w:ind w:left="5956" w:hanging="361"/>
      </w:pPr>
      <w:rPr>
        <w:rFonts w:hint="default"/>
        <w:lang w:val="en-US" w:eastAsia="en-US" w:bidi="ar-SA"/>
      </w:rPr>
    </w:lvl>
    <w:lvl w:ilvl="7" w:tplc="5CC67080">
      <w:numFmt w:val="bullet"/>
      <w:lvlText w:val="•"/>
      <w:lvlJc w:val="left"/>
      <w:pPr>
        <w:ind w:left="6664" w:hanging="361"/>
      </w:pPr>
      <w:rPr>
        <w:rFonts w:hint="default"/>
        <w:lang w:val="en-US" w:eastAsia="en-US" w:bidi="ar-SA"/>
      </w:rPr>
    </w:lvl>
    <w:lvl w:ilvl="8" w:tplc="48FC6BEA">
      <w:numFmt w:val="bullet"/>
      <w:lvlText w:val="•"/>
      <w:lvlJc w:val="left"/>
      <w:pPr>
        <w:ind w:left="7371" w:hanging="361"/>
      </w:pPr>
      <w:rPr>
        <w:rFonts w:hint="default"/>
        <w:lang w:val="en-US" w:eastAsia="en-US" w:bidi="ar-SA"/>
      </w:rPr>
    </w:lvl>
  </w:abstractNum>
  <w:abstractNum w:abstractNumId="4" w15:restartNumberingAfterBreak="0">
    <w:nsid w:val="325777DE"/>
    <w:multiLevelType w:val="hybridMultilevel"/>
    <w:tmpl w:val="D4E4E0B6"/>
    <w:lvl w:ilvl="0" w:tplc="CD3E6F58">
      <w:start w:val="1"/>
      <w:numFmt w:val="lowerRoman"/>
      <w:lvlText w:val="(%1)"/>
      <w:lvlJc w:val="left"/>
      <w:pPr>
        <w:ind w:left="1080" w:hanging="720"/>
      </w:pPr>
      <w:rPr>
        <w:rFonts w:hint="default"/>
      </w:rPr>
    </w:lvl>
    <w:lvl w:ilvl="1" w:tplc="5C0240CA">
      <w:start w:val="3"/>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D6B4C"/>
    <w:multiLevelType w:val="hybridMultilevel"/>
    <w:tmpl w:val="12D24F22"/>
    <w:lvl w:ilvl="0" w:tplc="CD3E6F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41E14"/>
    <w:multiLevelType w:val="hybridMultilevel"/>
    <w:tmpl w:val="15860AEE"/>
    <w:lvl w:ilvl="0" w:tplc="C3D0A9F0">
      <w:start w:val="1"/>
      <w:numFmt w:val="lowerRoman"/>
      <w:lvlText w:val="(%1)"/>
      <w:lvlJc w:val="left"/>
      <w:pPr>
        <w:ind w:left="825" w:hanging="721"/>
      </w:pPr>
      <w:rPr>
        <w:rFonts w:ascii="Arial" w:eastAsia="Arial" w:hAnsi="Arial" w:cs="Arial" w:hint="default"/>
        <w:b/>
        <w:bCs/>
        <w:i w:val="0"/>
        <w:iCs w:val="0"/>
        <w:w w:val="100"/>
        <w:sz w:val="22"/>
        <w:szCs w:val="22"/>
        <w:lang w:val="en-US" w:eastAsia="en-US" w:bidi="ar-SA"/>
      </w:rPr>
    </w:lvl>
    <w:lvl w:ilvl="1" w:tplc="0956797A">
      <w:numFmt w:val="bullet"/>
      <w:lvlText w:val="•"/>
      <w:lvlJc w:val="left"/>
      <w:pPr>
        <w:ind w:left="1616" w:hanging="721"/>
      </w:pPr>
      <w:rPr>
        <w:rFonts w:hint="default"/>
        <w:lang w:val="en-US" w:eastAsia="en-US" w:bidi="ar-SA"/>
      </w:rPr>
    </w:lvl>
    <w:lvl w:ilvl="2" w:tplc="C2E2CCFE">
      <w:numFmt w:val="bullet"/>
      <w:lvlText w:val="•"/>
      <w:lvlJc w:val="left"/>
      <w:pPr>
        <w:ind w:left="2413" w:hanging="721"/>
      </w:pPr>
      <w:rPr>
        <w:rFonts w:hint="default"/>
        <w:lang w:val="en-US" w:eastAsia="en-US" w:bidi="ar-SA"/>
      </w:rPr>
    </w:lvl>
    <w:lvl w:ilvl="3" w:tplc="DD4407F2">
      <w:numFmt w:val="bullet"/>
      <w:lvlText w:val="•"/>
      <w:lvlJc w:val="left"/>
      <w:pPr>
        <w:ind w:left="3209" w:hanging="721"/>
      </w:pPr>
      <w:rPr>
        <w:rFonts w:hint="default"/>
        <w:lang w:val="en-US" w:eastAsia="en-US" w:bidi="ar-SA"/>
      </w:rPr>
    </w:lvl>
    <w:lvl w:ilvl="4" w:tplc="4FB685C6">
      <w:numFmt w:val="bullet"/>
      <w:lvlText w:val="•"/>
      <w:lvlJc w:val="left"/>
      <w:pPr>
        <w:ind w:left="4006" w:hanging="721"/>
      </w:pPr>
      <w:rPr>
        <w:rFonts w:hint="default"/>
        <w:lang w:val="en-US" w:eastAsia="en-US" w:bidi="ar-SA"/>
      </w:rPr>
    </w:lvl>
    <w:lvl w:ilvl="5" w:tplc="A04E77C8">
      <w:numFmt w:val="bullet"/>
      <w:lvlText w:val="•"/>
      <w:lvlJc w:val="left"/>
      <w:pPr>
        <w:ind w:left="4803" w:hanging="721"/>
      </w:pPr>
      <w:rPr>
        <w:rFonts w:hint="default"/>
        <w:lang w:val="en-US" w:eastAsia="en-US" w:bidi="ar-SA"/>
      </w:rPr>
    </w:lvl>
    <w:lvl w:ilvl="6" w:tplc="CEC2696E">
      <w:numFmt w:val="bullet"/>
      <w:lvlText w:val="•"/>
      <w:lvlJc w:val="left"/>
      <w:pPr>
        <w:ind w:left="5599" w:hanging="721"/>
      </w:pPr>
      <w:rPr>
        <w:rFonts w:hint="default"/>
        <w:lang w:val="en-US" w:eastAsia="en-US" w:bidi="ar-SA"/>
      </w:rPr>
    </w:lvl>
    <w:lvl w:ilvl="7" w:tplc="117C2AF8">
      <w:numFmt w:val="bullet"/>
      <w:lvlText w:val="•"/>
      <w:lvlJc w:val="left"/>
      <w:pPr>
        <w:ind w:left="6396" w:hanging="721"/>
      </w:pPr>
      <w:rPr>
        <w:rFonts w:hint="default"/>
        <w:lang w:val="en-US" w:eastAsia="en-US" w:bidi="ar-SA"/>
      </w:rPr>
    </w:lvl>
    <w:lvl w:ilvl="8" w:tplc="D9EE32F4">
      <w:numFmt w:val="bullet"/>
      <w:lvlText w:val="•"/>
      <w:lvlJc w:val="left"/>
      <w:pPr>
        <w:ind w:left="7192" w:hanging="721"/>
      </w:pPr>
      <w:rPr>
        <w:rFonts w:hint="default"/>
        <w:lang w:val="en-US" w:eastAsia="en-US" w:bidi="ar-SA"/>
      </w:rPr>
    </w:lvl>
  </w:abstractNum>
  <w:abstractNum w:abstractNumId="7" w15:restartNumberingAfterBreak="0">
    <w:nsid w:val="38892490"/>
    <w:multiLevelType w:val="hybridMultilevel"/>
    <w:tmpl w:val="A880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21AE7"/>
    <w:multiLevelType w:val="hybridMultilevel"/>
    <w:tmpl w:val="9628E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90EC9"/>
    <w:multiLevelType w:val="hybridMultilevel"/>
    <w:tmpl w:val="BD40CFF0"/>
    <w:lvl w:ilvl="0" w:tplc="D6589E56">
      <w:start w:val="1"/>
      <w:numFmt w:val="lowerLetter"/>
      <w:lvlText w:val="%1."/>
      <w:lvlJc w:val="left"/>
      <w:pPr>
        <w:ind w:left="824" w:hanging="360"/>
      </w:pPr>
      <w:rPr>
        <w:rFonts w:ascii="Arial" w:eastAsia="Arial" w:hAnsi="Arial" w:cs="Arial" w:hint="default"/>
        <w:b w:val="0"/>
        <w:bCs w:val="0"/>
        <w:i w:val="0"/>
        <w:iCs w:val="0"/>
        <w:spacing w:val="-1"/>
        <w:w w:val="100"/>
        <w:sz w:val="22"/>
        <w:szCs w:val="22"/>
        <w:lang w:val="en-US" w:eastAsia="en-US" w:bidi="ar-SA"/>
      </w:rPr>
    </w:lvl>
    <w:lvl w:ilvl="1" w:tplc="D382B996">
      <w:numFmt w:val="bullet"/>
      <w:lvlText w:val="•"/>
      <w:lvlJc w:val="left"/>
      <w:pPr>
        <w:ind w:left="1616" w:hanging="360"/>
      </w:pPr>
      <w:rPr>
        <w:rFonts w:hint="default"/>
        <w:lang w:val="en-US" w:eastAsia="en-US" w:bidi="ar-SA"/>
      </w:rPr>
    </w:lvl>
    <w:lvl w:ilvl="2" w:tplc="213C55C2">
      <w:numFmt w:val="bullet"/>
      <w:lvlText w:val="•"/>
      <w:lvlJc w:val="left"/>
      <w:pPr>
        <w:ind w:left="2413" w:hanging="360"/>
      </w:pPr>
      <w:rPr>
        <w:rFonts w:hint="default"/>
        <w:lang w:val="en-US" w:eastAsia="en-US" w:bidi="ar-SA"/>
      </w:rPr>
    </w:lvl>
    <w:lvl w:ilvl="3" w:tplc="65D4F020">
      <w:numFmt w:val="bullet"/>
      <w:lvlText w:val="•"/>
      <w:lvlJc w:val="left"/>
      <w:pPr>
        <w:ind w:left="3209" w:hanging="360"/>
      </w:pPr>
      <w:rPr>
        <w:rFonts w:hint="default"/>
        <w:lang w:val="en-US" w:eastAsia="en-US" w:bidi="ar-SA"/>
      </w:rPr>
    </w:lvl>
    <w:lvl w:ilvl="4" w:tplc="8E527EA8">
      <w:numFmt w:val="bullet"/>
      <w:lvlText w:val="•"/>
      <w:lvlJc w:val="left"/>
      <w:pPr>
        <w:ind w:left="4006" w:hanging="360"/>
      </w:pPr>
      <w:rPr>
        <w:rFonts w:hint="default"/>
        <w:lang w:val="en-US" w:eastAsia="en-US" w:bidi="ar-SA"/>
      </w:rPr>
    </w:lvl>
    <w:lvl w:ilvl="5" w:tplc="5040FAEE">
      <w:numFmt w:val="bullet"/>
      <w:lvlText w:val="•"/>
      <w:lvlJc w:val="left"/>
      <w:pPr>
        <w:ind w:left="4803" w:hanging="360"/>
      </w:pPr>
      <w:rPr>
        <w:rFonts w:hint="default"/>
        <w:lang w:val="en-US" w:eastAsia="en-US" w:bidi="ar-SA"/>
      </w:rPr>
    </w:lvl>
    <w:lvl w:ilvl="6" w:tplc="39E0C566">
      <w:numFmt w:val="bullet"/>
      <w:lvlText w:val="•"/>
      <w:lvlJc w:val="left"/>
      <w:pPr>
        <w:ind w:left="5599" w:hanging="360"/>
      </w:pPr>
      <w:rPr>
        <w:rFonts w:hint="default"/>
        <w:lang w:val="en-US" w:eastAsia="en-US" w:bidi="ar-SA"/>
      </w:rPr>
    </w:lvl>
    <w:lvl w:ilvl="7" w:tplc="786A166C">
      <w:numFmt w:val="bullet"/>
      <w:lvlText w:val="•"/>
      <w:lvlJc w:val="left"/>
      <w:pPr>
        <w:ind w:left="6396" w:hanging="360"/>
      </w:pPr>
      <w:rPr>
        <w:rFonts w:hint="default"/>
        <w:lang w:val="en-US" w:eastAsia="en-US" w:bidi="ar-SA"/>
      </w:rPr>
    </w:lvl>
    <w:lvl w:ilvl="8" w:tplc="B31E00D4">
      <w:numFmt w:val="bullet"/>
      <w:lvlText w:val="•"/>
      <w:lvlJc w:val="left"/>
      <w:pPr>
        <w:ind w:left="7192" w:hanging="360"/>
      </w:pPr>
      <w:rPr>
        <w:rFonts w:hint="default"/>
        <w:lang w:val="en-US" w:eastAsia="en-US" w:bidi="ar-SA"/>
      </w:rPr>
    </w:lvl>
  </w:abstractNum>
  <w:abstractNum w:abstractNumId="10" w15:restartNumberingAfterBreak="0">
    <w:nsid w:val="40AE1581"/>
    <w:multiLevelType w:val="hybridMultilevel"/>
    <w:tmpl w:val="57B064FE"/>
    <w:lvl w:ilvl="0" w:tplc="CD3E6F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903701"/>
    <w:multiLevelType w:val="hybridMultilevel"/>
    <w:tmpl w:val="C18A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87758"/>
    <w:multiLevelType w:val="hybridMultilevel"/>
    <w:tmpl w:val="2F542F22"/>
    <w:lvl w:ilvl="0" w:tplc="6AFE18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396D25"/>
    <w:multiLevelType w:val="hybridMultilevel"/>
    <w:tmpl w:val="ED88398E"/>
    <w:lvl w:ilvl="0" w:tplc="CD3E6F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7E5532"/>
    <w:multiLevelType w:val="hybridMultilevel"/>
    <w:tmpl w:val="3C1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85B64"/>
    <w:multiLevelType w:val="hybridMultilevel"/>
    <w:tmpl w:val="A2820226"/>
    <w:lvl w:ilvl="0" w:tplc="CD3E6F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3"/>
  </w:num>
  <w:num w:numId="6">
    <w:abstractNumId w:val="6"/>
  </w:num>
  <w:num w:numId="7">
    <w:abstractNumId w:val="8"/>
  </w:num>
  <w:num w:numId="8">
    <w:abstractNumId w:val="5"/>
  </w:num>
  <w:num w:numId="9">
    <w:abstractNumId w:val="13"/>
  </w:num>
  <w:num w:numId="10">
    <w:abstractNumId w:val="10"/>
  </w:num>
  <w:num w:numId="11">
    <w:abstractNumId w:val="4"/>
  </w:num>
  <w:num w:numId="12">
    <w:abstractNumId w:val="11"/>
  </w:num>
  <w:num w:numId="13">
    <w:abstractNumId w:val="7"/>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5"/>
    <w:rsid w:val="00025F09"/>
    <w:rsid w:val="00047FE5"/>
    <w:rsid w:val="001A14B7"/>
    <w:rsid w:val="001F5243"/>
    <w:rsid w:val="00246285"/>
    <w:rsid w:val="00264A95"/>
    <w:rsid w:val="0027373D"/>
    <w:rsid w:val="002C4AAD"/>
    <w:rsid w:val="00396BE8"/>
    <w:rsid w:val="00B34C8F"/>
    <w:rsid w:val="00C40E49"/>
    <w:rsid w:val="00C778A0"/>
    <w:rsid w:val="00FD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6A37"/>
  <w15:docId w15:val="{C22B1180-2379-499E-8D1F-EEA1C503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autoRedefine/>
    <w:uiPriority w:val="9"/>
    <w:qFormat/>
    <w:rsid w:val="001F5243"/>
    <w:pPr>
      <w:ind w:left="152"/>
      <w:outlineLvl w:val="0"/>
    </w:pPr>
    <w:rPr>
      <w:b/>
      <w:bCs/>
      <w:sz w:val="32"/>
    </w:rPr>
  </w:style>
  <w:style w:type="paragraph" w:styleId="Heading2">
    <w:name w:val="heading 2"/>
    <w:basedOn w:val="Normal"/>
    <w:next w:val="Normal"/>
    <w:link w:val="Heading2Char"/>
    <w:autoRedefine/>
    <w:uiPriority w:val="9"/>
    <w:unhideWhenUsed/>
    <w:qFormat/>
    <w:rsid w:val="001F5243"/>
    <w:pPr>
      <w:keepNext/>
      <w:keepLines/>
      <w:spacing w:before="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A14B7"/>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customStyle="1" w:styleId="Heading2Char">
    <w:name w:val="Heading 2 Char"/>
    <w:basedOn w:val="DefaultParagraphFont"/>
    <w:link w:val="Heading2"/>
    <w:uiPriority w:val="9"/>
    <w:rsid w:val="001F5243"/>
    <w:rPr>
      <w:rFonts w:ascii="Arial" w:eastAsiaTheme="majorEastAsia" w:hAnsi="Arial" w:cstheme="majorBidi"/>
      <w:b/>
      <w:bCs/>
      <w:sz w:val="28"/>
      <w:szCs w:val="26"/>
    </w:rPr>
  </w:style>
  <w:style w:type="paragraph" w:styleId="Header">
    <w:name w:val="header"/>
    <w:basedOn w:val="Normal"/>
    <w:link w:val="HeaderChar"/>
    <w:uiPriority w:val="99"/>
    <w:unhideWhenUsed/>
    <w:rsid w:val="00C40E49"/>
    <w:pPr>
      <w:tabs>
        <w:tab w:val="center" w:pos="4513"/>
        <w:tab w:val="right" w:pos="9026"/>
      </w:tabs>
    </w:pPr>
  </w:style>
  <w:style w:type="character" w:customStyle="1" w:styleId="HeaderChar">
    <w:name w:val="Header Char"/>
    <w:basedOn w:val="DefaultParagraphFont"/>
    <w:link w:val="Header"/>
    <w:uiPriority w:val="99"/>
    <w:rsid w:val="00C40E49"/>
    <w:rPr>
      <w:rFonts w:ascii="Arial" w:eastAsia="Arial" w:hAnsi="Arial" w:cs="Arial"/>
    </w:rPr>
  </w:style>
  <w:style w:type="paragraph" w:styleId="Footer">
    <w:name w:val="footer"/>
    <w:basedOn w:val="Normal"/>
    <w:link w:val="FooterChar"/>
    <w:uiPriority w:val="99"/>
    <w:unhideWhenUsed/>
    <w:rsid w:val="00C40E49"/>
    <w:pPr>
      <w:tabs>
        <w:tab w:val="center" w:pos="4513"/>
        <w:tab w:val="right" w:pos="9026"/>
      </w:tabs>
    </w:pPr>
  </w:style>
  <w:style w:type="character" w:customStyle="1" w:styleId="FooterChar">
    <w:name w:val="Footer Char"/>
    <w:basedOn w:val="DefaultParagraphFont"/>
    <w:link w:val="Footer"/>
    <w:uiPriority w:val="99"/>
    <w:rsid w:val="00C40E49"/>
    <w:rPr>
      <w:rFonts w:ascii="Arial" w:eastAsia="Arial" w:hAnsi="Arial" w:cs="Arial"/>
    </w:rPr>
  </w:style>
  <w:style w:type="character" w:customStyle="1" w:styleId="Heading3Char">
    <w:name w:val="Heading 3 Char"/>
    <w:basedOn w:val="DefaultParagraphFont"/>
    <w:link w:val="Heading3"/>
    <w:uiPriority w:val="9"/>
    <w:rsid w:val="001A14B7"/>
    <w:rPr>
      <w:rFonts w:ascii="Arial" w:eastAsiaTheme="majorEastAsia" w:hAnsi="Arial" w:cstheme="majorBidi"/>
      <w:b/>
      <w:sz w:val="24"/>
      <w:szCs w:val="24"/>
    </w:rPr>
  </w:style>
  <w:style w:type="paragraph" w:styleId="NoSpacing">
    <w:name w:val="No Spacing"/>
    <w:uiPriority w:val="1"/>
    <w:qFormat/>
    <w:rsid w:val="00396BE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vt:lpstr>
    </vt:vector>
  </TitlesOfParts>
  <Company>Kirklees College</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Joanna Green</dc:creator>
  <dc:description/>
  <cp:lastModifiedBy>Samuel James</cp:lastModifiedBy>
  <cp:revision>2</cp:revision>
  <dcterms:created xsi:type="dcterms:W3CDTF">2025-02-19T15:00:00Z</dcterms:created>
  <dcterms:modified xsi:type="dcterms:W3CDTF">2025-02-19T15:00:00Z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0x010100040E1CDC30B5BA4A9A3CC88D57A3DA80</vt:lpwstr>
  </property>
  <property fmtid="{D5CDD505-2E9C-101B-9397-08002B2CF9AE}" pid="3" name="Created">
    <vt:filetime>2024-08-01T00:00:00Z</vt:filetime>
  </property>
  <property fmtid="{D5CDD505-2E9C-101B-9397-08002B2CF9AE}" pid="4" name="Creator">
    <vt:lpwstr>Acrobat PDFMaker 23 for Word</vt:lpwstr>
  </property>
  <property fmtid="{D5CDD505-2E9C-101B-9397-08002B2CF9AE}" pid="5" name="LastSaved">
    <vt:filetime>2025-02-05T00:00:00Z</vt:filetime>
  </property>
  <property fmtid="{D5CDD505-2E9C-101B-9397-08002B2CF9AE}" pid="6" name="Producer">
    <vt:lpwstr>Adobe PDF Library 23.1.96</vt:lpwstr>
  </property>
  <property fmtid="{D5CDD505-2E9C-101B-9397-08002B2CF9AE}" pid="7" name="SourceModified">
    <vt:lpwstr>D:20240801150610</vt:lpwstr>
  </property>
</Properties>
</file>