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108A5" w14:textId="77777777" w:rsidR="00873B59" w:rsidRDefault="00873B59">
      <w:pPr>
        <w:pStyle w:val="BodyText"/>
        <w:ind w:firstLine="0"/>
        <w:rPr>
          <w:rFonts w:ascii="Times New Roman"/>
        </w:rPr>
      </w:pPr>
    </w:p>
    <w:p w14:paraId="1A855199" w14:textId="77777777" w:rsidR="00873B59" w:rsidRDefault="00873B59">
      <w:pPr>
        <w:pStyle w:val="BodyText"/>
        <w:spacing w:before="6"/>
        <w:ind w:firstLine="0"/>
        <w:rPr>
          <w:rFonts w:ascii="Times New Roman"/>
          <w:sz w:val="25"/>
        </w:rPr>
      </w:pPr>
    </w:p>
    <w:p w14:paraId="07982224" w14:textId="77777777" w:rsidR="00873B59" w:rsidRDefault="00C54DA7">
      <w:pPr>
        <w:spacing w:before="96"/>
        <w:ind w:left="120"/>
        <w:rPr>
          <w:b/>
          <w:i/>
          <w:sz w:val="16"/>
        </w:rPr>
      </w:pPr>
      <w:r>
        <w:rPr>
          <w:noProof/>
        </w:rPr>
        <w:drawing>
          <wp:anchor distT="0" distB="0" distL="0" distR="0" simplePos="0" relativeHeight="251653632" behindDoc="0" locked="0" layoutInCell="1" allowOverlap="1" wp14:anchorId="6110856A" wp14:editId="51DB30F0">
            <wp:simplePos x="0" y="0"/>
            <wp:positionH relativeFrom="page">
              <wp:posOffset>5370920</wp:posOffset>
            </wp:positionH>
            <wp:positionV relativeFrom="paragraph">
              <wp:posOffset>-329159</wp:posOffset>
            </wp:positionV>
            <wp:extent cx="1166948" cy="58002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166948" cy="580021"/>
                    </a:xfrm>
                    <a:prstGeom prst="rect">
                      <a:avLst/>
                    </a:prstGeom>
                  </pic:spPr>
                </pic:pic>
              </a:graphicData>
            </a:graphic>
          </wp:anchor>
        </w:drawing>
      </w:r>
      <w:r>
        <w:rPr>
          <w:b/>
          <w:i/>
          <w:color w:val="00ABC1"/>
          <w:sz w:val="16"/>
        </w:rPr>
        <w:t>Mission Statement</w:t>
      </w:r>
    </w:p>
    <w:p w14:paraId="72628475" w14:textId="77777777" w:rsidR="00873B59" w:rsidRDefault="00C54DA7">
      <w:pPr>
        <w:spacing w:before="1"/>
        <w:ind w:left="120"/>
        <w:rPr>
          <w:sz w:val="16"/>
        </w:rPr>
      </w:pPr>
      <w:r>
        <w:rPr>
          <w:color w:val="00ABC1"/>
          <w:sz w:val="16"/>
        </w:rPr>
        <w:t>Creating opportunity, changing lives.</w:t>
      </w:r>
    </w:p>
    <w:p w14:paraId="48808459" w14:textId="77777777" w:rsidR="00873B59" w:rsidRDefault="00873B59">
      <w:pPr>
        <w:pStyle w:val="BodyText"/>
        <w:spacing w:before="3"/>
        <w:ind w:firstLine="0"/>
        <w:rPr>
          <w:sz w:val="24"/>
        </w:rPr>
      </w:pPr>
    </w:p>
    <w:p w14:paraId="05623050" w14:textId="00954EBF" w:rsidR="00873B59" w:rsidRDefault="00C54DA7">
      <w:pPr>
        <w:ind w:left="119" w:right="1650"/>
        <w:rPr>
          <w:b/>
          <w:sz w:val="28"/>
        </w:rPr>
      </w:pPr>
      <w:r>
        <w:rPr>
          <w:b/>
          <w:sz w:val="28"/>
        </w:rPr>
        <w:t>Kirklees College Higher Education Terms and Conditions Academic Year</w:t>
      </w:r>
      <w:r w:rsidR="00DA18FC">
        <w:rPr>
          <w:b/>
          <w:sz w:val="28"/>
        </w:rPr>
        <w:t xml:space="preserve"> </w:t>
      </w:r>
      <w:r w:rsidR="00DA18FC" w:rsidRPr="002806EA">
        <w:rPr>
          <w:b/>
          <w:sz w:val="28"/>
        </w:rPr>
        <w:t>2024-25</w:t>
      </w:r>
      <w:r>
        <w:rPr>
          <w:b/>
          <w:sz w:val="28"/>
        </w:rPr>
        <w:t xml:space="preserve"> </w:t>
      </w:r>
    </w:p>
    <w:p w14:paraId="22E428B5" w14:textId="77777777" w:rsidR="00873B59" w:rsidRDefault="00C54DA7">
      <w:pPr>
        <w:pStyle w:val="Heading1"/>
        <w:spacing w:before="206"/>
        <w:ind w:left="120"/>
      </w:pPr>
      <w:bookmarkStart w:id="0" w:name="INTRODUCTION"/>
      <w:bookmarkEnd w:id="0"/>
      <w:r>
        <w:t>INTRODUCTION</w:t>
      </w:r>
    </w:p>
    <w:p w14:paraId="25FA71B6" w14:textId="77777777" w:rsidR="00873B59" w:rsidRDefault="00C54DA7">
      <w:pPr>
        <w:pStyle w:val="BodyText"/>
        <w:spacing w:before="2"/>
        <w:ind w:firstLine="0"/>
        <w:rPr>
          <w:b/>
          <w:sz w:val="14"/>
        </w:rPr>
      </w:pPr>
      <w:r>
        <w:rPr>
          <w:noProof/>
        </w:rPr>
        <mc:AlternateContent>
          <mc:Choice Requires="wps">
            <w:drawing>
              <wp:anchor distT="0" distB="0" distL="0" distR="0" simplePos="0" relativeHeight="251654656" behindDoc="1" locked="0" layoutInCell="1" allowOverlap="1" wp14:anchorId="60F14393" wp14:editId="22BA36D2">
                <wp:simplePos x="0" y="0"/>
                <wp:positionH relativeFrom="page">
                  <wp:posOffset>914400</wp:posOffset>
                </wp:positionH>
                <wp:positionV relativeFrom="paragraph">
                  <wp:posOffset>135255</wp:posOffset>
                </wp:positionV>
                <wp:extent cx="5731510" cy="0"/>
                <wp:effectExtent l="9525" t="6350" r="12065" b="12700"/>
                <wp:wrapTopAndBottom/>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1510"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65F15" id="Line 9"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65pt" to="523.3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21EHQIAAEMEAAAOAAAAZHJzL2Uyb0RvYy54bWysU8GO2jAQvVfqP1i5QxI2sBARVlUCvdAu&#10;0m4/wNgOserYlm0IqOq/d+wQxLaXarUczDgz8+bNzPPy6dwKdGLGciWLKB0nEWKSKMrloYh+vG5G&#10;8whZhyXFQklWRBdmo6fV50/LTudsoholKDMIQKTNO11EjXM6j2NLGtZiO1aaSXDWyrTYwdUcYmpw&#10;B+itiCdJMos7Zag2ijBr4WvVO6NVwK9rRtxzXVvmkCgi4ObCacK592e8WuL8YLBuOLnSwO9g0WIu&#10;oegNqsIOo6Ph/0C1nBhlVe3GRLWxqmtOWOgBukmTv7p5abBmoRcYjtW3MdmPgyXfTzuDOIXdwXgk&#10;bmFHWy4ZWvjRdNrmEFHKnfHNkbN80VtFflokVdlgeWCB4utFQ1rqM+I3Kf5iNRTYd98UhRh8dCrM&#10;6Vyb1kPCBNA5rONyWwc7O0Tg4/TxIZ16WmTwxTgfErWx7itTLfJGEQngHIDxaWudJ4LzIcTXkWrD&#10;hQjbFhJ1wHaSzKYhwyrBqff6OGsO+1IYdMJeMOEX2gLPfZiHrrBt+rjg6qVk1FHSUKZhmK6vtsNc&#10;9DbQEtIXgiaB6NXqpfJrkSzW8/U8G2WT2XqUJVU1+rIps9Fskz5Oq4eqLKv0t+ecZnnDKWXS0x5k&#10;m2b/J4vrA+oFdxPubUDxW/QwSSA7/AfSYct+sb1E9opedmbYPig1BF9flX8K93ew79/+6g8AAAD/&#10;/wMAUEsDBBQABgAIAAAAIQAkbnVa3gAAAAoBAAAPAAAAZHJzL2Rvd25yZXYueG1sTI/BTsMwEETv&#10;SPyDtUhcEF23WFEU4lSoEtxAUED06MZLEhGvo9htwt/jigMcZ3Y0+6Zcz64XRxpD51nDciFBENfe&#10;dtxoeHu9v85BhGjYmt4zafimAOvq/Kw0hfUTv9BxGxuRSjgURkMb41AghrolZ8LCD8Tp9ulHZ2KS&#10;Y4N2NFMqdz2upMzQmY7Th9YMtGmp/toenAZEmav5/WN6VFch73abZvfw9Kz15cV8dwsi0hz/wnDC&#10;T+hQJaa9P7ANok9aqbQlalgtb0CcAlJlGYj9r4NVif8nVD8AAAD//wMAUEsBAi0AFAAGAAgAAAAh&#10;ALaDOJL+AAAA4QEAABMAAAAAAAAAAAAAAAAAAAAAAFtDb250ZW50X1R5cGVzXS54bWxQSwECLQAU&#10;AAYACAAAACEAOP0h/9YAAACUAQAACwAAAAAAAAAAAAAAAAAvAQAAX3JlbHMvLnJlbHNQSwECLQAU&#10;AAYACAAAACEABNNtRB0CAABDBAAADgAAAAAAAAAAAAAAAAAuAgAAZHJzL2Uyb0RvYy54bWxQSwEC&#10;LQAUAAYACAAAACEAJG51Wt4AAAAKAQAADwAAAAAAAAAAAAAAAAB3BAAAZHJzL2Rvd25yZXYueG1s&#10;UEsFBgAAAAAEAAQA8wAAAIIFAAAAAA==&#10;" strokeweight=".95pt">
                <w10:wrap type="topAndBottom" anchorx="page"/>
              </v:line>
            </w:pict>
          </mc:Fallback>
        </mc:AlternateContent>
      </w:r>
    </w:p>
    <w:p w14:paraId="13E91150" w14:textId="77777777" w:rsidR="00873B59" w:rsidRDefault="00C54DA7">
      <w:pPr>
        <w:pStyle w:val="BodyText"/>
        <w:spacing w:before="25"/>
        <w:ind w:left="120" w:right="118" w:firstLine="0"/>
        <w:jc w:val="both"/>
      </w:pPr>
      <w:r>
        <w:t>Thank you for choosing to apply for a place on one of our Higher Education courses. It is our policy to ensure that all applicants are aware of the Terms and Conditions of accepting a place on one of our courses.</w:t>
      </w:r>
    </w:p>
    <w:p w14:paraId="6F49D465" w14:textId="77777777" w:rsidR="00873B59" w:rsidRDefault="00873B59">
      <w:pPr>
        <w:pStyle w:val="BodyText"/>
        <w:spacing w:before="2"/>
        <w:ind w:firstLine="0"/>
      </w:pPr>
    </w:p>
    <w:p w14:paraId="7E661894" w14:textId="77777777" w:rsidR="00873B59" w:rsidRDefault="00C54DA7">
      <w:pPr>
        <w:pStyle w:val="BodyText"/>
        <w:ind w:left="119" w:right="127" w:firstLine="0"/>
        <w:jc w:val="both"/>
      </w:pPr>
      <w:r>
        <w:t>Accepting a place on a course has cost implications and creates financial commitments. It is important that applicants understand:</w:t>
      </w:r>
    </w:p>
    <w:p w14:paraId="2DC9E991" w14:textId="77777777" w:rsidR="00873B59" w:rsidRDefault="00C54DA7">
      <w:pPr>
        <w:pStyle w:val="ListParagraph"/>
        <w:numPr>
          <w:ilvl w:val="0"/>
          <w:numId w:val="8"/>
        </w:numPr>
        <w:tabs>
          <w:tab w:val="left" w:pos="839"/>
          <w:tab w:val="left" w:pos="840"/>
        </w:tabs>
        <w:spacing w:line="242" w:lineRule="exact"/>
        <w:rPr>
          <w:sz w:val="20"/>
        </w:rPr>
      </w:pPr>
      <w:r>
        <w:rPr>
          <w:sz w:val="20"/>
        </w:rPr>
        <w:t>the implications of accepting a place on a</w:t>
      </w:r>
      <w:r>
        <w:rPr>
          <w:spacing w:val="-6"/>
          <w:sz w:val="20"/>
        </w:rPr>
        <w:t xml:space="preserve"> </w:t>
      </w:r>
      <w:proofErr w:type="spellStart"/>
      <w:r>
        <w:rPr>
          <w:sz w:val="20"/>
        </w:rPr>
        <w:t>programme</w:t>
      </w:r>
      <w:proofErr w:type="spellEnd"/>
      <w:r>
        <w:rPr>
          <w:sz w:val="20"/>
        </w:rPr>
        <w:t>;</w:t>
      </w:r>
    </w:p>
    <w:p w14:paraId="361226A2" w14:textId="77777777" w:rsidR="00873B59" w:rsidRDefault="00C54DA7">
      <w:pPr>
        <w:pStyle w:val="ListParagraph"/>
        <w:numPr>
          <w:ilvl w:val="0"/>
          <w:numId w:val="8"/>
        </w:numPr>
        <w:tabs>
          <w:tab w:val="left" w:pos="839"/>
          <w:tab w:val="left" w:pos="840"/>
        </w:tabs>
        <w:rPr>
          <w:sz w:val="20"/>
        </w:rPr>
      </w:pPr>
      <w:r>
        <w:rPr>
          <w:sz w:val="20"/>
        </w:rPr>
        <w:t>key Terms and</w:t>
      </w:r>
      <w:r>
        <w:rPr>
          <w:spacing w:val="-19"/>
          <w:sz w:val="20"/>
        </w:rPr>
        <w:t xml:space="preserve"> </w:t>
      </w:r>
      <w:r>
        <w:rPr>
          <w:sz w:val="20"/>
        </w:rPr>
        <w:t>Conditions;</w:t>
      </w:r>
    </w:p>
    <w:p w14:paraId="7160EF36" w14:textId="77777777" w:rsidR="00873B59" w:rsidRDefault="00C54DA7">
      <w:pPr>
        <w:pStyle w:val="ListParagraph"/>
        <w:numPr>
          <w:ilvl w:val="0"/>
          <w:numId w:val="8"/>
        </w:numPr>
        <w:tabs>
          <w:tab w:val="left" w:pos="839"/>
          <w:tab w:val="left" w:pos="840"/>
        </w:tabs>
        <w:spacing w:before="2"/>
        <w:rPr>
          <w:sz w:val="20"/>
        </w:rPr>
      </w:pPr>
      <w:r>
        <w:rPr>
          <w:sz w:val="20"/>
        </w:rPr>
        <w:t>how to cancel your place on a</w:t>
      </w:r>
      <w:r>
        <w:rPr>
          <w:spacing w:val="-12"/>
          <w:sz w:val="20"/>
        </w:rPr>
        <w:t xml:space="preserve"> </w:t>
      </w:r>
      <w:proofErr w:type="spellStart"/>
      <w:r>
        <w:rPr>
          <w:sz w:val="20"/>
        </w:rPr>
        <w:t>programme</w:t>
      </w:r>
      <w:proofErr w:type="spellEnd"/>
      <w:r>
        <w:rPr>
          <w:sz w:val="20"/>
        </w:rPr>
        <w:t>.</w:t>
      </w:r>
    </w:p>
    <w:p w14:paraId="2EC5ED12" w14:textId="77777777" w:rsidR="00873B59" w:rsidRDefault="00873B59">
      <w:pPr>
        <w:pStyle w:val="BodyText"/>
        <w:spacing w:before="8"/>
        <w:ind w:firstLine="0"/>
        <w:rPr>
          <w:sz w:val="19"/>
        </w:rPr>
      </w:pPr>
    </w:p>
    <w:p w14:paraId="7A248827" w14:textId="77777777" w:rsidR="00873B59" w:rsidRDefault="00C54DA7">
      <w:pPr>
        <w:pStyle w:val="BodyText"/>
        <w:ind w:left="120" w:right="122" w:firstLine="0"/>
        <w:jc w:val="both"/>
      </w:pPr>
      <w:r>
        <w:t>These</w:t>
      </w:r>
      <w:r>
        <w:rPr>
          <w:spacing w:val="-7"/>
        </w:rPr>
        <w:t xml:space="preserve"> </w:t>
      </w:r>
      <w:r>
        <w:t>Terms</w:t>
      </w:r>
      <w:r>
        <w:rPr>
          <w:spacing w:val="-5"/>
        </w:rPr>
        <w:t xml:space="preserve"> </w:t>
      </w:r>
      <w:r>
        <w:t>and</w:t>
      </w:r>
      <w:r>
        <w:rPr>
          <w:spacing w:val="-6"/>
        </w:rPr>
        <w:t xml:space="preserve"> </w:t>
      </w:r>
      <w:r>
        <w:t>Conditions</w:t>
      </w:r>
      <w:r>
        <w:rPr>
          <w:spacing w:val="-5"/>
        </w:rPr>
        <w:t xml:space="preserve"> </w:t>
      </w:r>
      <w:r>
        <w:t>are</w:t>
      </w:r>
      <w:r>
        <w:rPr>
          <w:spacing w:val="-3"/>
        </w:rPr>
        <w:t xml:space="preserve"> </w:t>
      </w:r>
      <w:r>
        <w:t>an</w:t>
      </w:r>
      <w:r>
        <w:rPr>
          <w:spacing w:val="-4"/>
        </w:rPr>
        <w:t xml:space="preserve"> </w:t>
      </w:r>
      <w:r>
        <w:t>agreement</w:t>
      </w:r>
      <w:r>
        <w:rPr>
          <w:spacing w:val="-5"/>
        </w:rPr>
        <w:t xml:space="preserve"> </w:t>
      </w:r>
      <w:r>
        <w:t>between</w:t>
      </w:r>
      <w:r>
        <w:rPr>
          <w:spacing w:val="-2"/>
        </w:rPr>
        <w:t xml:space="preserve"> </w:t>
      </w:r>
      <w:r>
        <w:t>you</w:t>
      </w:r>
      <w:r>
        <w:rPr>
          <w:spacing w:val="-7"/>
        </w:rPr>
        <w:t xml:space="preserve"> </w:t>
      </w:r>
      <w:r>
        <w:t>and</w:t>
      </w:r>
      <w:r>
        <w:rPr>
          <w:spacing w:val="-3"/>
        </w:rPr>
        <w:t xml:space="preserve"> </w:t>
      </w:r>
      <w:r>
        <w:t>Kirklees</w:t>
      </w:r>
      <w:r>
        <w:rPr>
          <w:spacing w:val="-5"/>
        </w:rPr>
        <w:t xml:space="preserve"> </w:t>
      </w:r>
      <w:r>
        <w:t>College.</w:t>
      </w:r>
      <w:r>
        <w:rPr>
          <w:spacing w:val="-3"/>
        </w:rPr>
        <w:t xml:space="preserve"> </w:t>
      </w:r>
      <w:r>
        <w:t>Please</w:t>
      </w:r>
      <w:r>
        <w:rPr>
          <w:spacing w:val="-4"/>
        </w:rPr>
        <w:t xml:space="preserve"> </w:t>
      </w:r>
      <w:r>
        <w:t>ensure</w:t>
      </w:r>
      <w:r>
        <w:rPr>
          <w:spacing w:val="-2"/>
        </w:rPr>
        <w:t xml:space="preserve"> </w:t>
      </w:r>
      <w:r>
        <w:t>you read this document carefully, if you have any queries or questions relating to any aspect of this document please contact</w:t>
      </w:r>
      <w:r>
        <w:rPr>
          <w:spacing w:val="-16"/>
        </w:rPr>
        <w:t xml:space="preserve"> </w:t>
      </w:r>
      <w:hyperlink r:id="rId8">
        <w:r>
          <w:rPr>
            <w:u w:val="single"/>
          </w:rPr>
          <w:t>HigherEducation@kirkleescollege.ac.uk</w:t>
        </w:r>
        <w:r>
          <w:t>.</w:t>
        </w:r>
      </w:hyperlink>
    </w:p>
    <w:p w14:paraId="66883E58" w14:textId="77777777" w:rsidR="00873B59" w:rsidRDefault="00873B59">
      <w:pPr>
        <w:pStyle w:val="BodyText"/>
        <w:spacing w:before="8"/>
        <w:ind w:firstLine="0"/>
        <w:rPr>
          <w:sz w:val="11"/>
        </w:rPr>
      </w:pPr>
    </w:p>
    <w:p w14:paraId="13CCB1AE" w14:textId="77777777" w:rsidR="00873B59" w:rsidRDefault="00C54DA7">
      <w:pPr>
        <w:pStyle w:val="ListParagraph"/>
        <w:numPr>
          <w:ilvl w:val="1"/>
          <w:numId w:val="7"/>
        </w:numPr>
        <w:tabs>
          <w:tab w:val="left" w:pos="480"/>
        </w:tabs>
        <w:spacing w:before="93"/>
        <w:ind w:right="114"/>
        <w:jc w:val="both"/>
        <w:rPr>
          <w:sz w:val="20"/>
        </w:rPr>
      </w:pPr>
      <w:r>
        <w:rPr>
          <w:sz w:val="20"/>
        </w:rPr>
        <w:t>Your formal acceptance of the offer of a place forms a contract between you and Kirklees College, and is subject to your acceptance of the terms and conditions set out below. Kirklees College will provide confirmation of the contract using a durable medium, i.e. by email or a letter personally addressed to the student concerned, within a reasonable time after the contract has been entered into, and this will include all pre-contract information unless such information has already been provided to the student in a durable</w:t>
      </w:r>
      <w:r>
        <w:rPr>
          <w:spacing w:val="-13"/>
          <w:sz w:val="20"/>
        </w:rPr>
        <w:t xml:space="preserve"> </w:t>
      </w:r>
      <w:r>
        <w:rPr>
          <w:sz w:val="20"/>
        </w:rPr>
        <w:t>medium.</w:t>
      </w:r>
    </w:p>
    <w:p w14:paraId="2EC90F6B" w14:textId="77777777" w:rsidR="00873B59" w:rsidRDefault="00873B59">
      <w:pPr>
        <w:pStyle w:val="BodyText"/>
        <w:ind w:firstLine="0"/>
      </w:pPr>
    </w:p>
    <w:p w14:paraId="72613FFA" w14:textId="77777777" w:rsidR="00873B59" w:rsidRDefault="00C54DA7">
      <w:pPr>
        <w:pStyle w:val="ListParagraph"/>
        <w:numPr>
          <w:ilvl w:val="1"/>
          <w:numId w:val="7"/>
        </w:numPr>
        <w:tabs>
          <w:tab w:val="left" w:pos="480"/>
        </w:tabs>
        <w:ind w:right="114"/>
        <w:jc w:val="both"/>
        <w:rPr>
          <w:sz w:val="20"/>
        </w:rPr>
      </w:pPr>
      <w:r>
        <w:rPr>
          <w:sz w:val="20"/>
        </w:rPr>
        <w:t>The Terms and Conditions apply to all Kirklees College Higher Education students irrespective of the</w:t>
      </w:r>
      <w:r>
        <w:rPr>
          <w:spacing w:val="-4"/>
          <w:sz w:val="20"/>
        </w:rPr>
        <w:t xml:space="preserve"> </w:t>
      </w:r>
      <w:r>
        <w:rPr>
          <w:sz w:val="20"/>
        </w:rPr>
        <w:t>mode</w:t>
      </w:r>
      <w:r>
        <w:rPr>
          <w:spacing w:val="-4"/>
          <w:sz w:val="20"/>
        </w:rPr>
        <w:t xml:space="preserve"> </w:t>
      </w:r>
      <w:r>
        <w:rPr>
          <w:sz w:val="20"/>
        </w:rPr>
        <w:t>and</w:t>
      </w:r>
      <w:r>
        <w:rPr>
          <w:spacing w:val="-4"/>
          <w:sz w:val="20"/>
        </w:rPr>
        <w:t xml:space="preserve"> </w:t>
      </w:r>
      <w:r>
        <w:rPr>
          <w:sz w:val="20"/>
        </w:rPr>
        <w:t>place</w:t>
      </w:r>
      <w:r>
        <w:rPr>
          <w:spacing w:val="-4"/>
          <w:sz w:val="20"/>
        </w:rPr>
        <w:t xml:space="preserve"> </w:t>
      </w:r>
      <w:r>
        <w:rPr>
          <w:sz w:val="20"/>
        </w:rPr>
        <w:t>of</w:t>
      </w:r>
      <w:r>
        <w:rPr>
          <w:spacing w:val="-2"/>
          <w:sz w:val="20"/>
        </w:rPr>
        <w:t xml:space="preserve"> </w:t>
      </w:r>
      <w:r>
        <w:rPr>
          <w:sz w:val="20"/>
        </w:rPr>
        <w:t>their</w:t>
      </w:r>
      <w:r>
        <w:rPr>
          <w:spacing w:val="-1"/>
          <w:sz w:val="20"/>
        </w:rPr>
        <w:t xml:space="preserve"> </w:t>
      </w:r>
      <w:r>
        <w:rPr>
          <w:sz w:val="20"/>
        </w:rPr>
        <w:t>study.</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event</w:t>
      </w:r>
      <w:r>
        <w:rPr>
          <w:spacing w:val="-3"/>
          <w:sz w:val="20"/>
        </w:rPr>
        <w:t xml:space="preserve"> </w:t>
      </w:r>
      <w:r>
        <w:rPr>
          <w:sz w:val="20"/>
        </w:rPr>
        <w:t>of</w:t>
      </w:r>
      <w:r>
        <w:rPr>
          <w:spacing w:val="-2"/>
          <w:sz w:val="20"/>
        </w:rPr>
        <w:t xml:space="preserve"> </w:t>
      </w:r>
      <w:r>
        <w:rPr>
          <w:sz w:val="20"/>
        </w:rPr>
        <w:t>any</w:t>
      </w:r>
      <w:r>
        <w:rPr>
          <w:spacing w:val="-5"/>
          <w:sz w:val="20"/>
        </w:rPr>
        <w:t xml:space="preserve"> </w:t>
      </w:r>
      <w:r>
        <w:rPr>
          <w:sz w:val="20"/>
        </w:rPr>
        <w:t>inconsistency,</w:t>
      </w:r>
      <w:r>
        <w:rPr>
          <w:spacing w:val="-4"/>
          <w:sz w:val="20"/>
        </w:rPr>
        <w:t xml:space="preserve"> </w:t>
      </w:r>
      <w:r>
        <w:rPr>
          <w:sz w:val="20"/>
        </w:rPr>
        <w:t>the</w:t>
      </w:r>
      <w:r>
        <w:rPr>
          <w:spacing w:val="-4"/>
          <w:sz w:val="20"/>
        </w:rPr>
        <w:t xml:space="preserve"> </w:t>
      </w:r>
      <w:r>
        <w:rPr>
          <w:sz w:val="20"/>
        </w:rPr>
        <w:t>terms</w:t>
      </w:r>
      <w:r>
        <w:rPr>
          <w:spacing w:val="-3"/>
          <w:sz w:val="20"/>
        </w:rPr>
        <w:t xml:space="preserve"> </w:t>
      </w:r>
      <w:r>
        <w:rPr>
          <w:sz w:val="20"/>
        </w:rPr>
        <w:t>and</w:t>
      </w:r>
      <w:r>
        <w:rPr>
          <w:spacing w:val="-4"/>
          <w:sz w:val="20"/>
        </w:rPr>
        <w:t xml:space="preserve"> </w:t>
      </w:r>
      <w:r>
        <w:rPr>
          <w:sz w:val="20"/>
        </w:rPr>
        <w:t>conditions</w:t>
      </w:r>
      <w:r>
        <w:rPr>
          <w:spacing w:val="-3"/>
          <w:sz w:val="20"/>
        </w:rPr>
        <w:t xml:space="preserve"> </w:t>
      </w:r>
      <w:r>
        <w:rPr>
          <w:sz w:val="20"/>
        </w:rPr>
        <w:t>take precedence over any other advice or information offered by a member of Kirklees College staff or its</w:t>
      </w:r>
      <w:r>
        <w:rPr>
          <w:spacing w:val="-7"/>
          <w:sz w:val="20"/>
        </w:rPr>
        <w:t xml:space="preserve"> </w:t>
      </w:r>
      <w:r>
        <w:rPr>
          <w:sz w:val="20"/>
        </w:rPr>
        <w:t>publications.</w:t>
      </w:r>
      <w:r>
        <w:rPr>
          <w:spacing w:val="-5"/>
          <w:sz w:val="20"/>
        </w:rPr>
        <w:t xml:space="preserve"> </w:t>
      </w:r>
      <w:r>
        <w:rPr>
          <w:sz w:val="20"/>
        </w:rPr>
        <w:t>The</w:t>
      </w:r>
      <w:r>
        <w:rPr>
          <w:spacing w:val="-9"/>
          <w:sz w:val="20"/>
        </w:rPr>
        <w:t xml:space="preserve"> </w:t>
      </w:r>
      <w:r>
        <w:rPr>
          <w:sz w:val="20"/>
        </w:rPr>
        <w:t>terms</w:t>
      </w:r>
      <w:r>
        <w:rPr>
          <w:spacing w:val="-6"/>
          <w:sz w:val="20"/>
        </w:rPr>
        <w:t xml:space="preserve"> </w:t>
      </w:r>
      <w:r>
        <w:rPr>
          <w:sz w:val="20"/>
        </w:rPr>
        <w:t>and</w:t>
      </w:r>
      <w:r>
        <w:rPr>
          <w:spacing w:val="-6"/>
          <w:sz w:val="20"/>
        </w:rPr>
        <w:t xml:space="preserve"> </w:t>
      </w:r>
      <w:r>
        <w:rPr>
          <w:sz w:val="20"/>
        </w:rPr>
        <w:t>conditions</w:t>
      </w:r>
      <w:r>
        <w:rPr>
          <w:spacing w:val="-7"/>
          <w:sz w:val="20"/>
        </w:rPr>
        <w:t xml:space="preserve"> </w:t>
      </w:r>
      <w:r>
        <w:rPr>
          <w:spacing w:val="2"/>
          <w:sz w:val="20"/>
        </w:rPr>
        <w:t>may</w:t>
      </w:r>
      <w:r>
        <w:rPr>
          <w:spacing w:val="-9"/>
          <w:sz w:val="20"/>
        </w:rPr>
        <w:t xml:space="preserve"> </w:t>
      </w:r>
      <w:r>
        <w:rPr>
          <w:sz w:val="20"/>
        </w:rPr>
        <w:t>be</w:t>
      </w:r>
      <w:r>
        <w:rPr>
          <w:spacing w:val="-7"/>
          <w:sz w:val="20"/>
        </w:rPr>
        <w:t xml:space="preserve"> </w:t>
      </w:r>
      <w:r>
        <w:rPr>
          <w:sz w:val="20"/>
        </w:rPr>
        <w:t>varied</w:t>
      </w:r>
      <w:r>
        <w:rPr>
          <w:spacing w:val="-6"/>
          <w:sz w:val="20"/>
        </w:rPr>
        <w:t xml:space="preserve"> </w:t>
      </w:r>
      <w:r>
        <w:rPr>
          <w:sz w:val="20"/>
        </w:rPr>
        <w:t>by</w:t>
      </w:r>
      <w:r>
        <w:rPr>
          <w:spacing w:val="-9"/>
          <w:sz w:val="20"/>
        </w:rPr>
        <w:t xml:space="preserve"> </w:t>
      </w:r>
      <w:r>
        <w:rPr>
          <w:sz w:val="20"/>
        </w:rPr>
        <w:t>Kirklees</w:t>
      </w:r>
      <w:r>
        <w:rPr>
          <w:spacing w:val="-7"/>
          <w:sz w:val="20"/>
        </w:rPr>
        <w:t xml:space="preserve"> </w:t>
      </w:r>
      <w:r>
        <w:rPr>
          <w:sz w:val="20"/>
        </w:rPr>
        <w:t>College</w:t>
      </w:r>
      <w:r>
        <w:rPr>
          <w:spacing w:val="-6"/>
          <w:sz w:val="20"/>
        </w:rPr>
        <w:t xml:space="preserve"> </w:t>
      </w:r>
      <w:r>
        <w:rPr>
          <w:sz w:val="20"/>
        </w:rPr>
        <w:t>from</w:t>
      </w:r>
      <w:r>
        <w:rPr>
          <w:spacing w:val="-6"/>
          <w:sz w:val="20"/>
        </w:rPr>
        <w:t xml:space="preserve"> </w:t>
      </w:r>
      <w:r>
        <w:rPr>
          <w:sz w:val="20"/>
        </w:rPr>
        <w:t>time</w:t>
      </w:r>
      <w:r>
        <w:rPr>
          <w:spacing w:val="-9"/>
          <w:sz w:val="20"/>
        </w:rPr>
        <w:t xml:space="preserve"> </w:t>
      </w:r>
      <w:r>
        <w:rPr>
          <w:sz w:val="20"/>
        </w:rPr>
        <w:t>to</w:t>
      </w:r>
      <w:r>
        <w:rPr>
          <w:spacing w:val="-6"/>
          <w:sz w:val="20"/>
        </w:rPr>
        <w:t xml:space="preserve"> </w:t>
      </w:r>
      <w:r>
        <w:rPr>
          <w:sz w:val="20"/>
        </w:rPr>
        <w:t>time</w:t>
      </w:r>
      <w:r>
        <w:rPr>
          <w:spacing w:val="-8"/>
          <w:sz w:val="20"/>
        </w:rPr>
        <w:t xml:space="preserve"> </w:t>
      </w:r>
      <w:r>
        <w:rPr>
          <w:sz w:val="20"/>
        </w:rPr>
        <w:t>both before</w:t>
      </w:r>
      <w:r>
        <w:rPr>
          <w:spacing w:val="-9"/>
          <w:sz w:val="20"/>
        </w:rPr>
        <w:t xml:space="preserve"> </w:t>
      </w:r>
      <w:r>
        <w:rPr>
          <w:sz w:val="20"/>
        </w:rPr>
        <w:t>and</w:t>
      </w:r>
      <w:r>
        <w:rPr>
          <w:spacing w:val="-7"/>
          <w:sz w:val="20"/>
        </w:rPr>
        <w:t xml:space="preserve"> </w:t>
      </w:r>
      <w:r>
        <w:rPr>
          <w:sz w:val="20"/>
        </w:rPr>
        <w:t>after</w:t>
      </w:r>
      <w:r>
        <w:rPr>
          <w:spacing w:val="-7"/>
          <w:sz w:val="20"/>
        </w:rPr>
        <w:t xml:space="preserve"> </w:t>
      </w:r>
      <w:r>
        <w:rPr>
          <w:sz w:val="20"/>
        </w:rPr>
        <w:t>enrolment</w:t>
      </w:r>
      <w:r>
        <w:rPr>
          <w:spacing w:val="-9"/>
          <w:sz w:val="20"/>
        </w:rPr>
        <w:t xml:space="preserve"> </w:t>
      </w:r>
      <w:r>
        <w:rPr>
          <w:sz w:val="20"/>
        </w:rPr>
        <w:t>at</w:t>
      </w:r>
      <w:r>
        <w:rPr>
          <w:spacing w:val="-8"/>
          <w:sz w:val="20"/>
        </w:rPr>
        <w:t xml:space="preserve"> </w:t>
      </w:r>
      <w:r>
        <w:rPr>
          <w:sz w:val="20"/>
        </w:rPr>
        <w:t>Kirklees</w:t>
      </w:r>
      <w:r>
        <w:rPr>
          <w:spacing w:val="-7"/>
          <w:sz w:val="20"/>
        </w:rPr>
        <w:t xml:space="preserve"> </w:t>
      </w:r>
      <w:r>
        <w:rPr>
          <w:sz w:val="20"/>
        </w:rPr>
        <w:t>College.</w:t>
      </w:r>
      <w:r>
        <w:rPr>
          <w:spacing w:val="-9"/>
          <w:sz w:val="20"/>
        </w:rPr>
        <w:t xml:space="preserve"> </w:t>
      </w:r>
      <w:r>
        <w:rPr>
          <w:sz w:val="20"/>
        </w:rPr>
        <w:t>Such</w:t>
      </w:r>
      <w:r>
        <w:rPr>
          <w:spacing w:val="-8"/>
          <w:sz w:val="20"/>
        </w:rPr>
        <w:t xml:space="preserve"> </w:t>
      </w:r>
      <w:r>
        <w:rPr>
          <w:sz w:val="20"/>
        </w:rPr>
        <w:t>changes</w:t>
      </w:r>
      <w:r>
        <w:rPr>
          <w:spacing w:val="-5"/>
          <w:sz w:val="20"/>
        </w:rPr>
        <w:t xml:space="preserve"> </w:t>
      </w:r>
      <w:r>
        <w:rPr>
          <w:sz w:val="20"/>
        </w:rPr>
        <w:t>will</w:t>
      </w:r>
      <w:r>
        <w:rPr>
          <w:spacing w:val="-7"/>
          <w:sz w:val="20"/>
        </w:rPr>
        <w:t xml:space="preserve"> </w:t>
      </w:r>
      <w:r>
        <w:rPr>
          <w:sz w:val="20"/>
        </w:rPr>
        <w:t>normally</w:t>
      </w:r>
      <w:r>
        <w:rPr>
          <w:spacing w:val="-9"/>
          <w:sz w:val="20"/>
        </w:rPr>
        <w:t xml:space="preserve"> </w:t>
      </w:r>
      <w:r>
        <w:rPr>
          <w:sz w:val="20"/>
        </w:rPr>
        <w:t>be</w:t>
      </w:r>
      <w:r>
        <w:rPr>
          <w:spacing w:val="-9"/>
          <w:sz w:val="20"/>
        </w:rPr>
        <w:t xml:space="preserve"> </w:t>
      </w:r>
      <w:r>
        <w:rPr>
          <w:sz w:val="20"/>
        </w:rPr>
        <w:t>made</w:t>
      </w:r>
      <w:r>
        <w:rPr>
          <w:spacing w:val="-8"/>
          <w:sz w:val="20"/>
        </w:rPr>
        <w:t xml:space="preserve"> </w:t>
      </w:r>
      <w:r>
        <w:rPr>
          <w:sz w:val="20"/>
        </w:rPr>
        <w:t>in</w:t>
      </w:r>
      <w:r>
        <w:rPr>
          <w:spacing w:val="-9"/>
          <w:sz w:val="20"/>
        </w:rPr>
        <w:t xml:space="preserve"> </w:t>
      </w:r>
      <w:r>
        <w:rPr>
          <w:sz w:val="20"/>
        </w:rPr>
        <w:t>response</w:t>
      </w:r>
      <w:r>
        <w:rPr>
          <w:spacing w:val="-9"/>
          <w:sz w:val="20"/>
        </w:rPr>
        <w:t xml:space="preserve"> </w:t>
      </w:r>
      <w:r>
        <w:rPr>
          <w:sz w:val="20"/>
        </w:rPr>
        <w:t xml:space="preserve">to legal requirements, national guidance or policy, the reflection of market conditions in respect of </w:t>
      </w:r>
      <w:proofErr w:type="spellStart"/>
      <w:r>
        <w:rPr>
          <w:sz w:val="20"/>
        </w:rPr>
        <w:t>programmes</w:t>
      </w:r>
      <w:proofErr w:type="spellEnd"/>
      <w:r>
        <w:rPr>
          <w:sz w:val="20"/>
        </w:rPr>
        <w:t xml:space="preserve">, the ongoing development of </w:t>
      </w:r>
      <w:proofErr w:type="spellStart"/>
      <w:r>
        <w:rPr>
          <w:sz w:val="20"/>
        </w:rPr>
        <w:t>programmes</w:t>
      </w:r>
      <w:proofErr w:type="spellEnd"/>
      <w:r>
        <w:rPr>
          <w:sz w:val="20"/>
        </w:rPr>
        <w:t xml:space="preserve"> and the improvement of Kirklees College’s services.</w:t>
      </w:r>
    </w:p>
    <w:p w14:paraId="17E05E4C" w14:textId="77777777" w:rsidR="00873B59" w:rsidRDefault="00873B59">
      <w:pPr>
        <w:pStyle w:val="BodyText"/>
        <w:spacing w:before="1"/>
        <w:ind w:firstLine="0"/>
        <w:rPr>
          <w:sz w:val="23"/>
        </w:rPr>
      </w:pPr>
    </w:p>
    <w:p w14:paraId="158E427C" w14:textId="77777777" w:rsidR="00873B59" w:rsidRDefault="00C54DA7">
      <w:pPr>
        <w:pStyle w:val="ListParagraph"/>
        <w:numPr>
          <w:ilvl w:val="1"/>
          <w:numId w:val="7"/>
        </w:numPr>
        <w:tabs>
          <w:tab w:val="left" w:pos="480"/>
        </w:tabs>
        <w:ind w:right="125"/>
        <w:jc w:val="both"/>
        <w:rPr>
          <w:sz w:val="20"/>
        </w:rPr>
      </w:pPr>
      <w:r>
        <w:rPr>
          <w:sz w:val="20"/>
        </w:rPr>
        <w:t xml:space="preserve">Your offer of a place, along with an invitation to </w:t>
      </w:r>
      <w:proofErr w:type="spellStart"/>
      <w:r>
        <w:rPr>
          <w:sz w:val="20"/>
        </w:rPr>
        <w:t>enrol</w:t>
      </w:r>
      <w:proofErr w:type="spellEnd"/>
      <w:r>
        <w:rPr>
          <w:sz w:val="20"/>
        </w:rPr>
        <w:t>, is made on the basis that the information supplied</w:t>
      </w:r>
      <w:r>
        <w:rPr>
          <w:spacing w:val="-8"/>
          <w:sz w:val="20"/>
        </w:rPr>
        <w:t xml:space="preserve"> </w:t>
      </w:r>
      <w:r>
        <w:rPr>
          <w:sz w:val="20"/>
        </w:rPr>
        <w:t>in</w:t>
      </w:r>
      <w:r>
        <w:rPr>
          <w:spacing w:val="-5"/>
          <w:sz w:val="20"/>
        </w:rPr>
        <w:t xml:space="preserve"> </w:t>
      </w:r>
      <w:r>
        <w:rPr>
          <w:sz w:val="20"/>
        </w:rPr>
        <w:t>your</w:t>
      </w:r>
      <w:r>
        <w:rPr>
          <w:spacing w:val="-8"/>
          <w:sz w:val="20"/>
        </w:rPr>
        <w:t xml:space="preserve"> </w:t>
      </w:r>
      <w:r>
        <w:rPr>
          <w:sz w:val="20"/>
        </w:rPr>
        <w:t>application</w:t>
      </w:r>
      <w:r>
        <w:rPr>
          <w:spacing w:val="-8"/>
          <w:sz w:val="20"/>
        </w:rPr>
        <w:t xml:space="preserve"> </w:t>
      </w:r>
      <w:r>
        <w:rPr>
          <w:sz w:val="20"/>
        </w:rPr>
        <w:t>is</w:t>
      </w:r>
      <w:r>
        <w:rPr>
          <w:spacing w:val="-7"/>
          <w:sz w:val="20"/>
        </w:rPr>
        <w:t xml:space="preserve"> </w:t>
      </w:r>
      <w:r>
        <w:rPr>
          <w:sz w:val="20"/>
        </w:rPr>
        <w:t>true</w:t>
      </w:r>
      <w:r>
        <w:rPr>
          <w:spacing w:val="-9"/>
          <w:sz w:val="20"/>
        </w:rPr>
        <w:t xml:space="preserve"> </w:t>
      </w:r>
      <w:r>
        <w:rPr>
          <w:sz w:val="20"/>
        </w:rPr>
        <w:t>and</w:t>
      </w:r>
      <w:r>
        <w:rPr>
          <w:spacing w:val="-10"/>
          <w:sz w:val="20"/>
        </w:rPr>
        <w:t xml:space="preserve"> </w:t>
      </w:r>
      <w:r>
        <w:rPr>
          <w:sz w:val="20"/>
        </w:rPr>
        <w:t>complete,</w:t>
      </w:r>
      <w:r>
        <w:rPr>
          <w:spacing w:val="-9"/>
          <w:sz w:val="20"/>
        </w:rPr>
        <w:t xml:space="preserve"> </w:t>
      </w:r>
      <w:r>
        <w:rPr>
          <w:sz w:val="20"/>
        </w:rPr>
        <w:t>and</w:t>
      </w:r>
      <w:r>
        <w:rPr>
          <w:spacing w:val="-9"/>
          <w:sz w:val="20"/>
        </w:rPr>
        <w:t xml:space="preserve"> </w:t>
      </w:r>
      <w:r>
        <w:rPr>
          <w:sz w:val="20"/>
        </w:rPr>
        <w:t>that</w:t>
      </w:r>
      <w:r>
        <w:rPr>
          <w:spacing w:val="-7"/>
          <w:sz w:val="20"/>
        </w:rPr>
        <w:t xml:space="preserve"> </w:t>
      </w:r>
      <w:r>
        <w:rPr>
          <w:sz w:val="20"/>
        </w:rPr>
        <w:t>you</w:t>
      </w:r>
      <w:r>
        <w:rPr>
          <w:spacing w:val="-9"/>
          <w:sz w:val="20"/>
        </w:rPr>
        <w:t xml:space="preserve"> </w:t>
      </w:r>
      <w:r>
        <w:rPr>
          <w:sz w:val="20"/>
        </w:rPr>
        <w:t>hold</w:t>
      </w:r>
      <w:r>
        <w:rPr>
          <w:spacing w:val="-8"/>
          <w:sz w:val="20"/>
        </w:rPr>
        <w:t xml:space="preserve"> </w:t>
      </w:r>
      <w:r>
        <w:rPr>
          <w:sz w:val="20"/>
        </w:rPr>
        <w:t>the</w:t>
      </w:r>
      <w:r>
        <w:rPr>
          <w:spacing w:val="-7"/>
          <w:sz w:val="20"/>
        </w:rPr>
        <w:t xml:space="preserve"> </w:t>
      </w:r>
      <w:r>
        <w:rPr>
          <w:sz w:val="20"/>
        </w:rPr>
        <w:t>qualifications</w:t>
      </w:r>
      <w:r>
        <w:rPr>
          <w:spacing w:val="-8"/>
          <w:sz w:val="20"/>
        </w:rPr>
        <w:t xml:space="preserve"> </w:t>
      </w:r>
      <w:r>
        <w:rPr>
          <w:sz w:val="20"/>
        </w:rPr>
        <w:t>that</w:t>
      </w:r>
      <w:r>
        <w:rPr>
          <w:spacing w:val="-6"/>
          <w:sz w:val="20"/>
        </w:rPr>
        <w:t xml:space="preserve"> </w:t>
      </w:r>
      <w:r>
        <w:rPr>
          <w:sz w:val="20"/>
        </w:rPr>
        <w:t>you</w:t>
      </w:r>
      <w:r>
        <w:rPr>
          <w:spacing w:val="-10"/>
          <w:sz w:val="20"/>
        </w:rPr>
        <w:t xml:space="preserve"> </w:t>
      </w:r>
      <w:r>
        <w:rPr>
          <w:sz w:val="20"/>
        </w:rPr>
        <w:t xml:space="preserve">claim you hold. You </w:t>
      </w:r>
      <w:r>
        <w:rPr>
          <w:spacing w:val="2"/>
          <w:sz w:val="20"/>
        </w:rPr>
        <w:t xml:space="preserve">may </w:t>
      </w:r>
      <w:r>
        <w:rPr>
          <w:sz w:val="20"/>
        </w:rPr>
        <w:t xml:space="preserve">be asked at enrolment stage to produce satisfactory evidence of your previous </w:t>
      </w:r>
      <w:proofErr w:type="gramStart"/>
      <w:r>
        <w:rPr>
          <w:sz w:val="20"/>
        </w:rPr>
        <w:t>qualifications,</w:t>
      </w:r>
      <w:proofErr w:type="gramEnd"/>
      <w:r>
        <w:rPr>
          <w:spacing w:val="-5"/>
          <w:sz w:val="20"/>
        </w:rPr>
        <w:t xml:space="preserve"> </w:t>
      </w:r>
      <w:r>
        <w:rPr>
          <w:sz w:val="20"/>
        </w:rPr>
        <w:t>the</w:t>
      </w:r>
      <w:r>
        <w:rPr>
          <w:spacing w:val="-4"/>
          <w:sz w:val="20"/>
        </w:rPr>
        <w:t xml:space="preserve"> </w:t>
      </w:r>
      <w:r>
        <w:rPr>
          <w:sz w:val="20"/>
        </w:rPr>
        <w:t>College</w:t>
      </w:r>
      <w:r>
        <w:rPr>
          <w:spacing w:val="-5"/>
          <w:sz w:val="20"/>
        </w:rPr>
        <w:t xml:space="preserve"> </w:t>
      </w:r>
      <w:r>
        <w:rPr>
          <w:sz w:val="20"/>
        </w:rPr>
        <w:t>reserves</w:t>
      </w:r>
      <w:r>
        <w:rPr>
          <w:spacing w:val="-3"/>
          <w:sz w:val="20"/>
        </w:rPr>
        <w:t xml:space="preserve"> </w:t>
      </w:r>
      <w:r>
        <w:rPr>
          <w:sz w:val="20"/>
        </w:rPr>
        <w:t>the</w:t>
      </w:r>
      <w:r>
        <w:rPr>
          <w:spacing w:val="-4"/>
          <w:sz w:val="20"/>
        </w:rPr>
        <w:t xml:space="preserve"> </w:t>
      </w:r>
      <w:r>
        <w:rPr>
          <w:sz w:val="20"/>
        </w:rPr>
        <w:t>right</w:t>
      </w:r>
      <w:r>
        <w:rPr>
          <w:spacing w:val="-5"/>
          <w:sz w:val="20"/>
        </w:rPr>
        <w:t xml:space="preserve"> </w:t>
      </w:r>
      <w:r>
        <w:rPr>
          <w:sz w:val="20"/>
        </w:rPr>
        <w:t>to</w:t>
      </w:r>
      <w:r>
        <w:rPr>
          <w:spacing w:val="-2"/>
          <w:sz w:val="20"/>
        </w:rPr>
        <w:t xml:space="preserve"> </w:t>
      </w:r>
      <w:r>
        <w:rPr>
          <w:sz w:val="20"/>
        </w:rPr>
        <w:t>accept</w:t>
      </w:r>
      <w:r>
        <w:rPr>
          <w:spacing w:val="-5"/>
          <w:sz w:val="20"/>
        </w:rPr>
        <w:t xml:space="preserve"> </w:t>
      </w:r>
      <w:r>
        <w:rPr>
          <w:sz w:val="20"/>
        </w:rPr>
        <w:t>original</w:t>
      </w:r>
      <w:r>
        <w:rPr>
          <w:spacing w:val="-5"/>
          <w:sz w:val="20"/>
        </w:rPr>
        <w:t xml:space="preserve"> </w:t>
      </w:r>
      <w:r>
        <w:rPr>
          <w:sz w:val="20"/>
        </w:rPr>
        <w:t>documents</w:t>
      </w:r>
      <w:r>
        <w:rPr>
          <w:spacing w:val="-3"/>
          <w:sz w:val="20"/>
        </w:rPr>
        <w:t xml:space="preserve"> </w:t>
      </w:r>
      <w:r>
        <w:rPr>
          <w:sz w:val="20"/>
        </w:rPr>
        <w:t>only.</w:t>
      </w:r>
      <w:r>
        <w:rPr>
          <w:spacing w:val="-5"/>
          <w:sz w:val="20"/>
        </w:rPr>
        <w:t xml:space="preserve"> </w:t>
      </w:r>
      <w:r>
        <w:rPr>
          <w:sz w:val="20"/>
        </w:rPr>
        <w:t>If</w:t>
      </w:r>
      <w:r>
        <w:rPr>
          <w:spacing w:val="-2"/>
          <w:sz w:val="20"/>
        </w:rPr>
        <w:t xml:space="preserve"> </w:t>
      </w:r>
      <w:r>
        <w:rPr>
          <w:sz w:val="20"/>
        </w:rPr>
        <w:t>you</w:t>
      </w:r>
      <w:r>
        <w:rPr>
          <w:spacing w:val="-5"/>
          <w:sz w:val="20"/>
        </w:rPr>
        <w:t xml:space="preserve"> </w:t>
      </w:r>
      <w:r>
        <w:rPr>
          <w:sz w:val="20"/>
        </w:rPr>
        <w:t>are</w:t>
      </w:r>
      <w:r>
        <w:rPr>
          <w:spacing w:val="-4"/>
          <w:sz w:val="20"/>
        </w:rPr>
        <w:t xml:space="preserve"> </w:t>
      </w:r>
      <w:r>
        <w:rPr>
          <w:sz w:val="20"/>
        </w:rPr>
        <w:t>found,</w:t>
      </w:r>
      <w:r>
        <w:rPr>
          <w:spacing w:val="-5"/>
          <w:sz w:val="20"/>
        </w:rPr>
        <w:t xml:space="preserve"> </w:t>
      </w:r>
      <w:r>
        <w:rPr>
          <w:sz w:val="20"/>
        </w:rPr>
        <w:t>at any stage, to have misrepresented your circumstance the offer and subsequent enrolment will be deemed null and</w:t>
      </w:r>
      <w:r>
        <w:rPr>
          <w:spacing w:val="-11"/>
          <w:sz w:val="20"/>
        </w:rPr>
        <w:t xml:space="preserve"> </w:t>
      </w:r>
      <w:r>
        <w:rPr>
          <w:sz w:val="20"/>
        </w:rPr>
        <w:t>void.</w:t>
      </w:r>
    </w:p>
    <w:p w14:paraId="0D993D5B" w14:textId="77777777" w:rsidR="00873B59" w:rsidRDefault="00873B59">
      <w:pPr>
        <w:pStyle w:val="BodyText"/>
        <w:spacing w:before="11"/>
        <w:ind w:firstLine="0"/>
        <w:rPr>
          <w:sz w:val="22"/>
        </w:rPr>
      </w:pPr>
    </w:p>
    <w:p w14:paraId="4AD38946" w14:textId="77777777" w:rsidR="00873B59" w:rsidRDefault="00C54DA7">
      <w:pPr>
        <w:pStyle w:val="ListParagraph"/>
        <w:numPr>
          <w:ilvl w:val="1"/>
          <w:numId w:val="7"/>
        </w:numPr>
        <w:tabs>
          <w:tab w:val="left" w:pos="480"/>
        </w:tabs>
        <w:ind w:right="122"/>
        <w:jc w:val="both"/>
        <w:rPr>
          <w:sz w:val="20"/>
        </w:rPr>
      </w:pPr>
      <w:r>
        <w:rPr>
          <w:sz w:val="20"/>
        </w:rPr>
        <w:t xml:space="preserve">Your place on the </w:t>
      </w:r>
      <w:proofErr w:type="spellStart"/>
      <w:r>
        <w:rPr>
          <w:sz w:val="20"/>
        </w:rPr>
        <w:t>programme</w:t>
      </w:r>
      <w:proofErr w:type="spellEnd"/>
      <w:r>
        <w:rPr>
          <w:sz w:val="20"/>
        </w:rPr>
        <w:t xml:space="preserve"> will be subject to you meeting the conditions identified in the offer letter sent to you. These conditions </w:t>
      </w:r>
      <w:r>
        <w:rPr>
          <w:spacing w:val="2"/>
          <w:sz w:val="20"/>
        </w:rPr>
        <w:t xml:space="preserve">may </w:t>
      </w:r>
      <w:r>
        <w:rPr>
          <w:sz w:val="20"/>
        </w:rPr>
        <w:t>require particular qualifications and/or legal requirements (e.g. DBS</w:t>
      </w:r>
      <w:r>
        <w:rPr>
          <w:spacing w:val="-6"/>
          <w:sz w:val="20"/>
        </w:rPr>
        <w:t xml:space="preserve"> </w:t>
      </w:r>
      <w:r>
        <w:rPr>
          <w:sz w:val="20"/>
        </w:rPr>
        <w:t>checks).</w:t>
      </w:r>
    </w:p>
    <w:p w14:paraId="30462BA1" w14:textId="77777777" w:rsidR="00873B59" w:rsidRDefault="00873B59">
      <w:pPr>
        <w:pStyle w:val="BodyText"/>
        <w:spacing w:before="1"/>
        <w:ind w:firstLine="0"/>
        <w:rPr>
          <w:sz w:val="23"/>
        </w:rPr>
      </w:pPr>
    </w:p>
    <w:p w14:paraId="0F049A3B" w14:textId="77777777" w:rsidR="00873B59" w:rsidRDefault="00C54DA7">
      <w:pPr>
        <w:pStyle w:val="ListParagraph"/>
        <w:numPr>
          <w:ilvl w:val="1"/>
          <w:numId w:val="7"/>
        </w:numPr>
        <w:tabs>
          <w:tab w:val="left" w:pos="480"/>
        </w:tabs>
        <w:ind w:right="125"/>
        <w:jc w:val="both"/>
        <w:rPr>
          <w:sz w:val="20"/>
        </w:rPr>
      </w:pPr>
      <w:r>
        <w:rPr>
          <w:sz w:val="20"/>
        </w:rPr>
        <w:t>An</w:t>
      </w:r>
      <w:r>
        <w:rPr>
          <w:spacing w:val="-3"/>
          <w:sz w:val="20"/>
        </w:rPr>
        <w:t xml:space="preserve"> </w:t>
      </w:r>
      <w:r>
        <w:rPr>
          <w:sz w:val="20"/>
        </w:rPr>
        <w:t>offer</w:t>
      </w:r>
      <w:r>
        <w:rPr>
          <w:spacing w:val="-7"/>
          <w:sz w:val="20"/>
        </w:rPr>
        <w:t xml:space="preserve"> </w:t>
      </w:r>
      <w:r>
        <w:rPr>
          <w:sz w:val="20"/>
        </w:rPr>
        <w:t>for</w:t>
      </w:r>
      <w:r>
        <w:rPr>
          <w:spacing w:val="-4"/>
          <w:sz w:val="20"/>
        </w:rPr>
        <w:t xml:space="preserve"> </w:t>
      </w:r>
      <w:r>
        <w:rPr>
          <w:sz w:val="20"/>
        </w:rPr>
        <w:t>deferred</w:t>
      </w:r>
      <w:r>
        <w:rPr>
          <w:spacing w:val="-6"/>
          <w:sz w:val="20"/>
        </w:rPr>
        <w:t xml:space="preserve"> </w:t>
      </w:r>
      <w:r>
        <w:rPr>
          <w:sz w:val="20"/>
        </w:rPr>
        <w:t>entry</w:t>
      </w:r>
      <w:r>
        <w:rPr>
          <w:spacing w:val="-9"/>
          <w:sz w:val="20"/>
        </w:rPr>
        <w:t xml:space="preserve"> </w:t>
      </w:r>
      <w:r>
        <w:rPr>
          <w:sz w:val="20"/>
        </w:rPr>
        <w:t>to</w:t>
      </w:r>
      <w:r>
        <w:rPr>
          <w:spacing w:val="-6"/>
          <w:sz w:val="20"/>
        </w:rPr>
        <w:t xml:space="preserve"> </w:t>
      </w:r>
      <w:r>
        <w:rPr>
          <w:sz w:val="20"/>
        </w:rPr>
        <w:t>Kirklees</w:t>
      </w:r>
      <w:r>
        <w:rPr>
          <w:spacing w:val="-4"/>
          <w:sz w:val="20"/>
        </w:rPr>
        <w:t xml:space="preserve"> </w:t>
      </w:r>
      <w:r>
        <w:rPr>
          <w:sz w:val="20"/>
        </w:rPr>
        <w:t>College</w:t>
      </w:r>
      <w:r>
        <w:rPr>
          <w:spacing w:val="-2"/>
          <w:sz w:val="20"/>
        </w:rPr>
        <w:t xml:space="preserve"> </w:t>
      </w:r>
      <w:r>
        <w:rPr>
          <w:sz w:val="20"/>
        </w:rPr>
        <w:t>will</w:t>
      </w:r>
      <w:r>
        <w:rPr>
          <w:spacing w:val="-6"/>
          <w:sz w:val="20"/>
        </w:rPr>
        <w:t xml:space="preserve"> </w:t>
      </w:r>
      <w:r>
        <w:rPr>
          <w:sz w:val="20"/>
        </w:rPr>
        <w:t>be</w:t>
      </w:r>
      <w:r>
        <w:rPr>
          <w:spacing w:val="-6"/>
          <w:sz w:val="20"/>
        </w:rPr>
        <w:t xml:space="preserve"> </w:t>
      </w:r>
      <w:r>
        <w:rPr>
          <w:sz w:val="20"/>
        </w:rPr>
        <w:t>subject</w:t>
      </w:r>
      <w:r>
        <w:rPr>
          <w:spacing w:val="-5"/>
          <w:sz w:val="20"/>
        </w:rPr>
        <w:t xml:space="preserve"> </w:t>
      </w:r>
      <w:r>
        <w:rPr>
          <w:sz w:val="20"/>
        </w:rPr>
        <w:t>to</w:t>
      </w:r>
      <w:r>
        <w:rPr>
          <w:spacing w:val="-3"/>
          <w:sz w:val="20"/>
        </w:rPr>
        <w:t xml:space="preserve"> </w:t>
      </w:r>
      <w:r>
        <w:rPr>
          <w:sz w:val="20"/>
        </w:rPr>
        <w:t>the</w:t>
      </w:r>
      <w:r>
        <w:rPr>
          <w:spacing w:val="-3"/>
          <w:sz w:val="20"/>
        </w:rPr>
        <w:t xml:space="preserve"> </w:t>
      </w:r>
      <w:r>
        <w:rPr>
          <w:sz w:val="20"/>
        </w:rPr>
        <w:t>terms</w:t>
      </w:r>
      <w:r>
        <w:rPr>
          <w:spacing w:val="-4"/>
          <w:sz w:val="20"/>
        </w:rPr>
        <w:t xml:space="preserve"> </w:t>
      </w:r>
      <w:r>
        <w:rPr>
          <w:sz w:val="20"/>
        </w:rPr>
        <w:t>and</w:t>
      </w:r>
      <w:r>
        <w:rPr>
          <w:spacing w:val="-4"/>
          <w:sz w:val="20"/>
        </w:rPr>
        <w:t xml:space="preserve"> </w:t>
      </w:r>
      <w:r>
        <w:rPr>
          <w:sz w:val="20"/>
        </w:rPr>
        <w:t>conditions</w:t>
      </w:r>
      <w:r>
        <w:rPr>
          <w:spacing w:val="-2"/>
          <w:sz w:val="20"/>
        </w:rPr>
        <w:t xml:space="preserve"> </w:t>
      </w:r>
      <w:r>
        <w:rPr>
          <w:sz w:val="20"/>
        </w:rPr>
        <w:t>in</w:t>
      </w:r>
      <w:r>
        <w:rPr>
          <w:spacing w:val="-6"/>
          <w:sz w:val="20"/>
        </w:rPr>
        <w:t xml:space="preserve"> </w:t>
      </w:r>
      <w:r>
        <w:rPr>
          <w:sz w:val="20"/>
        </w:rPr>
        <w:t>force</w:t>
      </w:r>
      <w:r>
        <w:rPr>
          <w:spacing w:val="-5"/>
          <w:sz w:val="20"/>
        </w:rPr>
        <w:t xml:space="preserve"> </w:t>
      </w:r>
      <w:r>
        <w:rPr>
          <w:sz w:val="20"/>
        </w:rPr>
        <w:t>at the</w:t>
      </w:r>
      <w:r>
        <w:rPr>
          <w:spacing w:val="-6"/>
          <w:sz w:val="20"/>
        </w:rPr>
        <w:t xml:space="preserve"> </w:t>
      </w:r>
      <w:r>
        <w:rPr>
          <w:sz w:val="20"/>
        </w:rPr>
        <w:t>time</w:t>
      </w:r>
      <w:r>
        <w:rPr>
          <w:spacing w:val="-8"/>
          <w:sz w:val="20"/>
        </w:rPr>
        <w:t xml:space="preserve"> </w:t>
      </w:r>
      <w:r>
        <w:rPr>
          <w:sz w:val="20"/>
        </w:rPr>
        <w:t>of</w:t>
      </w:r>
      <w:r>
        <w:rPr>
          <w:spacing w:val="-5"/>
          <w:sz w:val="20"/>
        </w:rPr>
        <w:t xml:space="preserve"> </w:t>
      </w:r>
      <w:r>
        <w:rPr>
          <w:sz w:val="20"/>
        </w:rPr>
        <w:t>the</w:t>
      </w:r>
      <w:r>
        <w:rPr>
          <w:spacing w:val="-6"/>
          <w:sz w:val="20"/>
        </w:rPr>
        <w:t xml:space="preserve"> </w:t>
      </w:r>
      <w:r>
        <w:rPr>
          <w:sz w:val="20"/>
        </w:rPr>
        <w:t>deferred</w:t>
      </w:r>
      <w:r>
        <w:rPr>
          <w:spacing w:val="-6"/>
          <w:sz w:val="20"/>
        </w:rPr>
        <w:t xml:space="preserve"> </w:t>
      </w:r>
      <w:r>
        <w:rPr>
          <w:sz w:val="20"/>
        </w:rPr>
        <w:t>entry.</w:t>
      </w:r>
      <w:r>
        <w:rPr>
          <w:spacing w:val="-3"/>
          <w:sz w:val="20"/>
        </w:rPr>
        <w:t xml:space="preserve"> </w:t>
      </w:r>
      <w:r>
        <w:rPr>
          <w:sz w:val="20"/>
        </w:rPr>
        <w:t>An</w:t>
      </w:r>
      <w:r>
        <w:rPr>
          <w:spacing w:val="-6"/>
          <w:sz w:val="20"/>
        </w:rPr>
        <w:t xml:space="preserve"> </w:t>
      </w:r>
      <w:r>
        <w:rPr>
          <w:sz w:val="20"/>
        </w:rPr>
        <w:t>offer</w:t>
      </w:r>
      <w:r>
        <w:rPr>
          <w:spacing w:val="-7"/>
          <w:sz w:val="20"/>
        </w:rPr>
        <w:t xml:space="preserve"> </w:t>
      </w:r>
      <w:r>
        <w:rPr>
          <w:sz w:val="20"/>
        </w:rPr>
        <w:t>for</w:t>
      </w:r>
      <w:r>
        <w:rPr>
          <w:spacing w:val="-7"/>
          <w:sz w:val="20"/>
        </w:rPr>
        <w:t xml:space="preserve"> </w:t>
      </w:r>
      <w:r>
        <w:rPr>
          <w:sz w:val="20"/>
        </w:rPr>
        <w:t>deferred</w:t>
      </w:r>
      <w:r>
        <w:rPr>
          <w:spacing w:val="-6"/>
          <w:sz w:val="20"/>
        </w:rPr>
        <w:t xml:space="preserve"> </w:t>
      </w:r>
      <w:r>
        <w:rPr>
          <w:sz w:val="20"/>
        </w:rPr>
        <w:t>entry</w:t>
      </w:r>
      <w:r>
        <w:rPr>
          <w:spacing w:val="-9"/>
          <w:sz w:val="20"/>
        </w:rPr>
        <w:t xml:space="preserve"> </w:t>
      </w:r>
      <w:r>
        <w:rPr>
          <w:sz w:val="20"/>
        </w:rPr>
        <w:t>will</w:t>
      </w:r>
      <w:r>
        <w:rPr>
          <w:spacing w:val="-6"/>
          <w:sz w:val="20"/>
        </w:rPr>
        <w:t xml:space="preserve"> </w:t>
      </w:r>
      <w:r>
        <w:rPr>
          <w:sz w:val="20"/>
        </w:rPr>
        <w:t>not</w:t>
      </w:r>
      <w:r>
        <w:rPr>
          <w:spacing w:val="-5"/>
          <w:sz w:val="20"/>
        </w:rPr>
        <w:t xml:space="preserve"> </w:t>
      </w:r>
      <w:r>
        <w:rPr>
          <w:sz w:val="20"/>
        </w:rPr>
        <w:t>guarantee</w:t>
      </w:r>
      <w:r>
        <w:rPr>
          <w:spacing w:val="-8"/>
          <w:sz w:val="20"/>
        </w:rPr>
        <w:t xml:space="preserve"> </w:t>
      </w:r>
      <w:r>
        <w:rPr>
          <w:sz w:val="20"/>
        </w:rPr>
        <w:t>that</w:t>
      </w:r>
      <w:r>
        <w:rPr>
          <w:spacing w:val="-5"/>
          <w:sz w:val="20"/>
        </w:rPr>
        <w:t xml:space="preserve"> </w:t>
      </w:r>
      <w:r>
        <w:rPr>
          <w:sz w:val="20"/>
        </w:rPr>
        <w:t>the</w:t>
      </w:r>
      <w:r>
        <w:rPr>
          <w:spacing w:val="-6"/>
          <w:sz w:val="20"/>
        </w:rPr>
        <w:t xml:space="preserve"> </w:t>
      </w:r>
      <w:proofErr w:type="spellStart"/>
      <w:r>
        <w:rPr>
          <w:sz w:val="20"/>
        </w:rPr>
        <w:t>programme</w:t>
      </w:r>
      <w:proofErr w:type="spellEnd"/>
      <w:r>
        <w:rPr>
          <w:spacing w:val="-7"/>
          <w:sz w:val="20"/>
        </w:rPr>
        <w:t xml:space="preserve"> </w:t>
      </w:r>
      <w:r>
        <w:rPr>
          <w:sz w:val="20"/>
        </w:rPr>
        <w:t>will run in the academic year</w:t>
      </w:r>
      <w:r>
        <w:rPr>
          <w:spacing w:val="-11"/>
          <w:sz w:val="20"/>
        </w:rPr>
        <w:t xml:space="preserve"> </w:t>
      </w:r>
      <w:r>
        <w:rPr>
          <w:sz w:val="20"/>
        </w:rPr>
        <w:t>requested.</w:t>
      </w:r>
    </w:p>
    <w:p w14:paraId="3E9D7BA3" w14:textId="77777777" w:rsidR="00873B59" w:rsidRDefault="00873B59">
      <w:pPr>
        <w:pStyle w:val="BodyText"/>
        <w:spacing w:before="9"/>
        <w:ind w:firstLine="0"/>
        <w:rPr>
          <w:sz w:val="22"/>
        </w:rPr>
      </w:pPr>
    </w:p>
    <w:p w14:paraId="3A9CEA84" w14:textId="77777777" w:rsidR="00873B59" w:rsidRDefault="00C54DA7">
      <w:pPr>
        <w:pStyle w:val="ListParagraph"/>
        <w:numPr>
          <w:ilvl w:val="1"/>
          <w:numId w:val="7"/>
        </w:numPr>
        <w:tabs>
          <w:tab w:val="left" w:pos="480"/>
        </w:tabs>
        <w:spacing w:before="1"/>
        <w:ind w:right="117"/>
        <w:jc w:val="both"/>
        <w:rPr>
          <w:sz w:val="20"/>
        </w:rPr>
      </w:pPr>
      <w:r>
        <w:rPr>
          <w:sz w:val="20"/>
        </w:rPr>
        <w:t xml:space="preserve">You </w:t>
      </w:r>
      <w:r>
        <w:rPr>
          <w:spacing w:val="2"/>
          <w:sz w:val="20"/>
        </w:rPr>
        <w:t xml:space="preserve">may </w:t>
      </w:r>
      <w:r>
        <w:rPr>
          <w:sz w:val="20"/>
        </w:rPr>
        <w:t>cancel this contract by informing us in writing within 14 days of enrolment. To cancel the contract within the cancellation period, you must complete the cancellation form at the end of this document and send to</w:t>
      </w:r>
      <w:r>
        <w:rPr>
          <w:spacing w:val="-18"/>
          <w:sz w:val="20"/>
        </w:rPr>
        <w:t xml:space="preserve"> </w:t>
      </w:r>
      <w:hyperlink r:id="rId9">
        <w:r>
          <w:rPr>
            <w:sz w:val="20"/>
            <w:u w:val="single"/>
          </w:rPr>
          <w:t>HigherEducation@kirkleescollege.ac.uk</w:t>
        </w:r>
        <w:r>
          <w:rPr>
            <w:sz w:val="20"/>
          </w:rPr>
          <w:t>.</w:t>
        </w:r>
      </w:hyperlink>
    </w:p>
    <w:p w14:paraId="30DD9CAD" w14:textId="77777777" w:rsidR="00873B59" w:rsidRDefault="00873B59">
      <w:pPr>
        <w:jc w:val="both"/>
        <w:rPr>
          <w:sz w:val="20"/>
        </w:rPr>
        <w:sectPr w:rsidR="00873B59">
          <w:type w:val="continuous"/>
          <w:pgSz w:w="11920" w:h="16850"/>
          <w:pgMar w:top="420" w:right="1320" w:bottom="280" w:left="1320" w:header="720" w:footer="720" w:gutter="0"/>
          <w:cols w:space="720"/>
        </w:sectPr>
      </w:pPr>
    </w:p>
    <w:p w14:paraId="40D060B4" w14:textId="77777777" w:rsidR="00873B59" w:rsidRDefault="00C54DA7">
      <w:pPr>
        <w:pStyle w:val="Heading1"/>
        <w:spacing w:before="72"/>
        <w:ind w:left="120"/>
      </w:pPr>
      <w:bookmarkStart w:id="1" w:name="YOUR_OBLIGATIONS_AS_A_STUDENT"/>
      <w:bookmarkEnd w:id="1"/>
      <w:r>
        <w:lastRenderedPageBreak/>
        <w:t>YOUR OBLIGATIONS AS A STUDENT</w:t>
      </w:r>
    </w:p>
    <w:p w14:paraId="151ABAA7" w14:textId="77777777" w:rsidR="00873B59" w:rsidRDefault="00C54DA7">
      <w:pPr>
        <w:pStyle w:val="BodyText"/>
        <w:spacing w:before="5"/>
        <w:ind w:firstLine="0"/>
        <w:rPr>
          <w:b/>
          <w:sz w:val="14"/>
        </w:rPr>
      </w:pPr>
      <w:r>
        <w:rPr>
          <w:noProof/>
        </w:rPr>
        <mc:AlternateContent>
          <mc:Choice Requires="wps">
            <w:drawing>
              <wp:anchor distT="0" distB="0" distL="0" distR="0" simplePos="0" relativeHeight="251655680" behindDoc="1" locked="0" layoutInCell="1" allowOverlap="1" wp14:anchorId="5CD5D6A7" wp14:editId="12989FA2">
                <wp:simplePos x="0" y="0"/>
                <wp:positionH relativeFrom="page">
                  <wp:posOffset>914400</wp:posOffset>
                </wp:positionH>
                <wp:positionV relativeFrom="paragraph">
                  <wp:posOffset>136525</wp:posOffset>
                </wp:positionV>
                <wp:extent cx="5731510" cy="0"/>
                <wp:effectExtent l="9525" t="7620" r="12065" b="11430"/>
                <wp:wrapTopAndBottom/>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1510"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1FAF9" id="Line 8"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75pt" to="523.3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nAZHQIAAEI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FRop0&#10;MKJnoTiah870xhUQUKmtDbXRk3o1z5p+d0jpqiVqzyPDt7OBtCxkJO9SwsYZwN/1XzSDGHLwOrbp&#10;1NguQEID0ClO43ybBj95ROFw+viQTTMYGr36ElJcE411/jPXHQpGiSVwjsDk+Ox8IEKKa0i4R+mN&#10;kDIOWyrUA9tJOpvGDKelYMEb4pzd7ypp0ZEEvcQvlgWe+7AAXRPXDnHRNSjJ6oNi8ZqWE7a+2J4I&#10;OdhAS6pwERQJRC/WoJQfi3Sxnq/n+SifzNajPK3r0adNlY9mm+xxWj/UVVVnPwPnLC9awRhXgfZV&#10;tVn+d6q4vJ9Bbzfd3hqUvEePnQSy138kHaccBjtIZKfZeWuv0wehxuDLowov4X4P9v3TX/0CAAD/&#10;/wMAUEsDBBQABgAIAAAAIQD3G2tz3gAAAAoBAAAPAAAAZHJzL2Rvd25yZXYueG1sTI/BTsMwEETv&#10;SPyDtUhcEF23MlEU4lSoEtxAUED06MZLEhGvo9htwt/jigMcZ3Y0+6Zcz64XRxpD51nDciFBENfe&#10;dtxoeHu9v85BhGjYmt4zafimAOvq/Kw0hfUTv9BxGxuRSjgURkMb41AghrolZ8LCD8Tp9ulHZ2KS&#10;Y4N2NFMqdz2upMzQmY7Th9YMtGmp/toenAZEmav5/WN6VFch73abZvfw9Kz15cV8dwsi0hz/wnDC&#10;T+hQJaa9P7ANok9aqbQlalgtb0CcAlJlGYj9r4NVif8nVD8AAAD//wMAUEsBAi0AFAAGAAgAAAAh&#10;ALaDOJL+AAAA4QEAABMAAAAAAAAAAAAAAAAAAAAAAFtDb250ZW50X1R5cGVzXS54bWxQSwECLQAU&#10;AAYACAAAACEAOP0h/9YAAACUAQAACwAAAAAAAAAAAAAAAAAvAQAAX3JlbHMvLnJlbHNQSwECLQAU&#10;AAYACAAAACEAn5pwGR0CAABCBAAADgAAAAAAAAAAAAAAAAAuAgAAZHJzL2Uyb0RvYy54bWxQSwEC&#10;LQAUAAYACAAAACEA9xtrc94AAAAKAQAADwAAAAAAAAAAAAAAAAB3BAAAZHJzL2Rvd25yZXYueG1s&#10;UEsFBgAAAAAEAAQA8wAAAIIFAAAAAA==&#10;" strokeweight=".95pt">
                <w10:wrap type="topAndBottom" anchorx="page"/>
              </v:line>
            </w:pict>
          </mc:Fallback>
        </mc:AlternateContent>
      </w:r>
    </w:p>
    <w:p w14:paraId="3D77434D" w14:textId="77777777" w:rsidR="00873B59" w:rsidRDefault="00C54DA7">
      <w:pPr>
        <w:pStyle w:val="ListParagraph"/>
        <w:numPr>
          <w:ilvl w:val="1"/>
          <w:numId w:val="6"/>
        </w:numPr>
        <w:tabs>
          <w:tab w:val="left" w:pos="480"/>
        </w:tabs>
        <w:ind w:right="117"/>
        <w:jc w:val="both"/>
        <w:rPr>
          <w:sz w:val="20"/>
        </w:rPr>
      </w:pPr>
      <w:r>
        <w:rPr>
          <w:sz w:val="20"/>
        </w:rPr>
        <w:t xml:space="preserve">Enrolling on a </w:t>
      </w:r>
      <w:proofErr w:type="spellStart"/>
      <w:r>
        <w:rPr>
          <w:sz w:val="20"/>
        </w:rPr>
        <w:t>programme</w:t>
      </w:r>
      <w:proofErr w:type="spellEnd"/>
      <w:r>
        <w:rPr>
          <w:sz w:val="20"/>
        </w:rPr>
        <w:t xml:space="preserve"> does not automatically guarantee success, but it is a first step to successful completion and graduation. You are required to </w:t>
      </w:r>
      <w:proofErr w:type="spellStart"/>
      <w:r>
        <w:rPr>
          <w:sz w:val="20"/>
        </w:rPr>
        <w:t>enrol</w:t>
      </w:r>
      <w:proofErr w:type="spellEnd"/>
      <w:r>
        <w:rPr>
          <w:sz w:val="20"/>
        </w:rPr>
        <w:t>, and re-</w:t>
      </w:r>
      <w:proofErr w:type="spellStart"/>
      <w:r>
        <w:rPr>
          <w:sz w:val="20"/>
        </w:rPr>
        <w:t>enrol</w:t>
      </w:r>
      <w:proofErr w:type="spellEnd"/>
      <w:r>
        <w:rPr>
          <w:sz w:val="20"/>
        </w:rPr>
        <w:t xml:space="preserve"> each year, as a condition of your contract with Kirklees College. The process of studying for an award is a partnership</w:t>
      </w:r>
      <w:r>
        <w:rPr>
          <w:spacing w:val="-8"/>
          <w:sz w:val="20"/>
        </w:rPr>
        <w:t xml:space="preserve"> </w:t>
      </w:r>
      <w:r>
        <w:rPr>
          <w:sz w:val="20"/>
        </w:rPr>
        <w:t>between</w:t>
      </w:r>
      <w:r>
        <w:rPr>
          <w:spacing w:val="-7"/>
          <w:sz w:val="20"/>
        </w:rPr>
        <w:t xml:space="preserve"> </w:t>
      </w:r>
      <w:r>
        <w:rPr>
          <w:sz w:val="20"/>
        </w:rPr>
        <w:t>the</w:t>
      </w:r>
      <w:r>
        <w:rPr>
          <w:spacing w:val="-7"/>
          <w:sz w:val="20"/>
        </w:rPr>
        <w:t xml:space="preserve"> </w:t>
      </w:r>
      <w:r>
        <w:rPr>
          <w:sz w:val="20"/>
        </w:rPr>
        <w:t>student</w:t>
      </w:r>
      <w:r>
        <w:rPr>
          <w:spacing w:val="-6"/>
          <w:sz w:val="20"/>
        </w:rPr>
        <w:t xml:space="preserve"> </w:t>
      </w:r>
      <w:r>
        <w:rPr>
          <w:sz w:val="20"/>
        </w:rPr>
        <w:t>and</w:t>
      </w:r>
      <w:r>
        <w:rPr>
          <w:spacing w:val="-4"/>
          <w:sz w:val="20"/>
        </w:rPr>
        <w:t xml:space="preserve"> </w:t>
      </w:r>
      <w:r>
        <w:rPr>
          <w:sz w:val="20"/>
        </w:rPr>
        <w:t>the</w:t>
      </w:r>
      <w:r>
        <w:rPr>
          <w:spacing w:val="-7"/>
          <w:sz w:val="20"/>
        </w:rPr>
        <w:t xml:space="preserve"> </w:t>
      </w:r>
      <w:r>
        <w:rPr>
          <w:sz w:val="20"/>
        </w:rPr>
        <w:t>College,</w:t>
      </w:r>
      <w:r>
        <w:rPr>
          <w:spacing w:val="-6"/>
          <w:sz w:val="20"/>
        </w:rPr>
        <w:t xml:space="preserve"> </w:t>
      </w:r>
      <w:r>
        <w:rPr>
          <w:sz w:val="20"/>
        </w:rPr>
        <w:t>and</w:t>
      </w:r>
      <w:r>
        <w:rPr>
          <w:spacing w:val="-4"/>
          <w:sz w:val="20"/>
        </w:rPr>
        <w:t xml:space="preserve"> </w:t>
      </w:r>
      <w:r>
        <w:rPr>
          <w:sz w:val="20"/>
        </w:rPr>
        <w:t>this</w:t>
      </w:r>
      <w:r>
        <w:rPr>
          <w:spacing w:val="-4"/>
          <w:sz w:val="20"/>
        </w:rPr>
        <w:t xml:space="preserve"> </w:t>
      </w:r>
      <w:r>
        <w:rPr>
          <w:sz w:val="20"/>
        </w:rPr>
        <w:t>will</w:t>
      </w:r>
      <w:r>
        <w:rPr>
          <w:spacing w:val="-5"/>
          <w:sz w:val="20"/>
        </w:rPr>
        <w:t xml:space="preserve"> </w:t>
      </w:r>
      <w:r>
        <w:rPr>
          <w:sz w:val="20"/>
        </w:rPr>
        <w:t>include</w:t>
      </w:r>
      <w:r>
        <w:rPr>
          <w:spacing w:val="-7"/>
          <w:sz w:val="20"/>
        </w:rPr>
        <w:t xml:space="preserve"> </w:t>
      </w:r>
      <w:r>
        <w:rPr>
          <w:sz w:val="20"/>
        </w:rPr>
        <w:t>study</w:t>
      </w:r>
      <w:r>
        <w:rPr>
          <w:spacing w:val="-7"/>
          <w:sz w:val="20"/>
        </w:rPr>
        <w:t xml:space="preserve"> </w:t>
      </w:r>
      <w:r>
        <w:rPr>
          <w:sz w:val="20"/>
        </w:rPr>
        <w:t>above</w:t>
      </w:r>
      <w:r>
        <w:rPr>
          <w:spacing w:val="-4"/>
          <w:sz w:val="20"/>
        </w:rPr>
        <w:t xml:space="preserve"> </w:t>
      </w:r>
      <w:r>
        <w:rPr>
          <w:sz w:val="20"/>
        </w:rPr>
        <w:t>and</w:t>
      </w:r>
      <w:r>
        <w:rPr>
          <w:spacing w:val="-7"/>
          <w:sz w:val="20"/>
        </w:rPr>
        <w:t xml:space="preserve"> </w:t>
      </w:r>
      <w:r>
        <w:rPr>
          <w:sz w:val="20"/>
        </w:rPr>
        <w:t>beyond</w:t>
      </w:r>
      <w:r>
        <w:rPr>
          <w:spacing w:val="-7"/>
          <w:sz w:val="20"/>
        </w:rPr>
        <w:t xml:space="preserve"> </w:t>
      </w:r>
      <w:r>
        <w:rPr>
          <w:sz w:val="20"/>
        </w:rPr>
        <w:t xml:space="preserve">the contact hours defined on the timetable. As an example, a </w:t>
      </w:r>
      <w:proofErr w:type="gramStart"/>
      <w:r>
        <w:rPr>
          <w:sz w:val="20"/>
        </w:rPr>
        <w:t>20</w:t>
      </w:r>
      <w:r w:rsidR="008923DC">
        <w:rPr>
          <w:sz w:val="20"/>
        </w:rPr>
        <w:t xml:space="preserve"> </w:t>
      </w:r>
      <w:r>
        <w:rPr>
          <w:sz w:val="20"/>
        </w:rPr>
        <w:t>credit</w:t>
      </w:r>
      <w:proofErr w:type="gramEnd"/>
      <w:r>
        <w:rPr>
          <w:sz w:val="20"/>
        </w:rPr>
        <w:t xml:space="preserve"> module will require approximately 200 hours of total study</w:t>
      </w:r>
      <w:r>
        <w:rPr>
          <w:spacing w:val="-18"/>
          <w:sz w:val="20"/>
        </w:rPr>
        <w:t xml:space="preserve"> </w:t>
      </w:r>
      <w:r>
        <w:rPr>
          <w:sz w:val="20"/>
        </w:rPr>
        <w:t>time.</w:t>
      </w:r>
    </w:p>
    <w:p w14:paraId="235DC860" w14:textId="77777777" w:rsidR="00873B59" w:rsidRDefault="00873B59">
      <w:pPr>
        <w:pStyle w:val="BodyText"/>
        <w:spacing w:before="7"/>
        <w:ind w:firstLine="0"/>
        <w:rPr>
          <w:sz w:val="19"/>
        </w:rPr>
      </w:pPr>
    </w:p>
    <w:p w14:paraId="5FDCD7D3" w14:textId="77777777" w:rsidR="00873B59" w:rsidRDefault="00C54DA7">
      <w:pPr>
        <w:pStyle w:val="ListParagraph"/>
        <w:numPr>
          <w:ilvl w:val="1"/>
          <w:numId w:val="6"/>
        </w:numPr>
        <w:tabs>
          <w:tab w:val="left" w:pos="480"/>
        </w:tabs>
        <w:rPr>
          <w:sz w:val="20"/>
        </w:rPr>
      </w:pPr>
      <w:r>
        <w:rPr>
          <w:sz w:val="20"/>
        </w:rPr>
        <w:t>Under these Terms and Conditions, you are required</w:t>
      </w:r>
      <w:r>
        <w:rPr>
          <w:spacing w:val="-21"/>
          <w:sz w:val="20"/>
        </w:rPr>
        <w:t xml:space="preserve"> </w:t>
      </w:r>
      <w:r>
        <w:rPr>
          <w:sz w:val="20"/>
        </w:rPr>
        <w:t>to:</w:t>
      </w:r>
    </w:p>
    <w:p w14:paraId="3650A866" w14:textId="77777777" w:rsidR="00873B59" w:rsidRDefault="00C54DA7">
      <w:pPr>
        <w:pStyle w:val="ListParagraph"/>
        <w:numPr>
          <w:ilvl w:val="2"/>
          <w:numId w:val="6"/>
        </w:numPr>
        <w:tabs>
          <w:tab w:val="left" w:pos="839"/>
          <w:tab w:val="left" w:pos="840"/>
        </w:tabs>
        <w:spacing w:before="6" w:line="237" w:lineRule="auto"/>
        <w:ind w:left="840" w:right="125"/>
        <w:rPr>
          <w:rFonts w:ascii="Symbol" w:hAnsi="Symbol"/>
          <w:sz w:val="20"/>
        </w:rPr>
      </w:pPr>
      <w:r>
        <w:rPr>
          <w:sz w:val="20"/>
        </w:rPr>
        <w:t xml:space="preserve">attend lectures, tutorials, workshops, examinations and other activities forming part of the </w:t>
      </w:r>
      <w:proofErr w:type="spellStart"/>
      <w:r>
        <w:rPr>
          <w:sz w:val="20"/>
        </w:rPr>
        <w:t>programme</w:t>
      </w:r>
      <w:proofErr w:type="spellEnd"/>
      <w:r>
        <w:rPr>
          <w:spacing w:val="-10"/>
          <w:sz w:val="20"/>
        </w:rPr>
        <w:t xml:space="preserve"> </w:t>
      </w:r>
      <w:r>
        <w:rPr>
          <w:sz w:val="20"/>
        </w:rPr>
        <w:t>(apart</w:t>
      </w:r>
      <w:r>
        <w:rPr>
          <w:spacing w:val="-9"/>
          <w:sz w:val="20"/>
        </w:rPr>
        <w:t xml:space="preserve"> </w:t>
      </w:r>
      <w:r>
        <w:rPr>
          <w:sz w:val="20"/>
        </w:rPr>
        <w:t>from</w:t>
      </w:r>
      <w:r>
        <w:rPr>
          <w:spacing w:val="-5"/>
          <w:sz w:val="20"/>
        </w:rPr>
        <w:t xml:space="preserve"> </w:t>
      </w:r>
      <w:r>
        <w:rPr>
          <w:sz w:val="20"/>
        </w:rPr>
        <w:t>absence</w:t>
      </w:r>
      <w:r>
        <w:rPr>
          <w:spacing w:val="-9"/>
          <w:sz w:val="20"/>
        </w:rPr>
        <w:t xml:space="preserve"> </w:t>
      </w:r>
      <w:r>
        <w:rPr>
          <w:sz w:val="20"/>
        </w:rPr>
        <w:t>for</w:t>
      </w:r>
      <w:r>
        <w:rPr>
          <w:spacing w:val="-9"/>
          <w:sz w:val="20"/>
        </w:rPr>
        <w:t xml:space="preserve"> </w:t>
      </w:r>
      <w:r>
        <w:rPr>
          <w:sz w:val="20"/>
        </w:rPr>
        <w:t>genuine</w:t>
      </w:r>
      <w:r>
        <w:rPr>
          <w:spacing w:val="-9"/>
          <w:sz w:val="20"/>
        </w:rPr>
        <w:t xml:space="preserve"> </w:t>
      </w:r>
      <w:r>
        <w:rPr>
          <w:sz w:val="20"/>
        </w:rPr>
        <w:t>medical</w:t>
      </w:r>
      <w:r>
        <w:rPr>
          <w:spacing w:val="-11"/>
          <w:sz w:val="20"/>
        </w:rPr>
        <w:t xml:space="preserve"> </w:t>
      </w:r>
      <w:r>
        <w:rPr>
          <w:sz w:val="20"/>
        </w:rPr>
        <w:t>reasons</w:t>
      </w:r>
      <w:r>
        <w:rPr>
          <w:spacing w:val="-7"/>
          <w:sz w:val="20"/>
        </w:rPr>
        <w:t xml:space="preserve"> </w:t>
      </w:r>
      <w:r>
        <w:rPr>
          <w:sz w:val="20"/>
        </w:rPr>
        <w:t>or</w:t>
      </w:r>
      <w:r>
        <w:rPr>
          <w:spacing w:val="-9"/>
          <w:sz w:val="20"/>
        </w:rPr>
        <w:t xml:space="preserve"> </w:t>
      </w:r>
      <w:r>
        <w:rPr>
          <w:sz w:val="20"/>
        </w:rPr>
        <w:t>other</w:t>
      </w:r>
      <w:r>
        <w:rPr>
          <w:spacing w:val="-8"/>
          <w:sz w:val="20"/>
        </w:rPr>
        <w:t xml:space="preserve"> </w:t>
      </w:r>
      <w:r>
        <w:rPr>
          <w:sz w:val="20"/>
        </w:rPr>
        <w:t>special</w:t>
      </w:r>
      <w:r>
        <w:rPr>
          <w:spacing w:val="37"/>
          <w:sz w:val="20"/>
        </w:rPr>
        <w:t xml:space="preserve"> </w:t>
      </w:r>
      <w:r>
        <w:rPr>
          <w:sz w:val="20"/>
        </w:rPr>
        <w:t>circumstances);</w:t>
      </w:r>
    </w:p>
    <w:p w14:paraId="4F59165D" w14:textId="77777777" w:rsidR="00873B59" w:rsidRDefault="00C54DA7">
      <w:pPr>
        <w:pStyle w:val="ListParagraph"/>
        <w:numPr>
          <w:ilvl w:val="2"/>
          <w:numId w:val="6"/>
        </w:numPr>
        <w:tabs>
          <w:tab w:val="left" w:pos="839"/>
          <w:tab w:val="left" w:pos="840"/>
        </w:tabs>
        <w:spacing w:line="241" w:lineRule="exact"/>
        <w:ind w:left="840"/>
        <w:rPr>
          <w:rFonts w:ascii="Symbol" w:hAnsi="Symbol"/>
          <w:sz w:val="20"/>
        </w:rPr>
      </w:pPr>
      <w:r>
        <w:rPr>
          <w:sz w:val="20"/>
        </w:rPr>
        <w:t>submit coursework and other assignments as required for the</w:t>
      </w:r>
      <w:r>
        <w:rPr>
          <w:spacing w:val="-24"/>
          <w:sz w:val="20"/>
        </w:rPr>
        <w:t xml:space="preserve"> </w:t>
      </w:r>
      <w:proofErr w:type="spellStart"/>
      <w:r>
        <w:rPr>
          <w:sz w:val="20"/>
        </w:rPr>
        <w:t>programme</w:t>
      </w:r>
      <w:proofErr w:type="spellEnd"/>
      <w:r>
        <w:rPr>
          <w:sz w:val="20"/>
        </w:rPr>
        <w:t>;</w:t>
      </w:r>
    </w:p>
    <w:p w14:paraId="27BBC84D" w14:textId="77777777" w:rsidR="00873B59" w:rsidRDefault="00C54DA7">
      <w:pPr>
        <w:pStyle w:val="ListParagraph"/>
        <w:numPr>
          <w:ilvl w:val="2"/>
          <w:numId w:val="6"/>
        </w:numPr>
        <w:tabs>
          <w:tab w:val="left" w:pos="839"/>
          <w:tab w:val="left" w:pos="840"/>
        </w:tabs>
        <w:spacing w:before="8" w:line="235" w:lineRule="auto"/>
        <w:ind w:left="840" w:right="306"/>
        <w:rPr>
          <w:rFonts w:ascii="Symbol" w:hAnsi="Symbol"/>
        </w:rPr>
      </w:pPr>
      <w:r>
        <w:rPr>
          <w:sz w:val="20"/>
        </w:rPr>
        <w:t>undertake adequate preparation for any activity which you are required to undertake outside the College, conducting yourself in an appropriate manner at all</w:t>
      </w:r>
      <w:r>
        <w:rPr>
          <w:spacing w:val="-25"/>
          <w:sz w:val="20"/>
        </w:rPr>
        <w:t xml:space="preserve"> </w:t>
      </w:r>
      <w:r>
        <w:rPr>
          <w:sz w:val="20"/>
        </w:rPr>
        <w:t>times;</w:t>
      </w:r>
    </w:p>
    <w:p w14:paraId="69FFF5A1" w14:textId="77777777" w:rsidR="00873B59" w:rsidRDefault="00C54DA7">
      <w:pPr>
        <w:pStyle w:val="ListParagraph"/>
        <w:numPr>
          <w:ilvl w:val="2"/>
          <w:numId w:val="6"/>
        </w:numPr>
        <w:tabs>
          <w:tab w:val="left" w:pos="839"/>
          <w:tab w:val="left" w:pos="840"/>
        </w:tabs>
        <w:spacing w:line="239" w:lineRule="exact"/>
        <w:ind w:left="840"/>
        <w:rPr>
          <w:rFonts w:ascii="Symbol" w:hAnsi="Symbol"/>
          <w:sz w:val="20"/>
        </w:rPr>
      </w:pPr>
      <w:r>
        <w:rPr>
          <w:sz w:val="20"/>
        </w:rPr>
        <w:t>comply with any professional standards, if applicable, relating to the</w:t>
      </w:r>
      <w:r>
        <w:rPr>
          <w:spacing w:val="-35"/>
          <w:sz w:val="20"/>
        </w:rPr>
        <w:t xml:space="preserve"> </w:t>
      </w:r>
      <w:r>
        <w:rPr>
          <w:sz w:val="20"/>
        </w:rPr>
        <w:t>course;</w:t>
      </w:r>
    </w:p>
    <w:p w14:paraId="1B7F2284" w14:textId="77777777" w:rsidR="00873B59" w:rsidRDefault="00C54DA7">
      <w:pPr>
        <w:pStyle w:val="ListParagraph"/>
        <w:numPr>
          <w:ilvl w:val="2"/>
          <w:numId w:val="6"/>
        </w:numPr>
        <w:tabs>
          <w:tab w:val="left" w:pos="839"/>
          <w:tab w:val="left" w:pos="840"/>
        </w:tabs>
        <w:ind w:left="840"/>
        <w:rPr>
          <w:rFonts w:ascii="Symbol" w:hAnsi="Symbol"/>
          <w:sz w:val="20"/>
        </w:rPr>
      </w:pPr>
      <w:r>
        <w:rPr>
          <w:sz w:val="20"/>
        </w:rPr>
        <w:t>behave in an appropriate manner whilst on college</w:t>
      </w:r>
      <w:r>
        <w:rPr>
          <w:spacing w:val="-16"/>
          <w:sz w:val="20"/>
        </w:rPr>
        <w:t xml:space="preserve"> </w:t>
      </w:r>
      <w:r>
        <w:rPr>
          <w:sz w:val="20"/>
        </w:rPr>
        <w:t>premises;</w:t>
      </w:r>
    </w:p>
    <w:p w14:paraId="775BF38C" w14:textId="7B96ED80" w:rsidR="00873B59" w:rsidRDefault="00C54DA7">
      <w:pPr>
        <w:pStyle w:val="ListParagraph"/>
        <w:numPr>
          <w:ilvl w:val="2"/>
          <w:numId w:val="6"/>
        </w:numPr>
        <w:tabs>
          <w:tab w:val="left" w:pos="839"/>
          <w:tab w:val="left" w:pos="840"/>
        </w:tabs>
        <w:spacing w:before="2"/>
        <w:ind w:left="840" w:right="364"/>
        <w:rPr>
          <w:rFonts w:ascii="Symbol" w:hAnsi="Symbol"/>
          <w:sz w:val="20"/>
        </w:rPr>
      </w:pPr>
      <w:r>
        <w:rPr>
          <w:sz w:val="20"/>
        </w:rPr>
        <w:t xml:space="preserve">wear your student ID card and lanyard at all times whilst on college premises or engaged in college activities and present it to </w:t>
      </w:r>
      <w:proofErr w:type="spellStart"/>
      <w:r>
        <w:rPr>
          <w:sz w:val="20"/>
        </w:rPr>
        <w:t>authorised</w:t>
      </w:r>
      <w:proofErr w:type="spellEnd"/>
      <w:r>
        <w:rPr>
          <w:sz w:val="20"/>
        </w:rPr>
        <w:t xml:space="preserve"> college staff if requested to </w:t>
      </w:r>
      <w:proofErr w:type="gramStart"/>
      <w:r>
        <w:rPr>
          <w:sz w:val="20"/>
        </w:rPr>
        <w:t>do</w:t>
      </w:r>
      <w:r>
        <w:rPr>
          <w:spacing w:val="-36"/>
          <w:sz w:val="20"/>
        </w:rPr>
        <w:t xml:space="preserve"> </w:t>
      </w:r>
      <w:r w:rsidR="006E23DF">
        <w:rPr>
          <w:spacing w:val="-36"/>
          <w:sz w:val="20"/>
        </w:rPr>
        <w:t xml:space="preserve"> </w:t>
      </w:r>
      <w:r>
        <w:rPr>
          <w:sz w:val="20"/>
        </w:rPr>
        <w:t>so</w:t>
      </w:r>
      <w:proofErr w:type="gramEnd"/>
      <w:r>
        <w:rPr>
          <w:sz w:val="20"/>
        </w:rPr>
        <w:t>.</w:t>
      </w:r>
    </w:p>
    <w:p w14:paraId="1D9B3AA5" w14:textId="77777777" w:rsidR="00873B59" w:rsidRDefault="00873B59">
      <w:pPr>
        <w:pStyle w:val="BodyText"/>
        <w:spacing w:before="8"/>
        <w:ind w:firstLine="0"/>
        <w:rPr>
          <w:sz w:val="19"/>
        </w:rPr>
      </w:pPr>
    </w:p>
    <w:p w14:paraId="67259E49" w14:textId="77777777" w:rsidR="00873B59" w:rsidRDefault="00C54DA7">
      <w:pPr>
        <w:pStyle w:val="ListParagraph"/>
        <w:numPr>
          <w:ilvl w:val="1"/>
          <w:numId w:val="6"/>
        </w:numPr>
        <w:tabs>
          <w:tab w:val="left" w:pos="480"/>
        </w:tabs>
        <w:spacing w:before="1"/>
        <w:ind w:right="122"/>
        <w:jc w:val="both"/>
        <w:rPr>
          <w:sz w:val="20"/>
        </w:rPr>
      </w:pPr>
      <w:r>
        <w:rPr>
          <w:sz w:val="20"/>
        </w:rPr>
        <w:t xml:space="preserve">You are required to abide by all relevant codes, rules and regulations of the College in existence during the </w:t>
      </w:r>
      <w:proofErr w:type="spellStart"/>
      <w:r>
        <w:rPr>
          <w:sz w:val="20"/>
        </w:rPr>
        <w:t>programme</w:t>
      </w:r>
      <w:proofErr w:type="spellEnd"/>
      <w:r>
        <w:rPr>
          <w:sz w:val="20"/>
        </w:rPr>
        <w:t xml:space="preserve"> (as amended from time to time) which relate to student activities at the College,</w:t>
      </w:r>
      <w:r>
        <w:rPr>
          <w:spacing w:val="-3"/>
          <w:sz w:val="20"/>
        </w:rPr>
        <w:t xml:space="preserve"> </w:t>
      </w:r>
      <w:r>
        <w:rPr>
          <w:sz w:val="20"/>
        </w:rPr>
        <w:t>or</w:t>
      </w:r>
      <w:r>
        <w:rPr>
          <w:spacing w:val="1"/>
          <w:sz w:val="20"/>
        </w:rPr>
        <w:t xml:space="preserve"> </w:t>
      </w:r>
      <w:r>
        <w:rPr>
          <w:sz w:val="20"/>
        </w:rPr>
        <w:t>which</w:t>
      </w:r>
      <w:r>
        <w:rPr>
          <w:spacing w:val="-3"/>
          <w:sz w:val="20"/>
        </w:rPr>
        <w:t xml:space="preserve"> </w:t>
      </w:r>
      <w:r>
        <w:rPr>
          <w:spacing w:val="2"/>
          <w:sz w:val="20"/>
        </w:rPr>
        <w:t>may</w:t>
      </w:r>
      <w:r>
        <w:rPr>
          <w:spacing w:val="-5"/>
          <w:sz w:val="20"/>
        </w:rPr>
        <w:t xml:space="preserve"> </w:t>
      </w:r>
      <w:r>
        <w:rPr>
          <w:sz w:val="20"/>
        </w:rPr>
        <w:t>apply</w:t>
      </w:r>
      <w:r>
        <w:rPr>
          <w:spacing w:val="-3"/>
          <w:sz w:val="20"/>
        </w:rPr>
        <w:t xml:space="preserve"> </w:t>
      </w:r>
      <w:r>
        <w:rPr>
          <w:sz w:val="20"/>
        </w:rPr>
        <w:t>to</w:t>
      </w:r>
      <w:r>
        <w:rPr>
          <w:spacing w:val="2"/>
          <w:sz w:val="20"/>
        </w:rPr>
        <w:t xml:space="preserve"> </w:t>
      </w:r>
      <w:r>
        <w:rPr>
          <w:sz w:val="20"/>
        </w:rPr>
        <w:t>you</w:t>
      </w:r>
      <w:r>
        <w:rPr>
          <w:spacing w:val="-2"/>
          <w:sz w:val="20"/>
        </w:rPr>
        <w:t xml:space="preserve"> </w:t>
      </w:r>
      <w:r>
        <w:rPr>
          <w:sz w:val="20"/>
        </w:rPr>
        <w:t>and</w:t>
      </w:r>
      <w:r>
        <w:rPr>
          <w:spacing w:val="2"/>
          <w:sz w:val="20"/>
        </w:rPr>
        <w:t xml:space="preserve"> </w:t>
      </w:r>
      <w:r>
        <w:rPr>
          <w:sz w:val="20"/>
        </w:rPr>
        <w:t>your</w:t>
      </w:r>
      <w:r>
        <w:rPr>
          <w:spacing w:val="-1"/>
          <w:sz w:val="20"/>
        </w:rPr>
        <w:t xml:space="preserve"> </w:t>
      </w:r>
      <w:r>
        <w:rPr>
          <w:sz w:val="20"/>
        </w:rPr>
        <w:t>particular</w:t>
      </w:r>
      <w:r>
        <w:rPr>
          <w:spacing w:val="1"/>
          <w:sz w:val="20"/>
        </w:rPr>
        <w:t xml:space="preserve"> </w:t>
      </w:r>
      <w:proofErr w:type="spellStart"/>
      <w:r>
        <w:rPr>
          <w:sz w:val="20"/>
        </w:rPr>
        <w:t>programme</w:t>
      </w:r>
      <w:proofErr w:type="spellEnd"/>
      <w:r>
        <w:rPr>
          <w:sz w:val="20"/>
        </w:rPr>
        <w:t>.</w:t>
      </w:r>
      <w:r>
        <w:rPr>
          <w:spacing w:val="-5"/>
          <w:sz w:val="20"/>
        </w:rPr>
        <w:t xml:space="preserve"> </w:t>
      </w:r>
      <w:r>
        <w:rPr>
          <w:sz w:val="20"/>
        </w:rPr>
        <w:t>These</w:t>
      </w:r>
      <w:r>
        <w:rPr>
          <w:spacing w:val="-2"/>
          <w:sz w:val="20"/>
        </w:rPr>
        <w:t xml:space="preserve"> </w:t>
      </w:r>
      <w:r>
        <w:rPr>
          <w:spacing w:val="2"/>
          <w:sz w:val="20"/>
        </w:rPr>
        <w:t>may</w:t>
      </w:r>
      <w:r>
        <w:rPr>
          <w:spacing w:val="-31"/>
          <w:sz w:val="20"/>
        </w:rPr>
        <w:t xml:space="preserve"> </w:t>
      </w:r>
      <w:r>
        <w:rPr>
          <w:sz w:val="20"/>
        </w:rPr>
        <w:t>include:</w:t>
      </w:r>
    </w:p>
    <w:p w14:paraId="29364843" w14:textId="77777777" w:rsidR="00873B59" w:rsidRDefault="00C54DA7">
      <w:pPr>
        <w:pStyle w:val="ListParagraph"/>
        <w:numPr>
          <w:ilvl w:val="2"/>
          <w:numId w:val="6"/>
        </w:numPr>
        <w:tabs>
          <w:tab w:val="left" w:pos="839"/>
          <w:tab w:val="left" w:pos="840"/>
        </w:tabs>
        <w:spacing w:line="242" w:lineRule="exact"/>
        <w:ind w:left="840"/>
        <w:rPr>
          <w:rFonts w:ascii="Symbol" w:hAnsi="Symbol"/>
          <w:sz w:val="20"/>
        </w:rPr>
      </w:pPr>
      <w:r>
        <w:rPr>
          <w:sz w:val="20"/>
        </w:rPr>
        <w:t>Academic</w:t>
      </w:r>
      <w:r>
        <w:rPr>
          <w:spacing w:val="-5"/>
          <w:sz w:val="20"/>
        </w:rPr>
        <w:t xml:space="preserve"> </w:t>
      </w:r>
      <w:r>
        <w:rPr>
          <w:sz w:val="20"/>
        </w:rPr>
        <w:t>Regulations;</w:t>
      </w:r>
    </w:p>
    <w:p w14:paraId="227F01D7" w14:textId="77777777" w:rsidR="00873B59" w:rsidRDefault="00C54DA7">
      <w:pPr>
        <w:pStyle w:val="ListParagraph"/>
        <w:numPr>
          <w:ilvl w:val="2"/>
          <w:numId w:val="6"/>
        </w:numPr>
        <w:tabs>
          <w:tab w:val="left" w:pos="839"/>
          <w:tab w:val="left" w:pos="840"/>
        </w:tabs>
        <w:spacing w:line="244" w:lineRule="exact"/>
        <w:ind w:left="840"/>
        <w:rPr>
          <w:rFonts w:ascii="Symbol" w:hAnsi="Symbol"/>
          <w:sz w:val="20"/>
        </w:rPr>
      </w:pPr>
      <w:r>
        <w:rPr>
          <w:sz w:val="20"/>
        </w:rPr>
        <w:t>Student Code of Behaviour &amp; Positive Behaviour</w:t>
      </w:r>
      <w:r>
        <w:rPr>
          <w:spacing w:val="-14"/>
          <w:sz w:val="20"/>
        </w:rPr>
        <w:t xml:space="preserve"> </w:t>
      </w:r>
      <w:r>
        <w:rPr>
          <w:sz w:val="20"/>
        </w:rPr>
        <w:t>Policy;</w:t>
      </w:r>
    </w:p>
    <w:p w14:paraId="7D76643A" w14:textId="77777777" w:rsidR="00873B59" w:rsidRDefault="00C54DA7">
      <w:pPr>
        <w:pStyle w:val="ListParagraph"/>
        <w:numPr>
          <w:ilvl w:val="2"/>
          <w:numId w:val="6"/>
        </w:numPr>
        <w:tabs>
          <w:tab w:val="left" w:pos="839"/>
          <w:tab w:val="left" w:pos="840"/>
        </w:tabs>
        <w:spacing w:line="244" w:lineRule="exact"/>
        <w:ind w:left="840"/>
        <w:rPr>
          <w:rFonts w:ascii="Symbol" w:hAnsi="Symbol"/>
          <w:sz w:val="20"/>
        </w:rPr>
      </w:pPr>
      <w:r>
        <w:rPr>
          <w:sz w:val="20"/>
        </w:rPr>
        <w:t>Fees</w:t>
      </w:r>
      <w:r>
        <w:rPr>
          <w:spacing w:val="-5"/>
          <w:sz w:val="20"/>
        </w:rPr>
        <w:t xml:space="preserve"> </w:t>
      </w:r>
      <w:r>
        <w:rPr>
          <w:sz w:val="20"/>
        </w:rPr>
        <w:t>Policy;</w:t>
      </w:r>
    </w:p>
    <w:p w14:paraId="41EFFE14" w14:textId="77777777" w:rsidR="00873B59" w:rsidRDefault="00C54DA7">
      <w:pPr>
        <w:pStyle w:val="ListParagraph"/>
        <w:numPr>
          <w:ilvl w:val="2"/>
          <w:numId w:val="6"/>
        </w:numPr>
        <w:tabs>
          <w:tab w:val="left" w:pos="839"/>
          <w:tab w:val="left" w:pos="840"/>
        </w:tabs>
        <w:spacing w:line="245" w:lineRule="exact"/>
        <w:ind w:left="840"/>
        <w:rPr>
          <w:rFonts w:ascii="Symbol" w:hAnsi="Symbol"/>
          <w:sz w:val="20"/>
        </w:rPr>
      </w:pPr>
      <w:r>
        <w:rPr>
          <w:sz w:val="20"/>
        </w:rPr>
        <w:t>Equality &amp; Diversity</w:t>
      </w:r>
      <w:r>
        <w:rPr>
          <w:spacing w:val="-16"/>
          <w:sz w:val="20"/>
        </w:rPr>
        <w:t xml:space="preserve"> </w:t>
      </w:r>
      <w:r>
        <w:rPr>
          <w:sz w:val="20"/>
        </w:rPr>
        <w:t>Policy;</w:t>
      </w:r>
    </w:p>
    <w:p w14:paraId="2EF32C98" w14:textId="77777777" w:rsidR="00873B59" w:rsidRDefault="00C54DA7">
      <w:pPr>
        <w:pStyle w:val="ListParagraph"/>
        <w:numPr>
          <w:ilvl w:val="2"/>
          <w:numId w:val="6"/>
        </w:numPr>
        <w:tabs>
          <w:tab w:val="left" w:pos="839"/>
          <w:tab w:val="left" w:pos="840"/>
        </w:tabs>
        <w:spacing w:line="244" w:lineRule="exact"/>
        <w:ind w:left="840"/>
        <w:rPr>
          <w:rFonts w:ascii="Symbol" w:hAnsi="Symbol"/>
          <w:sz w:val="20"/>
        </w:rPr>
      </w:pPr>
      <w:r>
        <w:rPr>
          <w:sz w:val="20"/>
        </w:rPr>
        <w:t>Complaints</w:t>
      </w:r>
      <w:r>
        <w:rPr>
          <w:spacing w:val="-5"/>
          <w:sz w:val="20"/>
        </w:rPr>
        <w:t xml:space="preserve"> </w:t>
      </w:r>
      <w:r>
        <w:rPr>
          <w:sz w:val="20"/>
        </w:rPr>
        <w:t>Procedure;</w:t>
      </w:r>
    </w:p>
    <w:p w14:paraId="42028934" w14:textId="77777777" w:rsidR="00873B59" w:rsidRDefault="00C54DA7">
      <w:pPr>
        <w:pStyle w:val="ListParagraph"/>
        <w:numPr>
          <w:ilvl w:val="2"/>
          <w:numId w:val="6"/>
        </w:numPr>
        <w:tabs>
          <w:tab w:val="left" w:pos="839"/>
          <w:tab w:val="left" w:pos="840"/>
        </w:tabs>
        <w:spacing w:line="244" w:lineRule="exact"/>
        <w:ind w:left="840"/>
        <w:rPr>
          <w:rFonts w:ascii="Symbol" w:hAnsi="Symbol"/>
          <w:sz w:val="20"/>
        </w:rPr>
      </w:pPr>
      <w:r>
        <w:rPr>
          <w:sz w:val="20"/>
        </w:rPr>
        <w:t>Relevant Health and Safety</w:t>
      </w:r>
      <w:r>
        <w:rPr>
          <w:spacing w:val="-13"/>
          <w:sz w:val="20"/>
        </w:rPr>
        <w:t xml:space="preserve"> </w:t>
      </w:r>
      <w:r>
        <w:rPr>
          <w:sz w:val="20"/>
        </w:rPr>
        <w:t>regulations;</w:t>
      </w:r>
    </w:p>
    <w:p w14:paraId="76565C64" w14:textId="77777777" w:rsidR="00873B59" w:rsidRDefault="00C54DA7">
      <w:pPr>
        <w:pStyle w:val="ListParagraph"/>
        <w:numPr>
          <w:ilvl w:val="2"/>
          <w:numId w:val="6"/>
        </w:numPr>
        <w:tabs>
          <w:tab w:val="left" w:pos="839"/>
          <w:tab w:val="left" w:pos="840"/>
        </w:tabs>
        <w:spacing w:before="2" w:line="245" w:lineRule="exact"/>
        <w:ind w:left="840"/>
        <w:rPr>
          <w:rFonts w:ascii="Symbol" w:hAnsi="Symbol"/>
          <w:sz w:val="20"/>
        </w:rPr>
      </w:pPr>
      <w:r>
        <w:rPr>
          <w:sz w:val="20"/>
        </w:rPr>
        <w:t>Acceptable Use of IT</w:t>
      </w:r>
      <w:r>
        <w:rPr>
          <w:spacing w:val="-5"/>
          <w:sz w:val="20"/>
        </w:rPr>
        <w:t xml:space="preserve"> </w:t>
      </w:r>
      <w:r>
        <w:rPr>
          <w:sz w:val="20"/>
        </w:rPr>
        <w:t>Policy.</w:t>
      </w:r>
    </w:p>
    <w:p w14:paraId="6A2353A0" w14:textId="77777777" w:rsidR="00873B59" w:rsidRDefault="00C54DA7">
      <w:pPr>
        <w:pStyle w:val="ListParagraph"/>
        <w:numPr>
          <w:ilvl w:val="2"/>
          <w:numId w:val="6"/>
        </w:numPr>
        <w:tabs>
          <w:tab w:val="left" w:pos="839"/>
          <w:tab w:val="left" w:pos="840"/>
        </w:tabs>
        <w:ind w:left="840"/>
        <w:rPr>
          <w:rFonts w:ascii="Symbol" w:hAnsi="Symbol"/>
          <w:sz w:val="20"/>
        </w:rPr>
      </w:pPr>
      <w:r>
        <w:rPr>
          <w:sz w:val="20"/>
        </w:rPr>
        <w:t>Cancellation</w:t>
      </w:r>
      <w:r>
        <w:rPr>
          <w:spacing w:val="-2"/>
          <w:sz w:val="20"/>
        </w:rPr>
        <w:t xml:space="preserve"> </w:t>
      </w:r>
      <w:r>
        <w:rPr>
          <w:sz w:val="20"/>
        </w:rPr>
        <w:t>Policy</w:t>
      </w:r>
    </w:p>
    <w:p w14:paraId="684BFF28" w14:textId="77777777" w:rsidR="00873B59" w:rsidRDefault="00873B59">
      <w:pPr>
        <w:pStyle w:val="BodyText"/>
        <w:spacing w:before="6"/>
        <w:ind w:firstLine="0"/>
        <w:rPr>
          <w:sz w:val="19"/>
        </w:rPr>
      </w:pPr>
    </w:p>
    <w:p w14:paraId="4688A029" w14:textId="77777777" w:rsidR="00873B59" w:rsidRDefault="00C54DA7">
      <w:pPr>
        <w:pStyle w:val="ListParagraph"/>
        <w:numPr>
          <w:ilvl w:val="1"/>
          <w:numId w:val="6"/>
        </w:numPr>
        <w:tabs>
          <w:tab w:val="left" w:pos="480"/>
        </w:tabs>
        <w:ind w:right="128"/>
        <w:jc w:val="both"/>
        <w:rPr>
          <w:sz w:val="20"/>
        </w:rPr>
      </w:pPr>
      <w:r>
        <w:rPr>
          <w:sz w:val="20"/>
        </w:rPr>
        <w:t>You must notify the College promptly if you choose to withdraw from your course. This must be made in writing (either by letter or email). Upon withdrawing, you</w:t>
      </w:r>
      <w:r>
        <w:rPr>
          <w:spacing w:val="-29"/>
          <w:sz w:val="20"/>
        </w:rPr>
        <w:t xml:space="preserve"> </w:t>
      </w:r>
      <w:r>
        <w:rPr>
          <w:sz w:val="20"/>
        </w:rPr>
        <w:t>must:</w:t>
      </w:r>
    </w:p>
    <w:p w14:paraId="02751DB0" w14:textId="77777777" w:rsidR="00873B59" w:rsidRDefault="00C54DA7">
      <w:pPr>
        <w:pStyle w:val="ListParagraph"/>
        <w:numPr>
          <w:ilvl w:val="2"/>
          <w:numId w:val="6"/>
        </w:numPr>
        <w:tabs>
          <w:tab w:val="left" w:pos="1199"/>
          <w:tab w:val="left" w:pos="1200"/>
        </w:tabs>
        <w:spacing w:line="241" w:lineRule="exact"/>
        <w:rPr>
          <w:rFonts w:ascii="Symbol" w:hAnsi="Symbol"/>
          <w:sz w:val="20"/>
        </w:rPr>
      </w:pPr>
      <w:r>
        <w:rPr>
          <w:sz w:val="20"/>
        </w:rPr>
        <w:t>cease to attend lectures or</w:t>
      </w:r>
      <w:r>
        <w:rPr>
          <w:spacing w:val="-3"/>
          <w:sz w:val="20"/>
        </w:rPr>
        <w:t xml:space="preserve"> </w:t>
      </w:r>
      <w:r>
        <w:rPr>
          <w:sz w:val="20"/>
        </w:rPr>
        <w:t>classes;</w:t>
      </w:r>
    </w:p>
    <w:p w14:paraId="6200A5C7" w14:textId="77777777" w:rsidR="00873B59" w:rsidRDefault="00C54DA7">
      <w:pPr>
        <w:pStyle w:val="ListParagraph"/>
        <w:numPr>
          <w:ilvl w:val="2"/>
          <w:numId w:val="6"/>
        </w:numPr>
        <w:tabs>
          <w:tab w:val="left" w:pos="1199"/>
          <w:tab w:val="left" w:pos="1200"/>
        </w:tabs>
        <w:spacing w:line="244" w:lineRule="exact"/>
        <w:rPr>
          <w:rFonts w:ascii="Symbol" w:hAnsi="Symbol"/>
          <w:sz w:val="20"/>
        </w:rPr>
      </w:pPr>
      <w:r>
        <w:rPr>
          <w:sz w:val="20"/>
        </w:rPr>
        <w:t>cease to use College services and facilities which are only available to</w:t>
      </w:r>
      <w:r>
        <w:rPr>
          <w:spacing w:val="-42"/>
          <w:sz w:val="20"/>
        </w:rPr>
        <w:t xml:space="preserve"> </w:t>
      </w:r>
      <w:r>
        <w:rPr>
          <w:sz w:val="20"/>
        </w:rPr>
        <w:t>students;</w:t>
      </w:r>
    </w:p>
    <w:p w14:paraId="4DE4B004" w14:textId="77777777" w:rsidR="00873B59" w:rsidRDefault="00C54DA7">
      <w:pPr>
        <w:pStyle w:val="ListParagraph"/>
        <w:numPr>
          <w:ilvl w:val="2"/>
          <w:numId w:val="6"/>
        </w:numPr>
        <w:tabs>
          <w:tab w:val="left" w:pos="1199"/>
          <w:tab w:val="left" w:pos="1200"/>
        </w:tabs>
        <w:spacing w:before="2"/>
        <w:ind w:right="601"/>
        <w:rPr>
          <w:rFonts w:ascii="Symbol" w:hAnsi="Symbol"/>
          <w:sz w:val="20"/>
        </w:rPr>
      </w:pPr>
      <w:r>
        <w:rPr>
          <w:sz w:val="20"/>
        </w:rPr>
        <w:t>return any items or materials which are the property of the College (including your ID card);</w:t>
      </w:r>
    </w:p>
    <w:p w14:paraId="5941696F" w14:textId="46B13179" w:rsidR="00873B59" w:rsidRDefault="00C54DA7">
      <w:pPr>
        <w:pStyle w:val="ListParagraph"/>
        <w:numPr>
          <w:ilvl w:val="2"/>
          <w:numId w:val="6"/>
        </w:numPr>
        <w:tabs>
          <w:tab w:val="left" w:pos="1199"/>
          <w:tab w:val="left" w:pos="1200"/>
        </w:tabs>
        <w:spacing w:line="240" w:lineRule="exact"/>
        <w:rPr>
          <w:rFonts w:ascii="Symbol" w:hAnsi="Symbol"/>
          <w:sz w:val="20"/>
        </w:rPr>
      </w:pPr>
      <w:r>
        <w:rPr>
          <w:sz w:val="20"/>
        </w:rPr>
        <w:t xml:space="preserve">pay (or arrange to pay) any outstanding sums still owed to </w:t>
      </w:r>
      <w:proofErr w:type="gramStart"/>
      <w:r>
        <w:rPr>
          <w:sz w:val="20"/>
        </w:rPr>
        <w:t>the</w:t>
      </w:r>
      <w:r w:rsidR="006E23DF">
        <w:rPr>
          <w:sz w:val="20"/>
        </w:rPr>
        <w:t xml:space="preserve"> </w:t>
      </w:r>
      <w:r>
        <w:rPr>
          <w:spacing w:val="-43"/>
          <w:sz w:val="20"/>
        </w:rPr>
        <w:t xml:space="preserve"> </w:t>
      </w:r>
      <w:r>
        <w:rPr>
          <w:sz w:val="20"/>
        </w:rPr>
        <w:t>College</w:t>
      </w:r>
      <w:proofErr w:type="gramEnd"/>
      <w:r>
        <w:rPr>
          <w:sz w:val="20"/>
        </w:rPr>
        <w:t>.</w:t>
      </w:r>
    </w:p>
    <w:p w14:paraId="3D76BB50" w14:textId="77777777" w:rsidR="00873B59" w:rsidRDefault="00C54DA7">
      <w:pPr>
        <w:spacing w:before="4"/>
        <w:ind w:left="1199" w:right="682"/>
        <w:rPr>
          <w:b/>
          <w:i/>
          <w:sz w:val="20"/>
        </w:rPr>
      </w:pPr>
      <w:r>
        <w:rPr>
          <w:b/>
          <w:i/>
          <w:sz w:val="20"/>
        </w:rPr>
        <w:t>As part of the withdrawal process, the College is obliged to notify the Student Loans Company of your withdrawal.</w:t>
      </w:r>
    </w:p>
    <w:p w14:paraId="0EFCCCCC" w14:textId="77777777" w:rsidR="00873B59" w:rsidRDefault="00873B59">
      <w:pPr>
        <w:pStyle w:val="BodyText"/>
        <w:spacing w:before="8"/>
        <w:ind w:firstLine="0"/>
        <w:rPr>
          <w:b/>
          <w:i/>
          <w:sz w:val="19"/>
        </w:rPr>
      </w:pPr>
    </w:p>
    <w:p w14:paraId="134974B2" w14:textId="77777777" w:rsidR="00873B59" w:rsidRDefault="00C54DA7">
      <w:pPr>
        <w:pStyle w:val="Heading1"/>
      </w:pPr>
      <w:bookmarkStart w:id="2" w:name="MODIFICATIONS_TO_PROGRAMMES"/>
      <w:bookmarkEnd w:id="2"/>
      <w:r>
        <w:t>MODIFICATIONS TO PROGRAMMES</w:t>
      </w:r>
    </w:p>
    <w:p w14:paraId="040E8831" w14:textId="77777777" w:rsidR="00873B59" w:rsidRDefault="00C54DA7">
      <w:pPr>
        <w:pStyle w:val="BodyText"/>
        <w:ind w:firstLine="0"/>
        <w:rPr>
          <w:b/>
          <w:sz w:val="11"/>
        </w:rPr>
      </w:pPr>
      <w:r>
        <w:rPr>
          <w:noProof/>
        </w:rPr>
        <mc:AlternateContent>
          <mc:Choice Requires="wps">
            <w:drawing>
              <wp:anchor distT="0" distB="0" distL="0" distR="0" simplePos="0" relativeHeight="251656704" behindDoc="1" locked="0" layoutInCell="1" allowOverlap="1" wp14:anchorId="0430D0F6" wp14:editId="5FCD2F4D">
                <wp:simplePos x="0" y="0"/>
                <wp:positionH relativeFrom="page">
                  <wp:posOffset>914400</wp:posOffset>
                </wp:positionH>
                <wp:positionV relativeFrom="paragraph">
                  <wp:posOffset>111760</wp:posOffset>
                </wp:positionV>
                <wp:extent cx="5731510" cy="0"/>
                <wp:effectExtent l="9525" t="12065" r="12065" b="6985"/>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1510"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B5871" id="Line 7"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8pt" to="523.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4ytHgIAAEIEAAAOAAAAZHJzL2Uyb0RvYy54bWysU02P2yAQvVfqf0C+J7azzsdacVaVnfSS&#10;diPt9gcQwDEqBgQkTlT1v3fAcZRtL9VqfcADM/N4M/NYPp1bgU7MWK5kEaXjJEJMEkW5PBTRj9fN&#10;aBEh67CkWCjJiujCbPS0+vxp2emcTVSjBGUGAYi0eaeLqHFO53FsScNabMdKMwnOWpkWO9iaQ0wN&#10;7gC9FfEkSWZxpwzVRhFmLZxWvTNaBfy6ZsQ917VlDokiAm4urCase7/GqyXODwbrhpMrDfwOFi3m&#10;Ei69QVXYYXQ0/B+olhOjrKrdmKg2VnXNCQs1QDVp8lc1Lw3WLNQCzbH61ib7cbDk+2lnEKdFBIOS&#10;uIURbblkaO4702mbQ0Apd8bXRs7yRW8V+WmRVGWD5YEFhq8XDWmpz4jfpPiN1YC/774pCjH46FRo&#10;07k2rYeEBqBzmMblNg12dojA4XT+kE5TGBoZfDHOh0RtrPvKVIu8UUQCOAdgfNpa54ngfAjx90i1&#10;4UKEYQuJOmA7SWbTkGGV4NR7fZw1h30pDDphr5fwhbLAcx/moStsmz4uuHolGXWUNFzTMEzXV9th&#10;LnobaAnpL4IigejV6pXy6zF5XC/Wi2yUTWbrUZZU1ejLpsxGs006n1YPVVlW6W/POc3yhlPKpKc9&#10;qDbN/k8V1/fT6+2m21uD4rfooZNAdvgH0mHKfrC9RPaKXnZmmD4INQRfH5V/Cfd7sO+f/uoPAAAA&#10;//8DAFBLAwQUAAYACAAAACEAPaEqPdwAAAAKAQAADwAAAGRycy9kb3ducmV2LnhtbExPQU7DMBC8&#10;I/EHa5G4IGqDrBClcSpUCW4gKKD26MZLEhGvo9htwu/ZigPcZnZGszPlava9OOIYu0AGbhYKBFId&#10;XEeNgfe3h+scREyWnO0DoYFvjLCqzs9KW7gw0SseN6kRHEKxsAbalIZCyli36G1chAGJtc8wepuY&#10;jo10o5043PfyVqlMetsRf2jtgOsW66/NwRuQUuV6/thOT/oq5t1u3ewen1+MubyY75cgEs7pzwyn&#10;+lwdKu60DwdyUfTMteYticFdBuJkUDpjtP+9yKqU/ydUPwAAAP//AwBQSwECLQAUAAYACAAAACEA&#10;toM4kv4AAADhAQAAEwAAAAAAAAAAAAAAAAAAAAAAW0NvbnRlbnRfVHlwZXNdLnhtbFBLAQItABQA&#10;BgAIAAAAIQA4/SH/1gAAAJQBAAALAAAAAAAAAAAAAAAAAC8BAABfcmVscy8ucmVsc1BLAQItABQA&#10;BgAIAAAAIQDM24ytHgIAAEIEAAAOAAAAAAAAAAAAAAAAAC4CAABkcnMvZTJvRG9jLnhtbFBLAQIt&#10;ABQABgAIAAAAIQA9oSo93AAAAAoBAAAPAAAAAAAAAAAAAAAAAHgEAABkcnMvZG93bnJldi54bWxQ&#10;SwUGAAAAAAQABADzAAAAgQUAAAAA&#10;" strokeweight=".95pt">
                <w10:wrap type="topAndBottom" anchorx="page"/>
              </v:line>
            </w:pict>
          </mc:Fallback>
        </mc:AlternateContent>
      </w:r>
    </w:p>
    <w:p w14:paraId="3C8B63C4" w14:textId="77777777" w:rsidR="00873B59" w:rsidRDefault="00C54DA7">
      <w:pPr>
        <w:pStyle w:val="ListParagraph"/>
        <w:numPr>
          <w:ilvl w:val="1"/>
          <w:numId w:val="5"/>
        </w:numPr>
        <w:tabs>
          <w:tab w:val="left" w:pos="480"/>
        </w:tabs>
        <w:spacing w:before="4" w:line="242" w:lineRule="auto"/>
        <w:ind w:right="130"/>
        <w:jc w:val="both"/>
        <w:rPr>
          <w:sz w:val="20"/>
        </w:rPr>
      </w:pPr>
      <w:r>
        <w:rPr>
          <w:sz w:val="20"/>
        </w:rPr>
        <w:t xml:space="preserve">Kirklees College makes all reasonable efforts to deliver the </w:t>
      </w:r>
      <w:proofErr w:type="spellStart"/>
      <w:r>
        <w:rPr>
          <w:sz w:val="20"/>
        </w:rPr>
        <w:t>programmes</w:t>
      </w:r>
      <w:proofErr w:type="spellEnd"/>
      <w:r>
        <w:rPr>
          <w:sz w:val="20"/>
        </w:rPr>
        <w:t xml:space="preserve"> of study described in all publications, however, the College </w:t>
      </w:r>
      <w:r>
        <w:rPr>
          <w:spacing w:val="2"/>
          <w:sz w:val="20"/>
        </w:rPr>
        <w:t xml:space="preserve">may </w:t>
      </w:r>
      <w:r>
        <w:rPr>
          <w:sz w:val="20"/>
        </w:rPr>
        <w:t>in some circumstances be required</w:t>
      </w:r>
      <w:r>
        <w:rPr>
          <w:spacing w:val="-37"/>
          <w:sz w:val="20"/>
        </w:rPr>
        <w:t xml:space="preserve"> </w:t>
      </w:r>
      <w:r>
        <w:rPr>
          <w:sz w:val="20"/>
        </w:rPr>
        <w:t>to:</w:t>
      </w:r>
    </w:p>
    <w:p w14:paraId="4A7F373C" w14:textId="77777777" w:rsidR="00873B59" w:rsidRDefault="00C54DA7">
      <w:pPr>
        <w:pStyle w:val="ListParagraph"/>
        <w:numPr>
          <w:ilvl w:val="2"/>
          <w:numId w:val="5"/>
        </w:numPr>
        <w:tabs>
          <w:tab w:val="left" w:pos="839"/>
          <w:tab w:val="left" w:pos="840"/>
        </w:tabs>
        <w:spacing w:line="240" w:lineRule="exact"/>
        <w:rPr>
          <w:sz w:val="20"/>
        </w:rPr>
      </w:pPr>
      <w:r>
        <w:rPr>
          <w:sz w:val="20"/>
        </w:rPr>
        <w:t xml:space="preserve">Make reasonable variations to the content and/or syllabus of </w:t>
      </w:r>
      <w:proofErr w:type="spellStart"/>
      <w:r>
        <w:rPr>
          <w:sz w:val="20"/>
        </w:rPr>
        <w:t>programmes</w:t>
      </w:r>
      <w:proofErr w:type="spellEnd"/>
      <w:r>
        <w:rPr>
          <w:sz w:val="20"/>
        </w:rPr>
        <w:t xml:space="preserve"> of</w:t>
      </w:r>
      <w:r>
        <w:rPr>
          <w:spacing w:val="-34"/>
          <w:sz w:val="20"/>
        </w:rPr>
        <w:t xml:space="preserve"> </w:t>
      </w:r>
      <w:r>
        <w:rPr>
          <w:sz w:val="20"/>
        </w:rPr>
        <w:t>study;</w:t>
      </w:r>
    </w:p>
    <w:p w14:paraId="0D76DB42" w14:textId="77777777" w:rsidR="00873B59" w:rsidRDefault="00C54DA7">
      <w:pPr>
        <w:pStyle w:val="ListParagraph"/>
        <w:numPr>
          <w:ilvl w:val="2"/>
          <w:numId w:val="5"/>
        </w:numPr>
        <w:tabs>
          <w:tab w:val="left" w:pos="840"/>
        </w:tabs>
        <w:spacing w:before="2"/>
        <w:ind w:right="126"/>
        <w:jc w:val="both"/>
        <w:rPr>
          <w:sz w:val="20"/>
        </w:rPr>
      </w:pPr>
      <w:r>
        <w:rPr>
          <w:sz w:val="20"/>
        </w:rPr>
        <w:t xml:space="preserve">Alter the timetable, location, number of classes and/or method of delivery of </w:t>
      </w:r>
      <w:proofErr w:type="spellStart"/>
      <w:r>
        <w:rPr>
          <w:sz w:val="20"/>
        </w:rPr>
        <w:t>programmes</w:t>
      </w:r>
      <w:proofErr w:type="spellEnd"/>
      <w:r>
        <w:rPr>
          <w:sz w:val="20"/>
        </w:rPr>
        <w:t xml:space="preserve"> of study</w:t>
      </w:r>
      <w:r>
        <w:rPr>
          <w:spacing w:val="-13"/>
          <w:sz w:val="20"/>
        </w:rPr>
        <w:t xml:space="preserve"> </w:t>
      </w:r>
      <w:r>
        <w:rPr>
          <w:sz w:val="20"/>
        </w:rPr>
        <w:t>and</w:t>
      </w:r>
      <w:r>
        <w:rPr>
          <w:spacing w:val="-9"/>
          <w:sz w:val="20"/>
        </w:rPr>
        <w:t xml:space="preserve"> </w:t>
      </w:r>
      <w:r>
        <w:rPr>
          <w:sz w:val="20"/>
        </w:rPr>
        <w:t>methods</w:t>
      </w:r>
      <w:r>
        <w:rPr>
          <w:spacing w:val="-8"/>
          <w:sz w:val="20"/>
        </w:rPr>
        <w:t xml:space="preserve"> </w:t>
      </w:r>
      <w:r>
        <w:rPr>
          <w:sz w:val="20"/>
        </w:rPr>
        <w:t>and</w:t>
      </w:r>
      <w:r>
        <w:rPr>
          <w:spacing w:val="-10"/>
          <w:sz w:val="20"/>
        </w:rPr>
        <w:t xml:space="preserve"> </w:t>
      </w:r>
      <w:r>
        <w:rPr>
          <w:sz w:val="20"/>
        </w:rPr>
        <w:t>timings</w:t>
      </w:r>
      <w:r>
        <w:rPr>
          <w:spacing w:val="-7"/>
          <w:sz w:val="20"/>
        </w:rPr>
        <w:t xml:space="preserve"> </w:t>
      </w:r>
      <w:r>
        <w:rPr>
          <w:sz w:val="20"/>
        </w:rPr>
        <w:t>of</w:t>
      </w:r>
      <w:r>
        <w:rPr>
          <w:spacing w:val="-7"/>
          <w:sz w:val="20"/>
        </w:rPr>
        <w:t xml:space="preserve"> </w:t>
      </w:r>
      <w:r>
        <w:rPr>
          <w:sz w:val="20"/>
        </w:rPr>
        <w:t>assessments,</w:t>
      </w:r>
      <w:r>
        <w:rPr>
          <w:spacing w:val="-10"/>
          <w:sz w:val="20"/>
        </w:rPr>
        <w:t xml:space="preserve"> </w:t>
      </w:r>
      <w:r>
        <w:rPr>
          <w:sz w:val="20"/>
        </w:rPr>
        <w:t>provided</w:t>
      </w:r>
      <w:r>
        <w:rPr>
          <w:spacing w:val="-9"/>
          <w:sz w:val="20"/>
        </w:rPr>
        <w:t xml:space="preserve"> </w:t>
      </w:r>
      <w:r>
        <w:rPr>
          <w:sz w:val="20"/>
        </w:rPr>
        <w:t>such</w:t>
      </w:r>
      <w:r>
        <w:rPr>
          <w:spacing w:val="-10"/>
          <w:sz w:val="20"/>
        </w:rPr>
        <w:t xml:space="preserve"> </w:t>
      </w:r>
      <w:r>
        <w:rPr>
          <w:sz w:val="20"/>
        </w:rPr>
        <w:t>alterations</w:t>
      </w:r>
      <w:r>
        <w:rPr>
          <w:spacing w:val="-8"/>
          <w:sz w:val="20"/>
        </w:rPr>
        <w:t xml:space="preserve"> </w:t>
      </w:r>
      <w:r>
        <w:rPr>
          <w:sz w:val="20"/>
        </w:rPr>
        <w:t>are</w:t>
      </w:r>
      <w:r>
        <w:rPr>
          <w:spacing w:val="-9"/>
          <w:sz w:val="20"/>
        </w:rPr>
        <w:t xml:space="preserve"> </w:t>
      </w:r>
      <w:r>
        <w:rPr>
          <w:sz w:val="20"/>
        </w:rPr>
        <w:t>reasonable</w:t>
      </w:r>
      <w:r>
        <w:rPr>
          <w:spacing w:val="37"/>
          <w:sz w:val="20"/>
        </w:rPr>
        <w:t xml:space="preserve"> </w:t>
      </w:r>
      <w:r>
        <w:rPr>
          <w:sz w:val="20"/>
        </w:rPr>
        <w:t>and necessary;</w:t>
      </w:r>
    </w:p>
    <w:p w14:paraId="23C61A04" w14:textId="77777777" w:rsidR="00873B59" w:rsidRDefault="00C54DA7">
      <w:pPr>
        <w:pStyle w:val="ListParagraph"/>
        <w:numPr>
          <w:ilvl w:val="2"/>
          <w:numId w:val="5"/>
        </w:numPr>
        <w:tabs>
          <w:tab w:val="left" w:pos="839"/>
          <w:tab w:val="left" w:pos="840"/>
        </w:tabs>
        <w:spacing w:line="241" w:lineRule="exact"/>
        <w:rPr>
          <w:sz w:val="20"/>
        </w:rPr>
      </w:pPr>
      <w:r>
        <w:rPr>
          <w:sz w:val="20"/>
        </w:rPr>
        <w:t xml:space="preserve">Combine some elements of </w:t>
      </w:r>
      <w:proofErr w:type="spellStart"/>
      <w:r>
        <w:rPr>
          <w:sz w:val="20"/>
        </w:rPr>
        <w:t>programmes</w:t>
      </w:r>
      <w:proofErr w:type="spellEnd"/>
      <w:r>
        <w:rPr>
          <w:sz w:val="20"/>
        </w:rPr>
        <w:t xml:space="preserve"> of</w:t>
      </w:r>
      <w:r>
        <w:rPr>
          <w:spacing w:val="-15"/>
          <w:sz w:val="20"/>
        </w:rPr>
        <w:t xml:space="preserve"> </w:t>
      </w:r>
      <w:r>
        <w:rPr>
          <w:sz w:val="20"/>
        </w:rPr>
        <w:t>study;</w:t>
      </w:r>
    </w:p>
    <w:p w14:paraId="01E0D749" w14:textId="77777777" w:rsidR="00873B59" w:rsidRDefault="00C54DA7">
      <w:pPr>
        <w:pStyle w:val="ListParagraph"/>
        <w:numPr>
          <w:ilvl w:val="2"/>
          <w:numId w:val="5"/>
        </w:numPr>
        <w:tabs>
          <w:tab w:val="left" w:pos="839"/>
          <w:tab w:val="left" w:pos="840"/>
        </w:tabs>
        <w:spacing w:line="245" w:lineRule="exact"/>
        <w:rPr>
          <w:sz w:val="20"/>
        </w:rPr>
      </w:pPr>
      <w:r>
        <w:rPr>
          <w:sz w:val="20"/>
        </w:rPr>
        <w:t>Make reasonable changes to its policies and</w:t>
      </w:r>
      <w:r>
        <w:rPr>
          <w:spacing w:val="-10"/>
          <w:sz w:val="20"/>
        </w:rPr>
        <w:t xml:space="preserve"> </w:t>
      </w:r>
      <w:r>
        <w:rPr>
          <w:sz w:val="20"/>
        </w:rPr>
        <w:t>procedures;</w:t>
      </w:r>
    </w:p>
    <w:p w14:paraId="29AFB81B" w14:textId="77777777" w:rsidR="00873B59" w:rsidRDefault="00C54DA7">
      <w:pPr>
        <w:pStyle w:val="ListParagraph"/>
        <w:numPr>
          <w:ilvl w:val="2"/>
          <w:numId w:val="5"/>
        </w:numPr>
        <w:tabs>
          <w:tab w:val="left" w:pos="839"/>
          <w:tab w:val="left" w:pos="840"/>
        </w:tabs>
        <w:rPr>
          <w:sz w:val="20"/>
        </w:rPr>
      </w:pPr>
      <w:r>
        <w:rPr>
          <w:sz w:val="20"/>
        </w:rPr>
        <w:t xml:space="preserve">Suspend, discontinue or not provide </w:t>
      </w:r>
      <w:proofErr w:type="spellStart"/>
      <w:r>
        <w:rPr>
          <w:sz w:val="20"/>
        </w:rPr>
        <w:t>programmes</w:t>
      </w:r>
      <w:proofErr w:type="spellEnd"/>
      <w:r>
        <w:rPr>
          <w:sz w:val="20"/>
        </w:rPr>
        <w:t xml:space="preserve"> of</w:t>
      </w:r>
      <w:r>
        <w:rPr>
          <w:spacing w:val="-23"/>
          <w:sz w:val="20"/>
        </w:rPr>
        <w:t xml:space="preserve"> </w:t>
      </w:r>
      <w:r>
        <w:rPr>
          <w:sz w:val="20"/>
        </w:rPr>
        <w:t>study.</w:t>
      </w:r>
    </w:p>
    <w:p w14:paraId="55369A35" w14:textId="77777777" w:rsidR="00873B59" w:rsidRDefault="00873B59">
      <w:pPr>
        <w:pStyle w:val="BodyText"/>
        <w:spacing w:before="10"/>
        <w:ind w:firstLine="0"/>
        <w:rPr>
          <w:sz w:val="19"/>
        </w:rPr>
      </w:pPr>
    </w:p>
    <w:p w14:paraId="2AC6CF27" w14:textId="77777777" w:rsidR="00873B59" w:rsidRDefault="00C54DA7">
      <w:pPr>
        <w:pStyle w:val="ListParagraph"/>
        <w:numPr>
          <w:ilvl w:val="1"/>
          <w:numId w:val="5"/>
        </w:numPr>
        <w:tabs>
          <w:tab w:val="left" w:pos="480"/>
        </w:tabs>
        <w:spacing w:before="1"/>
        <w:ind w:right="121"/>
        <w:jc w:val="both"/>
        <w:rPr>
          <w:sz w:val="20"/>
        </w:rPr>
      </w:pPr>
      <w:r>
        <w:rPr>
          <w:sz w:val="20"/>
        </w:rPr>
        <w:t xml:space="preserve">Kirklees College will take reasonable steps to advise applicants of any significant changes to a </w:t>
      </w:r>
      <w:proofErr w:type="spellStart"/>
      <w:r>
        <w:rPr>
          <w:sz w:val="20"/>
        </w:rPr>
        <w:t>programme</w:t>
      </w:r>
      <w:proofErr w:type="spellEnd"/>
      <w:r>
        <w:rPr>
          <w:sz w:val="20"/>
        </w:rPr>
        <w:t xml:space="preserve">. The location of </w:t>
      </w:r>
      <w:proofErr w:type="spellStart"/>
      <w:r>
        <w:rPr>
          <w:sz w:val="20"/>
        </w:rPr>
        <w:t>programmes</w:t>
      </w:r>
      <w:proofErr w:type="spellEnd"/>
      <w:r>
        <w:rPr>
          <w:sz w:val="20"/>
        </w:rPr>
        <w:t xml:space="preserve"> may change as we develop our facilities and we reserve the right to cancel a </w:t>
      </w:r>
      <w:proofErr w:type="spellStart"/>
      <w:r>
        <w:rPr>
          <w:sz w:val="20"/>
        </w:rPr>
        <w:t>programme</w:t>
      </w:r>
      <w:proofErr w:type="spellEnd"/>
      <w:r>
        <w:rPr>
          <w:sz w:val="20"/>
        </w:rPr>
        <w:t xml:space="preserve"> where there are insufficient students to make it viable. </w:t>
      </w:r>
      <w:r>
        <w:rPr>
          <w:spacing w:val="6"/>
          <w:sz w:val="20"/>
        </w:rPr>
        <w:t xml:space="preserve">We </w:t>
      </w:r>
      <w:r>
        <w:rPr>
          <w:sz w:val="20"/>
        </w:rPr>
        <w:t>shall inform applicants at the earliest opportunity of any significant changes to a course made</w:t>
      </w:r>
      <w:r>
        <w:rPr>
          <w:spacing w:val="13"/>
          <w:sz w:val="20"/>
        </w:rPr>
        <w:t xml:space="preserve"> </w:t>
      </w:r>
      <w:r>
        <w:rPr>
          <w:sz w:val="20"/>
        </w:rPr>
        <w:t>between</w:t>
      </w:r>
    </w:p>
    <w:p w14:paraId="2805D43A" w14:textId="77777777" w:rsidR="00873B59" w:rsidRDefault="00873B59">
      <w:pPr>
        <w:jc w:val="both"/>
        <w:rPr>
          <w:sz w:val="20"/>
        </w:rPr>
        <w:sectPr w:rsidR="00873B59">
          <w:footerReference w:type="default" r:id="rId10"/>
          <w:pgSz w:w="11920" w:h="16850"/>
          <w:pgMar w:top="1340" w:right="1320" w:bottom="1180" w:left="1320" w:header="0" w:footer="990" w:gutter="0"/>
          <w:pgNumType w:start="2"/>
          <w:cols w:space="720"/>
        </w:sectPr>
      </w:pPr>
    </w:p>
    <w:p w14:paraId="02AB6C5F" w14:textId="1C61BD78" w:rsidR="00873B59" w:rsidRDefault="00C54DA7">
      <w:pPr>
        <w:pStyle w:val="BodyText"/>
        <w:spacing w:before="77"/>
        <w:ind w:left="480" w:right="124" w:firstLine="0"/>
        <w:jc w:val="both"/>
      </w:pPr>
      <w:r>
        <w:lastRenderedPageBreak/>
        <w:t>the time of the offer and enrolment, and advise on the options available in the circumstances. If it is necessary to withdraw a course, we will contact all applicants at the earliest opportunity and where possible, offer alternative options from within the College or other providers if necessary</w:t>
      </w:r>
      <w:r w:rsidRPr="002806EA">
        <w:t>.</w:t>
      </w:r>
      <w:r w:rsidR="006E23DF" w:rsidRPr="002806EA">
        <w:t xml:space="preserve">  For more details, refer to the Student Protection Plan 2024-25.</w:t>
      </w:r>
    </w:p>
    <w:p w14:paraId="05692DF1" w14:textId="77777777" w:rsidR="00873B59" w:rsidRDefault="00873B59">
      <w:pPr>
        <w:pStyle w:val="BodyText"/>
        <w:spacing w:before="11"/>
        <w:ind w:firstLine="0"/>
        <w:rPr>
          <w:sz w:val="19"/>
        </w:rPr>
      </w:pPr>
    </w:p>
    <w:p w14:paraId="2F141739" w14:textId="77777777" w:rsidR="00873B59" w:rsidRDefault="00C54DA7">
      <w:pPr>
        <w:pStyle w:val="Heading1"/>
      </w:pPr>
      <w:bookmarkStart w:id="3" w:name="FEES"/>
      <w:bookmarkEnd w:id="3"/>
      <w:r>
        <w:t>FEES</w:t>
      </w:r>
    </w:p>
    <w:p w14:paraId="30CBB7AC" w14:textId="77777777" w:rsidR="00873B59" w:rsidRDefault="00C54DA7">
      <w:pPr>
        <w:pStyle w:val="BodyText"/>
        <w:ind w:firstLine="0"/>
        <w:rPr>
          <w:b/>
          <w:sz w:val="11"/>
        </w:rPr>
      </w:pPr>
      <w:r>
        <w:rPr>
          <w:noProof/>
        </w:rPr>
        <mc:AlternateContent>
          <mc:Choice Requires="wps">
            <w:drawing>
              <wp:anchor distT="0" distB="0" distL="0" distR="0" simplePos="0" relativeHeight="251657728" behindDoc="1" locked="0" layoutInCell="1" allowOverlap="1" wp14:anchorId="5D9C972E" wp14:editId="5B60A35D">
                <wp:simplePos x="0" y="0"/>
                <wp:positionH relativeFrom="page">
                  <wp:posOffset>914400</wp:posOffset>
                </wp:positionH>
                <wp:positionV relativeFrom="paragraph">
                  <wp:posOffset>111760</wp:posOffset>
                </wp:positionV>
                <wp:extent cx="5731510" cy="0"/>
                <wp:effectExtent l="9525" t="7620" r="12065" b="11430"/>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151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C8B75" id="Line 6"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8pt" to="523.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ZjHQIAAEIEAAAOAAAAZHJzL2Uyb0RvYy54bWysU02P2yAQvVfqf0DcE9vZfK0VZ1XZSS/b&#10;bqTd/gACOEbFgIDEiar+9w44jrLtparqAx6Ymcebmcfq6dxKdOLWCa0KnI1TjLiimgl1KPC3t+1o&#10;iZHzRDEiteIFvnCHn9YfP6w6k/OJbrRk3CIAUS7vTIEb702eJI42vCVurA1X4Ky1bYmHrT0kzJIO&#10;0FuZTNJ0nnTaMmM15c7BadU78Tri1zWn/qWuHfdIFhi4+bjauO7DmqxXJD9YYhpBrzTIP7BoiVBw&#10;6Q2qIp6goxV/QLWCWu107cdUt4mua0F5rAGqydLfqnltiOGxFmiOM7c2uf8HS7+edhYJVuAFRoq0&#10;MKJnoTiah850xuUQUKqdDbXRs3o1z5p+d0jpsiHqwCPDt4uBtCxkJO9SwsYZwN93XzSDGHL0Orbp&#10;XNs2QEID0DlO43KbBj97ROFwtnjIZhkMjQ6+hORDorHOf+a6RcEosATOEZicnp0PREg+hIR7lN4K&#10;KeOwpUIdsJ0s0jRmOC0FC94Q5+xhX0qLTiToJX6xLPDchwXoirimj4uuXklWHxWL1zScsM3V9kTI&#10;3gZaUoWLoEggerV6pfx4TB83y81yOppO5pvRNK2q0adtOR3Nt9liVj1UZVllPwPnbJo3gjGuAu1B&#10;tdn071RxfT+93m66vTUoeY8eOwlkh38kHaccBttLZK/ZZWeH6YNQY/D1UYWXcL8H+/7pr38BAAD/&#10;/wMAUEsDBBQABgAIAAAAIQD8LqNB3QAAAAoBAAAPAAAAZHJzL2Rvd25yZXYueG1sTE9BTsMwELwj&#10;8QdrkbhRhypKoxCnQqCqAnFpi8R1G2/jlNhOY7cNv2crDuU2szOanSnno+3EiYbQeqfgcZKAIFd7&#10;3bpGwedm8ZCDCBGdxs47UvBDAebV7U2JhfZnt6LTOjaCQ1woUIGJsS+kDLUhi2Hie3Ks7fxgMTId&#10;GqkHPHO47eQ0STJpsXX8wWBPL4bq7/XRKsDX5Sp+5dP3WftmPvabxWFp8oNS93fj8xOISGO8muFS&#10;n6tDxZ22/uh0EB3zNOUtkcEsA3ExJGnGaPt3kVUp/0+ofgEAAP//AwBQSwECLQAUAAYACAAAACEA&#10;toM4kv4AAADhAQAAEwAAAAAAAAAAAAAAAAAAAAAAW0NvbnRlbnRfVHlwZXNdLnhtbFBLAQItABQA&#10;BgAIAAAAIQA4/SH/1gAAAJQBAAALAAAAAAAAAAAAAAAAAC8BAABfcmVscy8ucmVsc1BLAQItABQA&#10;BgAIAAAAIQADIhZjHQIAAEIEAAAOAAAAAAAAAAAAAAAAAC4CAABkcnMvZTJvRG9jLnhtbFBLAQIt&#10;ABQABgAIAAAAIQD8LqNB3QAAAAoBAAAPAAAAAAAAAAAAAAAAAHcEAABkcnMvZG93bnJldi54bWxQ&#10;SwUGAAAAAAQABADzAAAAgQUAAAAA&#10;" strokeweight="1pt">
                <w10:wrap type="topAndBottom" anchorx="page"/>
              </v:line>
            </w:pict>
          </mc:Fallback>
        </mc:AlternateContent>
      </w:r>
    </w:p>
    <w:p w14:paraId="12520124" w14:textId="77777777" w:rsidR="00873B59" w:rsidRDefault="00C54DA7">
      <w:pPr>
        <w:pStyle w:val="ListParagraph"/>
        <w:numPr>
          <w:ilvl w:val="1"/>
          <w:numId w:val="4"/>
        </w:numPr>
        <w:tabs>
          <w:tab w:val="left" w:pos="480"/>
        </w:tabs>
        <w:spacing w:before="4"/>
        <w:ind w:right="114" w:hanging="359"/>
        <w:jc w:val="both"/>
        <w:rPr>
          <w:sz w:val="20"/>
        </w:rPr>
      </w:pPr>
      <w:r>
        <w:rPr>
          <w:sz w:val="20"/>
        </w:rPr>
        <w:t xml:space="preserve">Tuition fees and payment information are contained in our Fees policy. If you accept the offer of a place on a course, you agree to pay all course fees (and other related costs/expenses), as and when they become due. The College reserves the right to withdraw students if </w:t>
      </w:r>
      <w:r>
        <w:rPr>
          <w:b/>
          <w:sz w:val="20"/>
        </w:rPr>
        <w:t xml:space="preserve">any </w:t>
      </w:r>
      <w:r>
        <w:rPr>
          <w:sz w:val="20"/>
        </w:rPr>
        <w:t>fee payment has not been received 7 days following the second payment instalment from Student Finance England.</w:t>
      </w:r>
    </w:p>
    <w:p w14:paraId="6F026E05" w14:textId="77777777" w:rsidR="00873B59" w:rsidRDefault="00873B59">
      <w:pPr>
        <w:pStyle w:val="BodyText"/>
        <w:ind w:firstLine="0"/>
      </w:pPr>
    </w:p>
    <w:p w14:paraId="4B43B741" w14:textId="77777777" w:rsidR="00873B59" w:rsidRDefault="00C54DA7">
      <w:pPr>
        <w:pStyle w:val="ListParagraph"/>
        <w:numPr>
          <w:ilvl w:val="1"/>
          <w:numId w:val="4"/>
        </w:numPr>
        <w:tabs>
          <w:tab w:val="left" w:pos="480"/>
        </w:tabs>
        <w:ind w:left="480" w:right="118"/>
        <w:jc w:val="both"/>
        <w:rPr>
          <w:sz w:val="20"/>
        </w:rPr>
      </w:pPr>
      <w:r>
        <w:rPr>
          <w:sz w:val="20"/>
        </w:rPr>
        <w:t>As an institution, we will review our range of course fees annually, and will publish them on our website as soon as they have been confirmed. If you are being sponsored by a third party (e.g. by your employer), you still remain liable for ensuring that all appropriate fees are paid to the College when</w:t>
      </w:r>
      <w:r>
        <w:rPr>
          <w:spacing w:val="-4"/>
          <w:sz w:val="20"/>
        </w:rPr>
        <w:t xml:space="preserve"> </w:t>
      </w:r>
      <w:r>
        <w:rPr>
          <w:sz w:val="20"/>
        </w:rPr>
        <w:t>due.</w:t>
      </w:r>
    </w:p>
    <w:p w14:paraId="7FDA1D63" w14:textId="77777777" w:rsidR="00873B59" w:rsidRDefault="00873B59">
      <w:pPr>
        <w:pStyle w:val="BodyText"/>
        <w:spacing w:before="11"/>
        <w:ind w:firstLine="0"/>
        <w:rPr>
          <w:sz w:val="19"/>
        </w:rPr>
      </w:pPr>
    </w:p>
    <w:p w14:paraId="6DA66AEE" w14:textId="77777777" w:rsidR="00873B59" w:rsidRDefault="00C54DA7">
      <w:pPr>
        <w:pStyle w:val="ListParagraph"/>
        <w:numPr>
          <w:ilvl w:val="1"/>
          <w:numId w:val="4"/>
        </w:numPr>
        <w:tabs>
          <w:tab w:val="left" w:pos="480"/>
        </w:tabs>
        <w:ind w:left="480" w:right="120"/>
        <w:jc w:val="both"/>
        <w:rPr>
          <w:sz w:val="20"/>
        </w:rPr>
      </w:pPr>
      <w:r>
        <w:rPr>
          <w:sz w:val="20"/>
        </w:rPr>
        <w:t>In the event of your withdrawal, you will be liable for tuition fees in line with the profile of Student Loan</w:t>
      </w:r>
      <w:r>
        <w:rPr>
          <w:spacing w:val="-9"/>
          <w:sz w:val="20"/>
        </w:rPr>
        <w:t xml:space="preserve"> </w:t>
      </w:r>
      <w:r>
        <w:rPr>
          <w:sz w:val="20"/>
        </w:rPr>
        <w:t>Company</w:t>
      </w:r>
      <w:r>
        <w:rPr>
          <w:spacing w:val="-12"/>
          <w:sz w:val="20"/>
        </w:rPr>
        <w:t xml:space="preserve"> </w:t>
      </w:r>
      <w:r>
        <w:rPr>
          <w:sz w:val="20"/>
        </w:rPr>
        <w:t>payments.</w:t>
      </w:r>
      <w:r>
        <w:rPr>
          <w:spacing w:val="-8"/>
          <w:sz w:val="20"/>
        </w:rPr>
        <w:t xml:space="preserve"> </w:t>
      </w:r>
      <w:r>
        <w:rPr>
          <w:sz w:val="20"/>
        </w:rPr>
        <w:t>If</w:t>
      </w:r>
      <w:r>
        <w:rPr>
          <w:spacing w:val="-6"/>
          <w:sz w:val="20"/>
        </w:rPr>
        <w:t xml:space="preserve"> </w:t>
      </w:r>
      <w:r>
        <w:rPr>
          <w:sz w:val="20"/>
        </w:rPr>
        <w:t>withdrawing</w:t>
      </w:r>
      <w:r>
        <w:rPr>
          <w:spacing w:val="-9"/>
          <w:sz w:val="20"/>
        </w:rPr>
        <w:t xml:space="preserve"> </w:t>
      </w:r>
      <w:r>
        <w:rPr>
          <w:sz w:val="20"/>
        </w:rPr>
        <w:t>in</w:t>
      </w:r>
      <w:r>
        <w:rPr>
          <w:spacing w:val="-8"/>
          <w:sz w:val="20"/>
        </w:rPr>
        <w:t xml:space="preserve"> </w:t>
      </w:r>
      <w:r>
        <w:rPr>
          <w:sz w:val="20"/>
        </w:rPr>
        <w:t>the</w:t>
      </w:r>
      <w:r>
        <w:rPr>
          <w:spacing w:val="-9"/>
          <w:sz w:val="20"/>
        </w:rPr>
        <w:t xml:space="preserve"> </w:t>
      </w:r>
      <w:r>
        <w:rPr>
          <w:sz w:val="20"/>
        </w:rPr>
        <w:t>first</w:t>
      </w:r>
      <w:r>
        <w:rPr>
          <w:spacing w:val="-9"/>
          <w:sz w:val="20"/>
        </w:rPr>
        <w:t xml:space="preserve"> </w:t>
      </w:r>
      <w:r>
        <w:rPr>
          <w:sz w:val="20"/>
        </w:rPr>
        <w:t>term</w:t>
      </w:r>
      <w:r>
        <w:rPr>
          <w:spacing w:val="-7"/>
          <w:sz w:val="20"/>
        </w:rPr>
        <w:t xml:space="preserve"> </w:t>
      </w:r>
      <w:r>
        <w:rPr>
          <w:sz w:val="20"/>
        </w:rPr>
        <w:t>25%</w:t>
      </w:r>
      <w:r>
        <w:rPr>
          <w:spacing w:val="-7"/>
          <w:sz w:val="20"/>
        </w:rPr>
        <w:t xml:space="preserve"> </w:t>
      </w:r>
      <w:r>
        <w:rPr>
          <w:sz w:val="20"/>
        </w:rPr>
        <w:t>of</w:t>
      </w:r>
      <w:r>
        <w:rPr>
          <w:spacing w:val="-9"/>
          <w:sz w:val="20"/>
        </w:rPr>
        <w:t xml:space="preserve"> </w:t>
      </w:r>
      <w:r>
        <w:rPr>
          <w:sz w:val="20"/>
        </w:rPr>
        <w:t>fees</w:t>
      </w:r>
      <w:r>
        <w:rPr>
          <w:spacing w:val="-7"/>
          <w:sz w:val="20"/>
        </w:rPr>
        <w:t xml:space="preserve"> </w:t>
      </w:r>
      <w:r>
        <w:rPr>
          <w:sz w:val="20"/>
        </w:rPr>
        <w:t>will</w:t>
      </w:r>
      <w:r>
        <w:rPr>
          <w:spacing w:val="-9"/>
          <w:sz w:val="20"/>
        </w:rPr>
        <w:t xml:space="preserve"> </w:t>
      </w:r>
      <w:r>
        <w:rPr>
          <w:sz w:val="20"/>
        </w:rPr>
        <w:t>be</w:t>
      </w:r>
      <w:r>
        <w:rPr>
          <w:spacing w:val="-9"/>
          <w:sz w:val="20"/>
        </w:rPr>
        <w:t xml:space="preserve"> </w:t>
      </w:r>
      <w:r>
        <w:rPr>
          <w:sz w:val="20"/>
        </w:rPr>
        <w:t>payable,</w:t>
      </w:r>
      <w:r>
        <w:rPr>
          <w:spacing w:val="-9"/>
          <w:sz w:val="20"/>
        </w:rPr>
        <w:t xml:space="preserve"> </w:t>
      </w:r>
      <w:r>
        <w:rPr>
          <w:sz w:val="20"/>
        </w:rPr>
        <w:t>in</w:t>
      </w:r>
      <w:r>
        <w:rPr>
          <w:spacing w:val="-8"/>
          <w:sz w:val="20"/>
        </w:rPr>
        <w:t xml:space="preserve"> </w:t>
      </w:r>
      <w:r>
        <w:rPr>
          <w:sz w:val="20"/>
        </w:rPr>
        <w:t>the</w:t>
      </w:r>
      <w:r>
        <w:rPr>
          <w:spacing w:val="-9"/>
          <w:sz w:val="20"/>
        </w:rPr>
        <w:t xml:space="preserve"> </w:t>
      </w:r>
      <w:r>
        <w:rPr>
          <w:sz w:val="20"/>
        </w:rPr>
        <w:t>second term 50% and in the final term 100% of fees will be due. Any awarding body registration fees paid by the College will also be repayable in the event of your</w:t>
      </w:r>
      <w:r>
        <w:rPr>
          <w:spacing w:val="-30"/>
          <w:sz w:val="20"/>
        </w:rPr>
        <w:t xml:space="preserve"> </w:t>
      </w:r>
      <w:r>
        <w:rPr>
          <w:sz w:val="20"/>
        </w:rPr>
        <w:t>withdrawal.</w:t>
      </w:r>
    </w:p>
    <w:p w14:paraId="246111FE" w14:textId="77777777" w:rsidR="00873B59" w:rsidRDefault="00873B59">
      <w:pPr>
        <w:pStyle w:val="BodyText"/>
        <w:spacing w:before="1"/>
        <w:ind w:firstLine="0"/>
        <w:rPr>
          <w:sz w:val="23"/>
        </w:rPr>
      </w:pPr>
    </w:p>
    <w:p w14:paraId="3AFBF58C" w14:textId="77777777" w:rsidR="00873B59" w:rsidRDefault="00C54DA7">
      <w:pPr>
        <w:pStyle w:val="ListParagraph"/>
        <w:numPr>
          <w:ilvl w:val="1"/>
          <w:numId w:val="4"/>
        </w:numPr>
        <w:tabs>
          <w:tab w:val="left" w:pos="480"/>
        </w:tabs>
        <w:ind w:left="480"/>
        <w:rPr>
          <w:sz w:val="20"/>
        </w:rPr>
      </w:pPr>
      <w:r>
        <w:rPr>
          <w:sz w:val="20"/>
        </w:rPr>
        <w:t>Where a student has only attended 2 sessions they will not be charged for time</w:t>
      </w:r>
      <w:r>
        <w:rPr>
          <w:spacing w:val="-37"/>
          <w:sz w:val="20"/>
        </w:rPr>
        <w:t xml:space="preserve"> </w:t>
      </w:r>
      <w:r>
        <w:rPr>
          <w:sz w:val="20"/>
        </w:rPr>
        <w:t>attended.</w:t>
      </w:r>
    </w:p>
    <w:p w14:paraId="6F07BF24" w14:textId="77777777" w:rsidR="00873B59" w:rsidRDefault="00873B59">
      <w:pPr>
        <w:pStyle w:val="BodyText"/>
        <w:ind w:firstLine="0"/>
        <w:rPr>
          <w:sz w:val="23"/>
        </w:rPr>
      </w:pPr>
    </w:p>
    <w:p w14:paraId="173CCCA1" w14:textId="7AFAA749" w:rsidR="00873B59" w:rsidRDefault="00C54DA7">
      <w:pPr>
        <w:pStyle w:val="ListParagraph"/>
        <w:numPr>
          <w:ilvl w:val="1"/>
          <w:numId w:val="4"/>
        </w:numPr>
        <w:tabs>
          <w:tab w:val="left" w:pos="480"/>
        </w:tabs>
        <w:ind w:left="480" w:right="128"/>
        <w:jc w:val="both"/>
        <w:rPr>
          <w:sz w:val="20"/>
        </w:rPr>
      </w:pPr>
      <w:r>
        <w:rPr>
          <w:sz w:val="20"/>
        </w:rPr>
        <w:t xml:space="preserve">Potential students are advised that the College actively pursues all outstanding accounts and in certain cases, </w:t>
      </w:r>
      <w:r>
        <w:rPr>
          <w:spacing w:val="2"/>
          <w:sz w:val="20"/>
        </w:rPr>
        <w:t xml:space="preserve">may </w:t>
      </w:r>
      <w:r>
        <w:rPr>
          <w:sz w:val="20"/>
        </w:rPr>
        <w:t>decide to use the services of an external debt collection</w:t>
      </w:r>
      <w:r>
        <w:rPr>
          <w:spacing w:val="-44"/>
          <w:sz w:val="20"/>
        </w:rPr>
        <w:t xml:space="preserve"> </w:t>
      </w:r>
      <w:r w:rsidR="006E23DF">
        <w:rPr>
          <w:spacing w:val="-44"/>
          <w:sz w:val="20"/>
        </w:rPr>
        <w:t xml:space="preserve"> </w:t>
      </w:r>
      <w:r w:rsidR="00DA18FC">
        <w:rPr>
          <w:spacing w:val="-44"/>
          <w:sz w:val="20"/>
        </w:rPr>
        <w:t xml:space="preserve"> </w:t>
      </w:r>
      <w:r>
        <w:rPr>
          <w:sz w:val="20"/>
        </w:rPr>
        <w:t>agency.</w:t>
      </w:r>
    </w:p>
    <w:p w14:paraId="1282FC68" w14:textId="77777777" w:rsidR="00873B59" w:rsidRDefault="00873B59">
      <w:pPr>
        <w:pStyle w:val="BodyText"/>
        <w:spacing w:before="1"/>
        <w:ind w:firstLine="0"/>
      </w:pPr>
    </w:p>
    <w:p w14:paraId="4619D2EF" w14:textId="77777777" w:rsidR="00873B59" w:rsidRDefault="00C54DA7">
      <w:pPr>
        <w:pStyle w:val="ListParagraph"/>
        <w:numPr>
          <w:ilvl w:val="1"/>
          <w:numId w:val="4"/>
        </w:numPr>
        <w:tabs>
          <w:tab w:val="left" w:pos="480"/>
        </w:tabs>
        <w:spacing w:before="1"/>
        <w:ind w:left="480" w:right="122"/>
        <w:jc w:val="both"/>
        <w:rPr>
          <w:sz w:val="20"/>
        </w:rPr>
      </w:pPr>
      <w:r>
        <w:rPr>
          <w:sz w:val="20"/>
        </w:rPr>
        <w:t xml:space="preserve">HE Students with any outstanding fees will not be permitted to progress to the next stage of their </w:t>
      </w:r>
      <w:proofErr w:type="spellStart"/>
      <w:r>
        <w:rPr>
          <w:sz w:val="20"/>
        </w:rPr>
        <w:t>programme</w:t>
      </w:r>
      <w:proofErr w:type="spellEnd"/>
      <w:r>
        <w:rPr>
          <w:sz w:val="20"/>
        </w:rPr>
        <w:t xml:space="preserve">. Students in the final year of their course with </w:t>
      </w:r>
      <w:r>
        <w:rPr>
          <w:spacing w:val="2"/>
          <w:sz w:val="20"/>
        </w:rPr>
        <w:t xml:space="preserve">any </w:t>
      </w:r>
      <w:r>
        <w:rPr>
          <w:sz w:val="20"/>
        </w:rPr>
        <w:t>outstanding fees or charges will not be</w:t>
      </w:r>
      <w:r>
        <w:rPr>
          <w:spacing w:val="-10"/>
          <w:sz w:val="20"/>
        </w:rPr>
        <w:t xml:space="preserve"> </w:t>
      </w:r>
      <w:r>
        <w:rPr>
          <w:sz w:val="20"/>
        </w:rPr>
        <w:t>permitted</w:t>
      </w:r>
      <w:r>
        <w:rPr>
          <w:spacing w:val="-10"/>
          <w:sz w:val="20"/>
        </w:rPr>
        <w:t xml:space="preserve"> </w:t>
      </w:r>
      <w:r>
        <w:rPr>
          <w:sz w:val="20"/>
        </w:rPr>
        <w:t>to</w:t>
      </w:r>
      <w:r>
        <w:rPr>
          <w:spacing w:val="-11"/>
          <w:sz w:val="20"/>
        </w:rPr>
        <w:t xml:space="preserve"> </w:t>
      </w:r>
      <w:r>
        <w:rPr>
          <w:sz w:val="20"/>
        </w:rPr>
        <w:t>graduate,</w:t>
      </w:r>
      <w:r>
        <w:rPr>
          <w:spacing w:val="-7"/>
          <w:sz w:val="20"/>
        </w:rPr>
        <w:t xml:space="preserve"> </w:t>
      </w:r>
      <w:r>
        <w:rPr>
          <w:sz w:val="20"/>
        </w:rPr>
        <w:t>will</w:t>
      </w:r>
      <w:r>
        <w:rPr>
          <w:spacing w:val="-10"/>
          <w:sz w:val="20"/>
        </w:rPr>
        <w:t xml:space="preserve"> </w:t>
      </w:r>
      <w:r>
        <w:rPr>
          <w:sz w:val="20"/>
        </w:rPr>
        <w:t>not</w:t>
      </w:r>
      <w:r>
        <w:rPr>
          <w:spacing w:val="-9"/>
          <w:sz w:val="20"/>
        </w:rPr>
        <w:t xml:space="preserve"> </w:t>
      </w:r>
      <w:r>
        <w:rPr>
          <w:sz w:val="20"/>
        </w:rPr>
        <w:t>receive</w:t>
      </w:r>
      <w:r>
        <w:rPr>
          <w:spacing w:val="-9"/>
          <w:sz w:val="20"/>
        </w:rPr>
        <w:t xml:space="preserve"> </w:t>
      </w:r>
      <w:r>
        <w:rPr>
          <w:sz w:val="20"/>
        </w:rPr>
        <w:t>their</w:t>
      </w:r>
      <w:r>
        <w:rPr>
          <w:spacing w:val="-8"/>
          <w:sz w:val="20"/>
        </w:rPr>
        <w:t xml:space="preserve"> </w:t>
      </w:r>
      <w:r>
        <w:rPr>
          <w:sz w:val="20"/>
        </w:rPr>
        <w:t>certificate,</w:t>
      </w:r>
      <w:r>
        <w:rPr>
          <w:spacing w:val="-11"/>
          <w:sz w:val="20"/>
        </w:rPr>
        <w:t xml:space="preserve"> </w:t>
      </w:r>
      <w:r>
        <w:rPr>
          <w:sz w:val="20"/>
        </w:rPr>
        <w:t>and</w:t>
      </w:r>
      <w:r>
        <w:rPr>
          <w:spacing w:val="-10"/>
          <w:sz w:val="20"/>
        </w:rPr>
        <w:t xml:space="preserve"> </w:t>
      </w:r>
      <w:r>
        <w:rPr>
          <w:sz w:val="20"/>
        </w:rPr>
        <w:t>no</w:t>
      </w:r>
      <w:r>
        <w:rPr>
          <w:spacing w:val="-9"/>
          <w:sz w:val="20"/>
        </w:rPr>
        <w:t xml:space="preserve"> </w:t>
      </w:r>
      <w:r>
        <w:rPr>
          <w:sz w:val="20"/>
        </w:rPr>
        <w:t>academic</w:t>
      </w:r>
      <w:r>
        <w:rPr>
          <w:spacing w:val="-10"/>
          <w:sz w:val="20"/>
        </w:rPr>
        <w:t xml:space="preserve"> </w:t>
      </w:r>
      <w:r>
        <w:rPr>
          <w:sz w:val="20"/>
        </w:rPr>
        <w:t>transcript</w:t>
      </w:r>
      <w:r>
        <w:rPr>
          <w:spacing w:val="-9"/>
          <w:sz w:val="20"/>
        </w:rPr>
        <w:t xml:space="preserve"> </w:t>
      </w:r>
      <w:r>
        <w:rPr>
          <w:sz w:val="20"/>
        </w:rPr>
        <w:t>will</w:t>
      </w:r>
      <w:r>
        <w:rPr>
          <w:spacing w:val="-10"/>
          <w:sz w:val="20"/>
        </w:rPr>
        <w:t xml:space="preserve"> </w:t>
      </w:r>
      <w:r>
        <w:rPr>
          <w:sz w:val="20"/>
        </w:rPr>
        <w:t>be</w:t>
      </w:r>
      <w:r>
        <w:rPr>
          <w:spacing w:val="35"/>
          <w:sz w:val="20"/>
        </w:rPr>
        <w:t xml:space="preserve"> </w:t>
      </w:r>
      <w:r>
        <w:rPr>
          <w:sz w:val="20"/>
        </w:rPr>
        <w:t>issued until all outstanding debts have been</w:t>
      </w:r>
      <w:r>
        <w:rPr>
          <w:spacing w:val="-19"/>
          <w:sz w:val="20"/>
        </w:rPr>
        <w:t xml:space="preserve"> </w:t>
      </w:r>
      <w:r>
        <w:rPr>
          <w:sz w:val="20"/>
        </w:rPr>
        <w:t>cleared.</w:t>
      </w:r>
    </w:p>
    <w:p w14:paraId="67BDFAA8" w14:textId="77777777" w:rsidR="00873B59" w:rsidRDefault="00873B59">
      <w:pPr>
        <w:pStyle w:val="BodyText"/>
        <w:spacing w:before="10"/>
        <w:ind w:firstLine="0"/>
        <w:rPr>
          <w:sz w:val="22"/>
        </w:rPr>
      </w:pPr>
    </w:p>
    <w:p w14:paraId="7E45E515" w14:textId="77777777" w:rsidR="00873B59" w:rsidRDefault="00C54DA7">
      <w:pPr>
        <w:pStyle w:val="ListParagraph"/>
        <w:numPr>
          <w:ilvl w:val="1"/>
          <w:numId w:val="4"/>
        </w:numPr>
        <w:tabs>
          <w:tab w:val="left" w:pos="480"/>
        </w:tabs>
        <w:ind w:left="480" w:right="116"/>
        <w:jc w:val="both"/>
        <w:rPr>
          <w:sz w:val="20"/>
        </w:rPr>
      </w:pPr>
      <w:proofErr w:type="spellStart"/>
      <w:r>
        <w:rPr>
          <w:sz w:val="20"/>
        </w:rPr>
        <w:t>Resit</w:t>
      </w:r>
      <w:proofErr w:type="spellEnd"/>
      <w:r>
        <w:rPr>
          <w:spacing w:val="-16"/>
          <w:sz w:val="20"/>
        </w:rPr>
        <w:t xml:space="preserve"> </w:t>
      </w:r>
      <w:r>
        <w:rPr>
          <w:sz w:val="20"/>
        </w:rPr>
        <w:t>fees</w:t>
      </w:r>
      <w:r>
        <w:rPr>
          <w:spacing w:val="-14"/>
          <w:sz w:val="20"/>
        </w:rPr>
        <w:t xml:space="preserve"> </w:t>
      </w:r>
      <w:r>
        <w:rPr>
          <w:sz w:val="20"/>
        </w:rPr>
        <w:t>will</w:t>
      </w:r>
      <w:r>
        <w:rPr>
          <w:spacing w:val="-17"/>
          <w:sz w:val="20"/>
        </w:rPr>
        <w:t xml:space="preserve"> </w:t>
      </w:r>
      <w:r>
        <w:rPr>
          <w:sz w:val="20"/>
        </w:rPr>
        <w:t>be</w:t>
      </w:r>
      <w:r>
        <w:rPr>
          <w:spacing w:val="-15"/>
          <w:sz w:val="20"/>
        </w:rPr>
        <w:t xml:space="preserve"> </w:t>
      </w:r>
      <w:r>
        <w:rPr>
          <w:sz w:val="20"/>
        </w:rPr>
        <w:t>charged</w:t>
      </w:r>
      <w:r>
        <w:rPr>
          <w:spacing w:val="-16"/>
          <w:sz w:val="20"/>
        </w:rPr>
        <w:t xml:space="preserve"> </w:t>
      </w:r>
      <w:r>
        <w:rPr>
          <w:sz w:val="20"/>
        </w:rPr>
        <w:t>by</w:t>
      </w:r>
      <w:r>
        <w:rPr>
          <w:spacing w:val="-16"/>
          <w:sz w:val="20"/>
        </w:rPr>
        <w:t xml:space="preserve"> </w:t>
      </w:r>
      <w:r>
        <w:rPr>
          <w:sz w:val="20"/>
        </w:rPr>
        <w:t>the</w:t>
      </w:r>
      <w:r>
        <w:rPr>
          <w:spacing w:val="-15"/>
          <w:sz w:val="20"/>
        </w:rPr>
        <w:t xml:space="preserve"> </w:t>
      </w:r>
      <w:r>
        <w:rPr>
          <w:sz w:val="20"/>
        </w:rPr>
        <w:t>College.</w:t>
      </w:r>
      <w:r>
        <w:rPr>
          <w:spacing w:val="-16"/>
          <w:sz w:val="20"/>
        </w:rPr>
        <w:t xml:space="preserve"> </w:t>
      </w:r>
      <w:r>
        <w:rPr>
          <w:sz w:val="20"/>
        </w:rPr>
        <w:t>Individual</w:t>
      </w:r>
      <w:r>
        <w:rPr>
          <w:spacing w:val="-16"/>
          <w:sz w:val="20"/>
        </w:rPr>
        <w:t xml:space="preserve"> </w:t>
      </w:r>
      <w:r>
        <w:rPr>
          <w:sz w:val="20"/>
        </w:rPr>
        <w:t>module</w:t>
      </w:r>
      <w:r>
        <w:rPr>
          <w:spacing w:val="-16"/>
          <w:sz w:val="20"/>
        </w:rPr>
        <w:t xml:space="preserve"> </w:t>
      </w:r>
      <w:r>
        <w:rPr>
          <w:sz w:val="20"/>
        </w:rPr>
        <w:t>restudy</w:t>
      </w:r>
      <w:r>
        <w:rPr>
          <w:spacing w:val="-21"/>
          <w:sz w:val="20"/>
        </w:rPr>
        <w:t xml:space="preserve"> </w:t>
      </w:r>
      <w:r>
        <w:rPr>
          <w:sz w:val="20"/>
        </w:rPr>
        <w:t>(trailing</w:t>
      </w:r>
      <w:r>
        <w:rPr>
          <w:spacing w:val="-15"/>
          <w:sz w:val="20"/>
        </w:rPr>
        <w:t xml:space="preserve"> </w:t>
      </w:r>
      <w:r>
        <w:rPr>
          <w:sz w:val="20"/>
        </w:rPr>
        <w:t>module)</w:t>
      </w:r>
      <w:r>
        <w:rPr>
          <w:spacing w:val="-15"/>
          <w:sz w:val="20"/>
        </w:rPr>
        <w:t xml:space="preserve"> </w:t>
      </w:r>
      <w:r>
        <w:rPr>
          <w:sz w:val="20"/>
        </w:rPr>
        <w:t>will</w:t>
      </w:r>
      <w:r>
        <w:rPr>
          <w:spacing w:val="-16"/>
          <w:sz w:val="20"/>
        </w:rPr>
        <w:t xml:space="preserve"> </w:t>
      </w:r>
      <w:r>
        <w:rPr>
          <w:sz w:val="20"/>
        </w:rPr>
        <w:t>be</w:t>
      </w:r>
      <w:r>
        <w:rPr>
          <w:spacing w:val="-15"/>
          <w:sz w:val="20"/>
        </w:rPr>
        <w:t xml:space="preserve"> </w:t>
      </w:r>
      <w:r>
        <w:rPr>
          <w:sz w:val="20"/>
        </w:rPr>
        <w:t xml:space="preserve">charged at </w:t>
      </w:r>
      <w:r w:rsidR="008923DC">
        <w:rPr>
          <w:sz w:val="20"/>
        </w:rPr>
        <w:t>pro-rata per module (depending on full fees)</w:t>
      </w:r>
      <w:r>
        <w:rPr>
          <w:sz w:val="20"/>
        </w:rPr>
        <w:t xml:space="preserve">. Full-year restudy will be charged at the current annual </w:t>
      </w:r>
      <w:proofErr w:type="gramStart"/>
      <w:r>
        <w:rPr>
          <w:sz w:val="20"/>
        </w:rPr>
        <w:t>fee</w:t>
      </w:r>
      <w:r w:rsidR="008923DC">
        <w:rPr>
          <w:sz w:val="20"/>
        </w:rPr>
        <w:t xml:space="preserve"> </w:t>
      </w:r>
      <w:r>
        <w:rPr>
          <w:spacing w:val="-44"/>
          <w:sz w:val="20"/>
        </w:rPr>
        <w:t xml:space="preserve"> </w:t>
      </w:r>
      <w:r>
        <w:rPr>
          <w:sz w:val="20"/>
        </w:rPr>
        <w:t>rate</w:t>
      </w:r>
      <w:proofErr w:type="gramEnd"/>
      <w:r>
        <w:rPr>
          <w:sz w:val="20"/>
        </w:rPr>
        <w:t>.</w:t>
      </w:r>
    </w:p>
    <w:p w14:paraId="5A723F9A" w14:textId="77777777" w:rsidR="00873B59" w:rsidRDefault="00873B59">
      <w:pPr>
        <w:pStyle w:val="BodyText"/>
        <w:spacing w:before="8"/>
        <w:ind w:firstLine="0"/>
        <w:rPr>
          <w:sz w:val="19"/>
        </w:rPr>
      </w:pPr>
    </w:p>
    <w:p w14:paraId="6BFEE337" w14:textId="77777777" w:rsidR="00873B59" w:rsidRDefault="00C54DA7">
      <w:pPr>
        <w:pStyle w:val="Heading1"/>
      </w:pPr>
      <w:bookmarkStart w:id="4" w:name="INTELLECTUAL_PROPERTY"/>
      <w:bookmarkEnd w:id="4"/>
      <w:r>
        <w:t>INTELLECTUAL PROPERTY</w:t>
      </w:r>
    </w:p>
    <w:p w14:paraId="2C5FA0E1" w14:textId="77777777" w:rsidR="00873B59" w:rsidRDefault="00C54DA7">
      <w:pPr>
        <w:pStyle w:val="BodyText"/>
        <w:spacing w:before="10"/>
        <w:ind w:firstLine="0"/>
        <w:rPr>
          <w:b/>
          <w:sz w:val="10"/>
        </w:rPr>
      </w:pPr>
      <w:r>
        <w:rPr>
          <w:noProof/>
        </w:rPr>
        <mc:AlternateContent>
          <mc:Choice Requires="wps">
            <w:drawing>
              <wp:anchor distT="0" distB="0" distL="0" distR="0" simplePos="0" relativeHeight="251658752" behindDoc="1" locked="0" layoutInCell="1" allowOverlap="1" wp14:anchorId="256816F4" wp14:editId="25456542">
                <wp:simplePos x="0" y="0"/>
                <wp:positionH relativeFrom="page">
                  <wp:posOffset>914400</wp:posOffset>
                </wp:positionH>
                <wp:positionV relativeFrom="paragraph">
                  <wp:posOffset>110490</wp:posOffset>
                </wp:positionV>
                <wp:extent cx="5731510" cy="0"/>
                <wp:effectExtent l="9525" t="15240" r="12065" b="13335"/>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1510"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19C7F" id="Line 5"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7pt" to="523.3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csHQIAAEIEAAAOAAAAZHJzL2Uyb0RvYy54bWysU8GO2jAQvVfqP1i+QxI2sG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VuIZRop0&#10;MKKNUBxNQ2d64woIqNTWhtroSb2ajabfHVK6aona88jw7WwgLQsZybuUsHEG8Hf9F80ghhy8jm06&#10;NbYLkNAAdIrTON+mwU8eUTicPj5k0wyGRq++hBTXRGOd/8x1h4JRYgmcIzA5bpwPREhxDQn3KL0W&#10;UsZhS4V6YDtJZ9OY4bQULHhDnLP7XSUtOpKgl/jFssBzHxaga+LaIS66BiVZfVAsXtNywlYX2xMh&#10;BxtoSRUugiKB6MUalPLjKX1azVfzfJRPZqtRntb16NO6ykezdfY4rR/qqqqzn4FzlhetYIyrQPuq&#10;2iz/O1Vc3s+gt5tubw1K3qPHTgLZ6z+SjlMOgx0kstPsvLXX6YNQY/DlUYWXcL8H+/7pL38BAAD/&#10;/wMAUEsDBBQABgAIAAAAIQCzjw+T3QAAAAoBAAAPAAAAZHJzL2Rvd25yZXYueG1sTI9BT8MwDIXv&#10;SPyHyEhcEEtAUam6phOaBDcQDNB2zBrTVjRO1WRr+fd44gA3P/vp+Xvlava9OOIYu0AGbhYKBFId&#10;XEeNgfe3h+scREyWnO0DoYFvjLCqzs9KW7gw0SseN6kRHEKxsAbalIZCyli36G1chAGJb59h9Dax&#10;HBvpRjtxuO/lrVKZ9LYj/tDaAdct1l+bgzcgpcr1/LGdnvRVzLvdutk9Pr8Yc3kx3y9BJJzTnxlO&#10;+IwOFTPtw4FcFD1rrblL4uFOgzgZlM4yEPvfjaxK+b9C9QMAAP//AwBQSwECLQAUAAYACAAAACEA&#10;toM4kv4AAADhAQAAEwAAAAAAAAAAAAAAAAAAAAAAW0NvbnRlbnRfVHlwZXNdLnhtbFBLAQItABQA&#10;BgAIAAAAIQA4/SH/1gAAAJQBAAALAAAAAAAAAAAAAAAAAC8BAABfcmVscy8ucmVsc1BLAQItABQA&#10;BgAIAAAAIQD/IIcsHQIAAEIEAAAOAAAAAAAAAAAAAAAAAC4CAABkcnMvZTJvRG9jLnhtbFBLAQIt&#10;ABQABgAIAAAAIQCzjw+T3QAAAAoBAAAPAAAAAAAAAAAAAAAAAHcEAABkcnMvZG93bnJldi54bWxQ&#10;SwUGAAAAAAQABADzAAAAgQUAAAAA&#10;" strokeweight=".95pt">
                <w10:wrap type="topAndBottom" anchorx="page"/>
              </v:line>
            </w:pict>
          </mc:Fallback>
        </mc:AlternateContent>
      </w:r>
    </w:p>
    <w:p w14:paraId="6BABA0CB" w14:textId="77777777" w:rsidR="00873B59" w:rsidRDefault="00C54DA7">
      <w:pPr>
        <w:pStyle w:val="ListParagraph"/>
        <w:numPr>
          <w:ilvl w:val="1"/>
          <w:numId w:val="3"/>
        </w:numPr>
        <w:tabs>
          <w:tab w:val="left" w:pos="480"/>
        </w:tabs>
        <w:ind w:right="507"/>
        <w:rPr>
          <w:sz w:val="20"/>
        </w:rPr>
      </w:pPr>
      <w:r>
        <w:rPr>
          <w:sz w:val="20"/>
        </w:rPr>
        <w:t>Students generating Intellectual Property (IP) during the course of their academic studies own that IP in their own right except</w:t>
      </w:r>
      <w:r>
        <w:rPr>
          <w:spacing w:val="-16"/>
          <w:sz w:val="20"/>
        </w:rPr>
        <w:t xml:space="preserve"> </w:t>
      </w:r>
      <w:r>
        <w:rPr>
          <w:sz w:val="20"/>
        </w:rPr>
        <w:t>where:</w:t>
      </w:r>
    </w:p>
    <w:p w14:paraId="32446968" w14:textId="77777777" w:rsidR="00873B59" w:rsidRDefault="00C54DA7">
      <w:pPr>
        <w:pStyle w:val="ListParagraph"/>
        <w:numPr>
          <w:ilvl w:val="2"/>
          <w:numId w:val="3"/>
        </w:numPr>
        <w:tabs>
          <w:tab w:val="left" w:pos="840"/>
        </w:tabs>
        <w:spacing w:before="1" w:line="237" w:lineRule="auto"/>
        <w:ind w:right="122"/>
        <w:jc w:val="both"/>
        <w:rPr>
          <w:sz w:val="20"/>
        </w:rPr>
      </w:pPr>
      <w:r>
        <w:rPr>
          <w:sz w:val="20"/>
        </w:rPr>
        <w:t>a</w:t>
      </w:r>
      <w:r>
        <w:rPr>
          <w:spacing w:val="-8"/>
          <w:sz w:val="20"/>
        </w:rPr>
        <w:t xml:space="preserve"> </w:t>
      </w:r>
      <w:r>
        <w:rPr>
          <w:sz w:val="20"/>
        </w:rPr>
        <w:t>specific</w:t>
      </w:r>
      <w:r>
        <w:rPr>
          <w:spacing w:val="-6"/>
          <w:sz w:val="20"/>
        </w:rPr>
        <w:t xml:space="preserve"> </w:t>
      </w:r>
      <w:r>
        <w:rPr>
          <w:sz w:val="20"/>
        </w:rPr>
        <w:t>agreement</w:t>
      </w:r>
      <w:r>
        <w:rPr>
          <w:spacing w:val="-8"/>
          <w:sz w:val="20"/>
        </w:rPr>
        <w:t xml:space="preserve"> </w:t>
      </w:r>
      <w:r>
        <w:rPr>
          <w:sz w:val="20"/>
        </w:rPr>
        <w:t>has</w:t>
      </w:r>
      <w:r>
        <w:rPr>
          <w:spacing w:val="-6"/>
          <w:sz w:val="20"/>
        </w:rPr>
        <w:t xml:space="preserve"> </w:t>
      </w:r>
      <w:r>
        <w:rPr>
          <w:sz w:val="20"/>
        </w:rPr>
        <w:t>been</w:t>
      </w:r>
      <w:r>
        <w:rPr>
          <w:spacing w:val="-8"/>
          <w:sz w:val="20"/>
        </w:rPr>
        <w:t xml:space="preserve"> </w:t>
      </w:r>
      <w:r>
        <w:rPr>
          <w:sz w:val="20"/>
        </w:rPr>
        <w:t>made</w:t>
      </w:r>
      <w:r>
        <w:rPr>
          <w:spacing w:val="-8"/>
          <w:sz w:val="20"/>
        </w:rPr>
        <w:t xml:space="preserve"> </w:t>
      </w:r>
      <w:r>
        <w:rPr>
          <w:sz w:val="20"/>
        </w:rPr>
        <w:t>between</w:t>
      </w:r>
      <w:r>
        <w:rPr>
          <w:spacing w:val="-7"/>
          <w:sz w:val="20"/>
        </w:rPr>
        <w:t xml:space="preserve"> </w:t>
      </w:r>
      <w:r>
        <w:rPr>
          <w:sz w:val="20"/>
        </w:rPr>
        <w:t>the</w:t>
      </w:r>
      <w:r>
        <w:rPr>
          <w:spacing w:val="-8"/>
          <w:sz w:val="20"/>
        </w:rPr>
        <w:t xml:space="preserve"> </w:t>
      </w:r>
      <w:r>
        <w:rPr>
          <w:sz w:val="20"/>
        </w:rPr>
        <w:t>student</w:t>
      </w:r>
      <w:r>
        <w:rPr>
          <w:spacing w:val="-8"/>
          <w:sz w:val="20"/>
        </w:rPr>
        <w:t xml:space="preserve"> </w:t>
      </w:r>
      <w:r>
        <w:rPr>
          <w:sz w:val="20"/>
        </w:rPr>
        <w:t>and</w:t>
      </w:r>
      <w:r>
        <w:rPr>
          <w:spacing w:val="-8"/>
          <w:sz w:val="20"/>
        </w:rPr>
        <w:t xml:space="preserve"> </w:t>
      </w:r>
      <w:r>
        <w:rPr>
          <w:sz w:val="20"/>
        </w:rPr>
        <w:t>the</w:t>
      </w:r>
      <w:r>
        <w:rPr>
          <w:spacing w:val="-8"/>
          <w:sz w:val="20"/>
        </w:rPr>
        <w:t xml:space="preserve"> </w:t>
      </w:r>
      <w:r>
        <w:rPr>
          <w:sz w:val="20"/>
        </w:rPr>
        <w:t>College</w:t>
      </w:r>
      <w:r>
        <w:rPr>
          <w:spacing w:val="-8"/>
          <w:sz w:val="20"/>
        </w:rPr>
        <w:t xml:space="preserve"> </w:t>
      </w:r>
      <w:r>
        <w:rPr>
          <w:sz w:val="20"/>
        </w:rPr>
        <w:t>to</w:t>
      </w:r>
      <w:r>
        <w:rPr>
          <w:spacing w:val="-5"/>
          <w:sz w:val="20"/>
        </w:rPr>
        <w:t xml:space="preserve"> </w:t>
      </w:r>
      <w:r>
        <w:rPr>
          <w:sz w:val="20"/>
        </w:rPr>
        <w:t>the</w:t>
      </w:r>
      <w:r>
        <w:rPr>
          <w:spacing w:val="-6"/>
          <w:sz w:val="20"/>
        </w:rPr>
        <w:t xml:space="preserve"> </w:t>
      </w:r>
      <w:r>
        <w:rPr>
          <w:sz w:val="20"/>
        </w:rPr>
        <w:t>contrary</w:t>
      </w:r>
      <w:r>
        <w:rPr>
          <w:spacing w:val="-11"/>
          <w:sz w:val="20"/>
        </w:rPr>
        <w:t xml:space="preserve"> </w:t>
      </w:r>
      <w:r>
        <w:rPr>
          <w:sz w:val="20"/>
        </w:rPr>
        <w:t>(e.g. the</w:t>
      </w:r>
      <w:r>
        <w:rPr>
          <w:spacing w:val="-9"/>
          <w:sz w:val="20"/>
        </w:rPr>
        <w:t xml:space="preserve"> </w:t>
      </w:r>
      <w:r>
        <w:rPr>
          <w:sz w:val="20"/>
        </w:rPr>
        <w:t>student</w:t>
      </w:r>
      <w:r>
        <w:rPr>
          <w:spacing w:val="-9"/>
          <w:sz w:val="20"/>
        </w:rPr>
        <w:t xml:space="preserve"> </w:t>
      </w:r>
      <w:r>
        <w:rPr>
          <w:sz w:val="20"/>
        </w:rPr>
        <w:t>has</w:t>
      </w:r>
      <w:r>
        <w:rPr>
          <w:spacing w:val="-7"/>
          <w:sz w:val="20"/>
        </w:rPr>
        <w:t xml:space="preserve"> </w:t>
      </w:r>
      <w:r>
        <w:rPr>
          <w:sz w:val="20"/>
        </w:rPr>
        <w:t>used</w:t>
      </w:r>
      <w:r>
        <w:rPr>
          <w:spacing w:val="-7"/>
          <w:sz w:val="20"/>
        </w:rPr>
        <w:t xml:space="preserve"> </w:t>
      </w:r>
      <w:r>
        <w:rPr>
          <w:sz w:val="20"/>
        </w:rPr>
        <w:t>college</w:t>
      </w:r>
      <w:r>
        <w:rPr>
          <w:spacing w:val="-8"/>
          <w:sz w:val="20"/>
        </w:rPr>
        <w:t xml:space="preserve"> </w:t>
      </w:r>
      <w:r>
        <w:rPr>
          <w:sz w:val="20"/>
        </w:rPr>
        <w:t>facilities</w:t>
      </w:r>
      <w:r>
        <w:rPr>
          <w:spacing w:val="-5"/>
          <w:sz w:val="20"/>
        </w:rPr>
        <w:t xml:space="preserve"> </w:t>
      </w:r>
      <w:r>
        <w:rPr>
          <w:sz w:val="20"/>
        </w:rPr>
        <w:t>or</w:t>
      </w:r>
      <w:r>
        <w:rPr>
          <w:spacing w:val="-8"/>
          <w:sz w:val="20"/>
        </w:rPr>
        <w:t xml:space="preserve"> </w:t>
      </w:r>
      <w:r>
        <w:rPr>
          <w:sz w:val="20"/>
        </w:rPr>
        <w:t>resources</w:t>
      </w:r>
      <w:r>
        <w:rPr>
          <w:spacing w:val="-7"/>
          <w:sz w:val="20"/>
        </w:rPr>
        <w:t xml:space="preserve"> </w:t>
      </w:r>
      <w:r>
        <w:rPr>
          <w:sz w:val="20"/>
        </w:rPr>
        <w:t>through</w:t>
      </w:r>
      <w:r>
        <w:rPr>
          <w:spacing w:val="-7"/>
          <w:sz w:val="20"/>
        </w:rPr>
        <w:t xml:space="preserve"> </w:t>
      </w:r>
      <w:r>
        <w:rPr>
          <w:sz w:val="20"/>
        </w:rPr>
        <w:t>an</w:t>
      </w:r>
      <w:r>
        <w:rPr>
          <w:spacing w:val="-7"/>
          <w:sz w:val="20"/>
        </w:rPr>
        <w:t xml:space="preserve"> </w:t>
      </w:r>
      <w:r>
        <w:rPr>
          <w:sz w:val="20"/>
        </w:rPr>
        <w:t>agreement</w:t>
      </w:r>
      <w:r>
        <w:rPr>
          <w:spacing w:val="-9"/>
          <w:sz w:val="20"/>
        </w:rPr>
        <w:t xml:space="preserve"> </w:t>
      </w:r>
      <w:r>
        <w:rPr>
          <w:sz w:val="20"/>
        </w:rPr>
        <w:t>with</w:t>
      </w:r>
      <w:r>
        <w:rPr>
          <w:spacing w:val="-7"/>
          <w:sz w:val="20"/>
        </w:rPr>
        <w:t xml:space="preserve"> </w:t>
      </w:r>
      <w:r>
        <w:rPr>
          <w:sz w:val="20"/>
        </w:rPr>
        <w:t>the</w:t>
      </w:r>
      <w:r>
        <w:rPr>
          <w:spacing w:val="-6"/>
          <w:sz w:val="20"/>
        </w:rPr>
        <w:t xml:space="preserve"> </w:t>
      </w:r>
      <w:r>
        <w:rPr>
          <w:sz w:val="20"/>
        </w:rPr>
        <w:t>College</w:t>
      </w:r>
      <w:r>
        <w:rPr>
          <w:spacing w:val="-9"/>
          <w:sz w:val="20"/>
        </w:rPr>
        <w:t xml:space="preserve"> </w:t>
      </w:r>
      <w:r>
        <w:rPr>
          <w:sz w:val="20"/>
        </w:rPr>
        <w:t>that it shall own all or part of the resulting</w:t>
      </w:r>
      <w:r>
        <w:rPr>
          <w:spacing w:val="-16"/>
          <w:sz w:val="20"/>
        </w:rPr>
        <w:t xml:space="preserve"> </w:t>
      </w:r>
      <w:r>
        <w:rPr>
          <w:sz w:val="20"/>
        </w:rPr>
        <w:t>IP);</w:t>
      </w:r>
    </w:p>
    <w:p w14:paraId="058C96B9" w14:textId="77777777" w:rsidR="00873B59" w:rsidRDefault="00C54DA7">
      <w:pPr>
        <w:pStyle w:val="ListParagraph"/>
        <w:numPr>
          <w:ilvl w:val="2"/>
          <w:numId w:val="3"/>
        </w:numPr>
        <w:tabs>
          <w:tab w:val="left" w:pos="840"/>
        </w:tabs>
        <w:spacing w:before="3" w:line="237" w:lineRule="auto"/>
        <w:ind w:right="129"/>
        <w:jc w:val="both"/>
        <w:rPr>
          <w:sz w:val="20"/>
        </w:rPr>
      </w:pPr>
      <w:r>
        <w:rPr>
          <w:sz w:val="20"/>
        </w:rPr>
        <w:t>the student generates IP resulting from collaboration or work with an employee of the College working in the course of their</w:t>
      </w:r>
      <w:r>
        <w:rPr>
          <w:spacing w:val="-17"/>
          <w:sz w:val="20"/>
        </w:rPr>
        <w:t xml:space="preserve"> </w:t>
      </w:r>
      <w:r>
        <w:rPr>
          <w:sz w:val="20"/>
        </w:rPr>
        <w:t>employment.</w:t>
      </w:r>
    </w:p>
    <w:p w14:paraId="7D7EE5CF" w14:textId="77777777" w:rsidR="00873B59" w:rsidRDefault="00873B59">
      <w:pPr>
        <w:pStyle w:val="BodyText"/>
        <w:ind w:firstLine="0"/>
      </w:pPr>
    </w:p>
    <w:p w14:paraId="084335A8" w14:textId="77777777" w:rsidR="00873B59" w:rsidRDefault="00C54DA7">
      <w:pPr>
        <w:pStyle w:val="Heading1"/>
      </w:pPr>
      <w:bookmarkStart w:id="5" w:name="DATA_PROTECTION"/>
      <w:bookmarkEnd w:id="5"/>
      <w:r>
        <w:t>DATA PROTECTION</w:t>
      </w:r>
    </w:p>
    <w:p w14:paraId="156E2076" w14:textId="77777777" w:rsidR="00873B59" w:rsidRDefault="00C54DA7">
      <w:pPr>
        <w:pStyle w:val="BodyText"/>
        <w:spacing w:before="1"/>
        <w:ind w:firstLine="0"/>
        <w:rPr>
          <w:b/>
          <w:sz w:val="11"/>
        </w:rPr>
      </w:pPr>
      <w:r>
        <w:rPr>
          <w:noProof/>
        </w:rPr>
        <mc:AlternateContent>
          <mc:Choice Requires="wps">
            <w:drawing>
              <wp:anchor distT="0" distB="0" distL="0" distR="0" simplePos="0" relativeHeight="251659776" behindDoc="1" locked="0" layoutInCell="1" allowOverlap="1" wp14:anchorId="724A6DEA" wp14:editId="2C679B27">
                <wp:simplePos x="0" y="0"/>
                <wp:positionH relativeFrom="page">
                  <wp:posOffset>914400</wp:posOffset>
                </wp:positionH>
                <wp:positionV relativeFrom="paragraph">
                  <wp:posOffset>112395</wp:posOffset>
                </wp:positionV>
                <wp:extent cx="5731510" cy="0"/>
                <wp:effectExtent l="9525" t="8255" r="12065" b="10795"/>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1510"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2EA3E" id="Line 4"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85pt" to="523.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yojHQIAAEIEAAAOAAAAZHJzL2Uyb0RvYy54bWysU8GO2jAQvVfqP1i+QxI2sG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VuIpRop0&#10;MKKNUBzloTO9cQUEVGprQ230pF7NRtPvDildtUTteWT4djaQloWM5F1K2DgD+Lv+i2YQQw5exzad&#10;GtsFSGgAOsVpnG/T4CePKBxOHx+yaQZDo1dfQoprorHOf+a6Q8EosQTOEZgcN84HIqS4hoR7lF4L&#10;KeOwpUI9sJ2ks2nMcFoKFrwhztn9rpIWHUnQS/xiWeC5DwvQNXHtEBddg5KsPigWr2k5YauL7YmQ&#10;gw20pAoXQZFA9GINSvnxlD6t5qt5Psons9UoT+t69Gld5aPZOnuc1g91VdXZz8A5y4tWMMZVoH1V&#10;bZb/nSou72fQ2023twYl79FjJ4Hs9R9JxymHwQ4S2Wl23trr9EGoMfjyqMJLuN+Dff/0l78AAAD/&#10;/wMAUEsDBBQABgAIAAAAIQB6Njhq3gAAAAoBAAAPAAAAZHJzL2Rvd25yZXYueG1sTI9BT8MwDIXv&#10;SPyHyEhcEEtAUVeVphOaBDcQDBA7Zo1pKxqnarK1/Hs8cRg3P/vp+Xvlava9OOAYu0AGbhYKBFId&#10;XEeNgfe3h+scREyWnO0DoYEfjLCqzs9KW7gw0SseNqkRHEKxsAbalIZCyli36G1chAGJb19h9Dax&#10;HBvpRjtxuO/lrVKZ9LYj/tDaAdct1t+bvTcgpcr1/PE5PemrmHfbdbN9fH4x5vJivr8DkXBOJzMc&#10;8RkdKmbahT25KHrWWnOXxMNyCeJoUDrLQOz+NrIq5f8K1S8AAAD//wMAUEsBAi0AFAAGAAgAAAAh&#10;ALaDOJL+AAAA4QEAABMAAAAAAAAAAAAAAAAAAAAAAFtDb250ZW50X1R5cGVzXS54bWxQSwECLQAU&#10;AAYACAAAACEAOP0h/9YAAACUAQAACwAAAAAAAAAAAAAAAAAvAQAAX3JlbHMvLnJlbHNQSwECLQAU&#10;AAYACAAAACEA86cqIx0CAABCBAAADgAAAAAAAAAAAAAAAAAuAgAAZHJzL2Uyb0RvYy54bWxQSwEC&#10;LQAUAAYACAAAACEAejY4at4AAAAKAQAADwAAAAAAAAAAAAAAAAB3BAAAZHJzL2Rvd25yZXYueG1s&#10;UEsFBgAAAAAEAAQA8wAAAIIFAAAAAA==&#10;" strokeweight=".95pt">
                <w10:wrap type="topAndBottom" anchorx="page"/>
              </v:line>
            </w:pict>
          </mc:Fallback>
        </mc:AlternateContent>
      </w:r>
    </w:p>
    <w:p w14:paraId="3CE00BB6" w14:textId="77777777" w:rsidR="00873B59" w:rsidRDefault="00C54DA7">
      <w:pPr>
        <w:pStyle w:val="ListParagraph"/>
        <w:numPr>
          <w:ilvl w:val="1"/>
          <w:numId w:val="2"/>
        </w:numPr>
        <w:tabs>
          <w:tab w:val="left" w:pos="480"/>
        </w:tabs>
        <w:spacing w:before="34"/>
        <w:ind w:right="118" w:hanging="359"/>
        <w:jc w:val="both"/>
        <w:rPr>
          <w:sz w:val="20"/>
        </w:rPr>
      </w:pPr>
      <w:r>
        <w:rPr>
          <w:sz w:val="20"/>
        </w:rPr>
        <w:t>Once you have entered into a contract with the College, we will process your personal data according</w:t>
      </w:r>
      <w:r>
        <w:rPr>
          <w:spacing w:val="-12"/>
          <w:sz w:val="20"/>
        </w:rPr>
        <w:t xml:space="preserve"> </w:t>
      </w:r>
      <w:r>
        <w:rPr>
          <w:sz w:val="20"/>
        </w:rPr>
        <w:t>to</w:t>
      </w:r>
      <w:r>
        <w:rPr>
          <w:spacing w:val="-11"/>
          <w:sz w:val="20"/>
        </w:rPr>
        <w:t xml:space="preserve"> </w:t>
      </w:r>
      <w:r>
        <w:rPr>
          <w:sz w:val="20"/>
        </w:rPr>
        <w:t>the</w:t>
      </w:r>
      <w:r>
        <w:rPr>
          <w:spacing w:val="-11"/>
          <w:sz w:val="20"/>
        </w:rPr>
        <w:t xml:space="preserve"> </w:t>
      </w:r>
      <w:r>
        <w:rPr>
          <w:sz w:val="20"/>
        </w:rPr>
        <w:t>General</w:t>
      </w:r>
      <w:r>
        <w:rPr>
          <w:spacing w:val="-12"/>
          <w:sz w:val="20"/>
        </w:rPr>
        <w:t xml:space="preserve"> </w:t>
      </w:r>
      <w:r>
        <w:rPr>
          <w:sz w:val="20"/>
        </w:rPr>
        <w:t>Data</w:t>
      </w:r>
      <w:r>
        <w:rPr>
          <w:spacing w:val="-11"/>
          <w:sz w:val="20"/>
        </w:rPr>
        <w:t xml:space="preserve"> </w:t>
      </w:r>
      <w:r>
        <w:rPr>
          <w:sz w:val="20"/>
        </w:rPr>
        <w:t>Protection</w:t>
      </w:r>
      <w:r>
        <w:rPr>
          <w:spacing w:val="-11"/>
          <w:sz w:val="20"/>
        </w:rPr>
        <w:t xml:space="preserve"> </w:t>
      </w:r>
      <w:r>
        <w:rPr>
          <w:sz w:val="20"/>
        </w:rPr>
        <w:t>Regulations</w:t>
      </w:r>
      <w:r>
        <w:rPr>
          <w:spacing w:val="-12"/>
          <w:sz w:val="20"/>
        </w:rPr>
        <w:t xml:space="preserve"> </w:t>
      </w:r>
      <w:r>
        <w:rPr>
          <w:sz w:val="20"/>
        </w:rPr>
        <w:t>(2018).</w:t>
      </w:r>
      <w:r>
        <w:rPr>
          <w:spacing w:val="-16"/>
          <w:sz w:val="20"/>
        </w:rPr>
        <w:t xml:space="preserve"> </w:t>
      </w:r>
      <w:r>
        <w:rPr>
          <w:spacing w:val="7"/>
          <w:sz w:val="20"/>
        </w:rPr>
        <w:t>We</w:t>
      </w:r>
      <w:r>
        <w:rPr>
          <w:spacing w:val="-7"/>
          <w:sz w:val="20"/>
        </w:rPr>
        <w:t xml:space="preserve"> </w:t>
      </w:r>
      <w:r>
        <w:rPr>
          <w:sz w:val="20"/>
        </w:rPr>
        <w:t>may</w:t>
      </w:r>
      <w:r>
        <w:rPr>
          <w:spacing w:val="-17"/>
          <w:sz w:val="20"/>
        </w:rPr>
        <w:t xml:space="preserve"> </w:t>
      </w:r>
      <w:r>
        <w:rPr>
          <w:sz w:val="20"/>
        </w:rPr>
        <w:t>share</w:t>
      </w:r>
      <w:r>
        <w:rPr>
          <w:spacing w:val="-11"/>
          <w:sz w:val="20"/>
        </w:rPr>
        <w:t xml:space="preserve"> </w:t>
      </w:r>
      <w:r>
        <w:rPr>
          <w:sz w:val="20"/>
        </w:rPr>
        <w:t>data</w:t>
      </w:r>
      <w:r>
        <w:rPr>
          <w:spacing w:val="-11"/>
          <w:sz w:val="20"/>
        </w:rPr>
        <w:t xml:space="preserve"> </w:t>
      </w:r>
      <w:r>
        <w:rPr>
          <w:sz w:val="20"/>
        </w:rPr>
        <w:t>with</w:t>
      </w:r>
      <w:r>
        <w:rPr>
          <w:spacing w:val="-11"/>
          <w:sz w:val="20"/>
        </w:rPr>
        <w:t xml:space="preserve"> </w:t>
      </w:r>
      <w:r>
        <w:rPr>
          <w:sz w:val="20"/>
        </w:rPr>
        <w:t>third</w:t>
      </w:r>
      <w:r>
        <w:rPr>
          <w:spacing w:val="-14"/>
          <w:sz w:val="20"/>
        </w:rPr>
        <w:t xml:space="preserve"> </w:t>
      </w:r>
      <w:r>
        <w:rPr>
          <w:sz w:val="20"/>
        </w:rPr>
        <w:t xml:space="preserve">parties, but only to fulfil our statutory responsibilities. </w:t>
      </w:r>
      <w:r>
        <w:rPr>
          <w:spacing w:val="6"/>
          <w:sz w:val="20"/>
        </w:rPr>
        <w:t xml:space="preserve">We </w:t>
      </w:r>
      <w:r>
        <w:rPr>
          <w:sz w:val="20"/>
        </w:rPr>
        <w:t>are required to collect and provide information to certain external agencies (such as the Higher Education Funding Council for England and the Student Loan Company). Kirklees College is registered on the Public Register of Data Controllers (number</w:t>
      </w:r>
      <w:r>
        <w:rPr>
          <w:spacing w:val="-1"/>
          <w:sz w:val="20"/>
        </w:rPr>
        <w:t xml:space="preserve"> </w:t>
      </w:r>
      <w:r>
        <w:rPr>
          <w:sz w:val="20"/>
        </w:rPr>
        <w:t>Z7459653).</w:t>
      </w:r>
    </w:p>
    <w:p w14:paraId="7A2E0B79" w14:textId="77777777" w:rsidR="00873B59" w:rsidRDefault="00873B59">
      <w:pPr>
        <w:jc w:val="both"/>
        <w:rPr>
          <w:sz w:val="20"/>
        </w:rPr>
        <w:sectPr w:rsidR="00873B59">
          <w:pgSz w:w="11920" w:h="16850"/>
          <w:pgMar w:top="1340" w:right="1320" w:bottom="1180" w:left="1320" w:header="0" w:footer="990" w:gutter="0"/>
          <w:cols w:space="720"/>
        </w:sectPr>
      </w:pPr>
    </w:p>
    <w:p w14:paraId="537B104D" w14:textId="77777777" w:rsidR="00873B59" w:rsidRDefault="00C54DA7">
      <w:pPr>
        <w:pStyle w:val="ListParagraph"/>
        <w:numPr>
          <w:ilvl w:val="1"/>
          <w:numId w:val="2"/>
        </w:numPr>
        <w:tabs>
          <w:tab w:val="left" w:pos="480"/>
        </w:tabs>
        <w:spacing w:before="77"/>
        <w:ind w:left="480" w:right="128"/>
        <w:jc w:val="both"/>
        <w:rPr>
          <w:sz w:val="20"/>
        </w:rPr>
      </w:pPr>
      <w:r>
        <w:rPr>
          <w:sz w:val="20"/>
        </w:rPr>
        <w:lastRenderedPageBreak/>
        <w:t xml:space="preserve">At no time will your personal information be passed to </w:t>
      </w:r>
      <w:proofErr w:type="spellStart"/>
      <w:r>
        <w:rPr>
          <w:sz w:val="20"/>
        </w:rPr>
        <w:t>organisations</w:t>
      </w:r>
      <w:proofErr w:type="spellEnd"/>
      <w:r>
        <w:rPr>
          <w:sz w:val="20"/>
        </w:rPr>
        <w:t xml:space="preserve"> for marketing or sales purposes. By accepting an offer, you consent to the College processing your data, including sensitive personal data, for the purposes</w:t>
      </w:r>
      <w:r>
        <w:rPr>
          <w:spacing w:val="-13"/>
          <w:sz w:val="20"/>
        </w:rPr>
        <w:t xml:space="preserve"> </w:t>
      </w:r>
      <w:r>
        <w:rPr>
          <w:sz w:val="20"/>
        </w:rPr>
        <w:t>of:</w:t>
      </w:r>
    </w:p>
    <w:p w14:paraId="332D30D1" w14:textId="77777777" w:rsidR="00873B59" w:rsidRDefault="00C54DA7">
      <w:pPr>
        <w:pStyle w:val="ListParagraph"/>
        <w:numPr>
          <w:ilvl w:val="2"/>
          <w:numId w:val="2"/>
        </w:numPr>
        <w:tabs>
          <w:tab w:val="left" w:pos="840"/>
        </w:tabs>
        <w:ind w:right="124"/>
        <w:jc w:val="both"/>
        <w:rPr>
          <w:sz w:val="20"/>
        </w:rPr>
      </w:pPr>
      <w:r>
        <w:rPr>
          <w:sz w:val="20"/>
        </w:rPr>
        <w:t>administering your enrolment and participation on a course, including examinations, the issue of results and certificates and (where applicable) providing information to an employer or sponsor about your attendance and</w:t>
      </w:r>
      <w:r>
        <w:rPr>
          <w:spacing w:val="-12"/>
          <w:sz w:val="20"/>
        </w:rPr>
        <w:t xml:space="preserve"> </w:t>
      </w:r>
      <w:r>
        <w:rPr>
          <w:sz w:val="20"/>
        </w:rPr>
        <w:t>performance;</w:t>
      </w:r>
    </w:p>
    <w:p w14:paraId="67B68968" w14:textId="77777777" w:rsidR="00873B59" w:rsidRDefault="00C54DA7">
      <w:pPr>
        <w:pStyle w:val="ListParagraph"/>
        <w:numPr>
          <w:ilvl w:val="2"/>
          <w:numId w:val="2"/>
        </w:numPr>
        <w:tabs>
          <w:tab w:val="left" w:pos="839"/>
          <w:tab w:val="left" w:pos="840"/>
        </w:tabs>
        <w:spacing w:line="241" w:lineRule="exact"/>
        <w:rPr>
          <w:sz w:val="20"/>
        </w:rPr>
      </w:pPr>
      <w:r>
        <w:rPr>
          <w:sz w:val="20"/>
        </w:rPr>
        <w:t>providing college services and</w:t>
      </w:r>
      <w:r>
        <w:rPr>
          <w:spacing w:val="-11"/>
          <w:sz w:val="20"/>
        </w:rPr>
        <w:t xml:space="preserve"> </w:t>
      </w:r>
      <w:r>
        <w:rPr>
          <w:sz w:val="20"/>
        </w:rPr>
        <w:t>facilities;</w:t>
      </w:r>
    </w:p>
    <w:p w14:paraId="60C23F8F" w14:textId="77777777" w:rsidR="00873B59" w:rsidRDefault="00C54DA7">
      <w:pPr>
        <w:pStyle w:val="ListParagraph"/>
        <w:numPr>
          <w:ilvl w:val="2"/>
          <w:numId w:val="2"/>
        </w:numPr>
        <w:tabs>
          <w:tab w:val="left" w:pos="839"/>
          <w:tab w:val="left" w:pos="840"/>
        </w:tabs>
        <w:spacing w:before="4" w:line="237" w:lineRule="auto"/>
        <w:ind w:right="162"/>
        <w:rPr>
          <w:sz w:val="20"/>
        </w:rPr>
      </w:pPr>
      <w:r>
        <w:rPr>
          <w:sz w:val="20"/>
        </w:rPr>
        <w:t>protecting your</w:t>
      </w:r>
      <w:r>
        <w:rPr>
          <w:spacing w:val="-2"/>
          <w:sz w:val="20"/>
        </w:rPr>
        <w:t xml:space="preserve"> </w:t>
      </w:r>
      <w:r>
        <w:rPr>
          <w:sz w:val="20"/>
        </w:rPr>
        <w:t>health,</w:t>
      </w:r>
      <w:r>
        <w:rPr>
          <w:spacing w:val="-4"/>
          <w:sz w:val="20"/>
        </w:rPr>
        <w:t xml:space="preserve"> </w:t>
      </w:r>
      <w:r>
        <w:rPr>
          <w:sz w:val="20"/>
        </w:rPr>
        <w:t>safety</w:t>
      </w:r>
      <w:r>
        <w:rPr>
          <w:spacing w:val="-7"/>
          <w:sz w:val="20"/>
        </w:rPr>
        <w:t xml:space="preserve"> </w:t>
      </w:r>
      <w:r>
        <w:rPr>
          <w:sz w:val="20"/>
        </w:rPr>
        <w:t>and</w:t>
      </w:r>
      <w:r>
        <w:rPr>
          <w:spacing w:val="-2"/>
          <w:sz w:val="20"/>
        </w:rPr>
        <w:t xml:space="preserve"> </w:t>
      </w:r>
      <w:r>
        <w:rPr>
          <w:sz w:val="20"/>
        </w:rPr>
        <w:t>welfare</w:t>
      </w:r>
      <w:r>
        <w:rPr>
          <w:spacing w:val="-2"/>
          <w:sz w:val="20"/>
        </w:rPr>
        <w:t xml:space="preserve"> </w:t>
      </w:r>
      <w:r>
        <w:rPr>
          <w:sz w:val="20"/>
        </w:rPr>
        <w:t>whilst</w:t>
      </w:r>
      <w:r>
        <w:rPr>
          <w:spacing w:val="-3"/>
          <w:sz w:val="20"/>
        </w:rPr>
        <w:t xml:space="preserve"> </w:t>
      </w:r>
      <w:r>
        <w:rPr>
          <w:sz w:val="20"/>
        </w:rPr>
        <w:t>at</w:t>
      </w:r>
      <w:r>
        <w:rPr>
          <w:spacing w:val="-4"/>
          <w:sz w:val="20"/>
        </w:rPr>
        <w:t xml:space="preserve"> </w:t>
      </w:r>
      <w:r>
        <w:rPr>
          <w:sz w:val="20"/>
        </w:rPr>
        <w:t>college</w:t>
      </w:r>
      <w:r>
        <w:rPr>
          <w:spacing w:val="-4"/>
          <w:sz w:val="20"/>
        </w:rPr>
        <w:t xml:space="preserve"> </w:t>
      </w:r>
      <w:r>
        <w:rPr>
          <w:sz w:val="20"/>
        </w:rPr>
        <w:t>(this</w:t>
      </w:r>
      <w:r>
        <w:rPr>
          <w:spacing w:val="-3"/>
          <w:sz w:val="20"/>
        </w:rPr>
        <w:t xml:space="preserve"> </w:t>
      </w:r>
      <w:r>
        <w:rPr>
          <w:spacing w:val="2"/>
          <w:sz w:val="20"/>
        </w:rPr>
        <w:t>may</w:t>
      </w:r>
      <w:r>
        <w:rPr>
          <w:spacing w:val="-7"/>
          <w:sz w:val="20"/>
        </w:rPr>
        <w:t xml:space="preserve"> </w:t>
      </w:r>
      <w:r>
        <w:rPr>
          <w:sz w:val="20"/>
        </w:rPr>
        <w:t>involve</w:t>
      </w:r>
      <w:r>
        <w:rPr>
          <w:spacing w:val="-3"/>
          <w:sz w:val="20"/>
        </w:rPr>
        <w:t xml:space="preserve"> </w:t>
      </w:r>
      <w:r>
        <w:rPr>
          <w:sz w:val="20"/>
        </w:rPr>
        <w:t>disclosing</w:t>
      </w:r>
      <w:r>
        <w:rPr>
          <w:spacing w:val="-4"/>
          <w:sz w:val="20"/>
        </w:rPr>
        <w:t xml:space="preserve"> </w:t>
      </w:r>
      <w:r>
        <w:rPr>
          <w:sz w:val="20"/>
        </w:rPr>
        <w:t>data</w:t>
      </w:r>
      <w:r>
        <w:rPr>
          <w:spacing w:val="-2"/>
          <w:sz w:val="20"/>
        </w:rPr>
        <w:t xml:space="preserve"> </w:t>
      </w:r>
      <w:r>
        <w:rPr>
          <w:sz w:val="20"/>
        </w:rPr>
        <w:t>to another third</w:t>
      </w:r>
      <w:r>
        <w:rPr>
          <w:spacing w:val="-9"/>
          <w:sz w:val="20"/>
        </w:rPr>
        <w:t xml:space="preserve"> </w:t>
      </w:r>
      <w:r>
        <w:rPr>
          <w:sz w:val="20"/>
        </w:rPr>
        <w:t>party);</w:t>
      </w:r>
    </w:p>
    <w:p w14:paraId="170D368E" w14:textId="77777777" w:rsidR="00873B59" w:rsidRDefault="00C54DA7">
      <w:pPr>
        <w:pStyle w:val="ListParagraph"/>
        <w:numPr>
          <w:ilvl w:val="2"/>
          <w:numId w:val="2"/>
        </w:numPr>
        <w:tabs>
          <w:tab w:val="left" w:pos="839"/>
          <w:tab w:val="left" w:pos="840"/>
        </w:tabs>
        <w:spacing w:line="241" w:lineRule="exact"/>
        <w:rPr>
          <w:sz w:val="20"/>
        </w:rPr>
      </w:pPr>
      <w:r>
        <w:rPr>
          <w:sz w:val="20"/>
        </w:rPr>
        <w:t>issuing and operating your student ID</w:t>
      </w:r>
      <w:r>
        <w:rPr>
          <w:spacing w:val="-4"/>
          <w:sz w:val="20"/>
        </w:rPr>
        <w:t xml:space="preserve"> </w:t>
      </w:r>
      <w:r>
        <w:rPr>
          <w:sz w:val="20"/>
        </w:rPr>
        <w:t>card;</w:t>
      </w:r>
    </w:p>
    <w:p w14:paraId="70F2A4BF" w14:textId="77777777" w:rsidR="00873B59" w:rsidRDefault="00C54DA7">
      <w:pPr>
        <w:pStyle w:val="ListParagraph"/>
        <w:numPr>
          <w:ilvl w:val="2"/>
          <w:numId w:val="2"/>
        </w:numPr>
        <w:tabs>
          <w:tab w:val="left" w:pos="839"/>
          <w:tab w:val="left" w:pos="840"/>
        </w:tabs>
        <w:spacing w:line="245" w:lineRule="exact"/>
        <w:rPr>
          <w:sz w:val="20"/>
        </w:rPr>
      </w:pPr>
      <w:r>
        <w:rPr>
          <w:sz w:val="20"/>
        </w:rPr>
        <w:t>registering you with an awarding</w:t>
      </w:r>
      <w:r>
        <w:rPr>
          <w:spacing w:val="-9"/>
          <w:sz w:val="20"/>
        </w:rPr>
        <w:t xml:space="preserve"> </w:t>
      </w:r>
      <w:r>
        <w:rPr>
          <w:sz w:val="20"/>
        </w:rPr>
        <w:t>body;</w:t>
      </w:r>
    </w:p>
    <w:p w14:paraId="27A73850" w14:textId="77777777" w:rsidR="00873B59" w:rsidRDefault="00C54DA7">
      <w:pPr>
        <w:pStyle w:val="ListParagraph"/>
        <w:numPr>
          <w:ilvl w:val="2"/>
          <w:numId w:val="2"/>
        </w:numPr>
        <w:tabs>
          <w:tab w:val="left" w:pos="839"/>
          <w:tab w:val="left" w:pos="840"/>
        </w:tabs>
        <w:spacing w:line="244" w:lineRule="exact"/>
        <w:rPr>
          <w:sz w:val="20"/>
        </w:rPr>
      </w:pPr>
      <w:r>
        <w:rPr>
          <w:sz w:val="20"/>
        </w:rPr>
        <w:t>collecting tuition fees and other college</w:t>
      </w:r>
      <w:r>
        <w:rPr>
          <w:spacing w:val="-16"/>
          <w:sz w:val="20"/>
        </w:rPr>
        <w:t xml:space="preserve"> </w:t>
      </w:r>
      <w:r>
        <w:rPr>
          <w:sz w:val="20"/>
        </w:rPr>
        <w:t>charges;</w:t>
      </w:r>
    </w:p>
    <w:p w14:paraId="55281187" w14:textId="77777777" w:rsidR="00873B59" w:rsidRDefault="00C54DA7">
      <w:pPr>
        <w:pStyle w:val="ListParagraph"/>
        <w:numPr>
          <w:ilvl w:val="2"/>
          <w:numId w:val="2"/>
        </w:numPr>
        <w:tabs>
          <w:tab w:val="left" w:pos="839"/>
          <w:tab w:val="left" w:pos="840"/>
        </w:tabs>
        <w:spacing w:line="242" w:lineRule="exact"/>
        <w:rPr>
          <w:sz w:val="20"/>
        </w:rPr>
      </w:pPr>
      <w:r>
        <w:rPr>
          <w:sz w:val="20"/>
        </w:rPr>
        <w:t>Equal opportunities and diversity</w:t>
      </w:r>
      <w:r>
        <w:rPr>
          <w:spacing w:val="-12"/>
          <w:sz w:val="20"/>
        </w:rPr>
        <w:t xml:space="preserve"> </w:t>
      </w:r>
      <w:r>
        <w:rPr>
          <w:sz w:val="20"/>
        </w:rPr>
        <w:t>monitoring;</w:t>
      </w:r>
    </w:p>
    <w:p w14:paraId="7D355848" w14:textId="77777777" w:rsidR="00873B59" w:rsidRDefault="00C54DA7">
      <w:pPr>
        <w:pStyle w:val="ListParagraph"/>
        <w:numPr>
          <w:ilvl w:val="2"/>
          <w:numId w:val="2"/>
        </w:numPr>
        <w:tabs>
          <w:tab w:val="left" w:pos="839"/>
          <w:tab w:val="left" w:pos="840"/>
        </w:tabs>
        <w:spacing w:line="244" w:lineRule="exact"/>
        <w:rPr>
          <w:sz w:val="20"/>
        </w:rPr>
      </w:pPr>
      <w:r>
        <w:rPr>
          <w:sz w:val="20"/>
        </w:rPr>
        <w:t>alumni</w:t>
      </w:r>
      <w:r>
        <w:rPr>
          <w:spacing w:val="-5"/>
          <w:sz w:val="20"/>
        </w:rPr>
        <w:t xml:space="preserve"> </w:t>
      </w:r>
      <w:r>
        <w:rPr>
          <w:sz w:val="20"/>
        </w:rPr>
        <w:t>activities;</w:t>
      </w:r>
    </w:p>
    <w:p w14:paraId="0288C61C" w14:textId="77777777" w:rsidR="00873B59" w:rsidRDefault="00C54DA7">
      <w:pPr>
        <w:pStyle w:val="ListParagraph"/>
        <w:numPr>
          <w:ilvl w:val="2"/>
          <w:numId w:val="2"/>
        </w:numPr>
        <w:tabs>
          <w:tab w:val="left" w:pos="839"/>
          <w:tab w:val="left" w:pos="840"/>
        </w:tabs>
        <w:rPr>
          <w:sz w:val="20"/>
        </w:rPr>
      </w:pPr>
      <w:r>
        <w:rPr>
          <w:sz w:val="20"/>
        </w:rPr>
        <w:t>providing references about</w:t>
      </w:r>
      <w:r>
        <w:rPr>
          <w:spacing w:val="-4"/>
          <w:sz w:val="20"/>
        </w:rPr>
        <w:t xml:space="preserve"> </w:t>
      </w:r>
      <w:r>
        <w:rPr>
          <w:sz w:val="20"/>
        </w:rPr>
        <w:t>you;</w:t>
      </w:r>
    </w:p>
    <w:p w14:paraId="5424CEB4" w14:textId="77777777" w:rsidR="00873B59" w:rsidRDefault="00C54DA7">
      <w:pPr>
        <w:pStyle w:val="ListParagraph"/>
        <w:numPr>
          <w:ilvl w:val="2"/>
          <w:numId w:val="2"/>
        </w:numPr>
        <w:tabs>
          <w:tab w:val="left" w:pos="839"/>
          <w:tab w:val="left" w:pos="840"/>
        </w:tabs>
        <w:spacing w:before="2"/>
        <w:ind w:right="924"/>
        <w:rPr>
          <w:sz w:val="20"/>
        </w:rPr>
      </w:pPr>
      <w:r>
        <w:rPr>
          <w:sz w:val="20"/>
        </w:rPr>
        <w:t>providing information to any government body or agency and emergency services for legitimate</w:t>
      </w:r>
      <w:r>
        <w:rPr>
          <w:spacing w:val="-7"/>
          <w:sz w:val="20"/>
        </w:rPr>
        <w:t xml:space="preserve"> </w:t>
      </w:r>
      <w:r>
        <w:rPr>
          <w:sz w:val="20"/>
        </w:rPr>
        <w:t>purposes;</w:t>
      </w:r>
    </w:p>
    <w:p w14:paraId="231AA184" w14:textId="77777777" w:rsidR="00873B59" w:rsidRDefault="00C54DA7">
      <w:pPr>
        <w:pStyle w:val="ListParagraph"/>
        <w:numPr>
          <w:ilvl w:val="2"/>
          <w:numId w:val="2"/>
        </w:numPr>
        <w:tabs>
          <w:tab w:val="left" w:pos="839"/>
          <w:tab w:val="left" w:pos="840"/>
        </w:tabs>
        <w:ind w:right="327"/>
        <w:rPr>
          <w:sz w:val="20"/>
        </w:rPr>
      </w:pPr>
      <w:r>
        <w:rPr>
          <w:sz w:val="20"/>
        </w:rPr>
        <w:t>safety purposes (e.g. the use of CCTV monitoring in areas of the College where such use is made</w:t>
      </w:r>
      <w:r>
        <w:rPr>
          <w:spacing w:val="-7"/>
          <w:sz w:val="20"/>
        </w:rPr>
        <w:t xml:space="preserve"> </w:t>
      </w:r>
      <w:r>
        <w:rPr>
          <w:sz w:val="20"/>
        </w:rPr>
        <w:t>apparent).</w:t>
      </w:r>
    </w:p>
    <w:p w14:paraId="4FB3126E" w14:textId="77777777" w:rsidR="00873B59" w:rsidRDefault="00873B59">
      <w:pPr>
        <w:pStyle w:val="BodyText"/>
        <w:spacing w:before="9"/>
        <w:ind w:firstLine="0"/>
        <w:rPr>
          <w:sz w:val="19"/>
        </w:rPr>
      </w:pPr>
    </w:p>
    <w:p w14:paraId="23D6D8C2" w14:textId="77777777" w:rsidR="00873B59" w:rsidRDefault="00C54DA7">
      <w:pPr>
        <w:pStyle w:val="ListParagraph"/>
        <w:numPr>
          <w:ilvl w:val="1"/>
          <w:numId w:val="2"/>
        </w:numPr>
        <w:tabs>
          <w:tab w:val="left" w:pos="480"/>
        </w:tabs>
        <w:ind w:left="480" w:right="129"/>
        <w:jc w:val="both"/>
        <w:rPr>
          <w:sz w:val="20"/>
        </w:rPr>
      </w:pPr>
      <w:r>
        <w:rPr>
          <w:sz w:val="20"/>
        </w:rPr>
        <w:t>After your studies have been completed, we will retain basic registration details, results and your address, and any information relating to matters still outstanding at that</w:t>
      </w:r>
      <w:r>
        <w:rPr>
          <w:spacing w:val="-36"/>
          <w:sz w:val="20"/>
        </w:rPr>
        <w:t xml:space="preserve"> </w:t>
      </w:r>
      <w:r>
        <w:rPr>
          <w:sz w:val="20"/>
        </w:rPr>
        <w:t>time.</w:t>
      </w:r>
    </w:p>
    <w:p w14:paraId="0446594E" w14:textId="77777777" w:rsidR="00873B59" w:rsidRDefault="00873B59">
      <w:pPr>
        <w:pStyle w:val="BodyText"/>
        <w:spacing w:before="10"/>
        <w:ind w:firstLine="0"/>
        <w:rPr>
          <w:sz w:val="19"/>
        </w:rPr>
      </w:pPr>
    </w:p>
    <w:p w14:paraId="19DCBC1C" w14:textId="77777777" w:rsidR="00873B59" w:rsidRDefault="00C54DA7">
      <w:pPr>
        <w:pStyle w:val="Heading1"/>
        <w:spacing w:before="1"/>
        <w:ind w:left="120"/>
      </w:pPr>
      <w:bookmarkStart w:id="6" w:name="IF_THINGS_GO_WRONG"/>
      <w:bookmarkEnd w:id="6"/>
      <w:r>
        <w:t>IF THINGS GO WRONG</w:t>
      </w:r>
    </w:p>
    <w:p w14:paraId="44294F8B" w14:textId="77777777" w:rsidR="00873B59" w:rsidRDefault="00C54DA7">
      <w:pPr>
        <w:pStyle w:val="BodyText"/>
        <w:ind w:firstLine="0"/>
        <w:rPr>
          <w:b/>
          <w:sz w:val="11"/>
        </w:rPr>
      </w:pPr>
      <w:r>
        <w:rPr>
          <w:noProof/>
        </w:rPr>
        <mc:AlternateContent>
          <mc:Choice Requires="wps">
            <w:drawing>
              <wp:anchor distT="0" distB="0" distL="0" distR="0" simplePos="0" relativeHeight="251660800" behindDoc="1" locked="0" layoutInCell="1" allowOverlap="1" wp14:anchorId="1DB7E570" wp14:editId="32E9AAFE">
                <wp:simplePos x="0" y="0"/>
                <wp:positionH relativeFrom="page">
                  <wp:posOffset>914400</wp:posOffset>
                </wp:positionH>
                <wp:positionV relativeFrom="paragraph">
                  <wp:posOffset>111760</wp:posOffset>
                </wp:positionV>
                <wp:extent cx="5731510" cy="0"/>
                <wp:effectExtent l="9525" t="15240" r="12065" b="13335"/>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151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FEE88" id="Line 3"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8pt" to="523.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1uHQIAAEIEAAAOAAAAZHJzL2Uyb0RvYy54bWysU02P2jAQvVfqf7ByhyQQPjYirKoEeqFd&#10;pN3+AGM7xKpjW7YhoKr/vWOHILa9VFVzcMaemec3M8+r50sr0JkZy5UsonScRIhJoiiXxyL69rYd&#10;LSNkHZYUCyVZEV2ZjZ7XHz+sOp2ziWqUoMwgAJE273QRNc7pPI4taViL7VhpJsFZK9NiB1tzjKnB&#10;HaC3Ip4kyTzulKHaKMKshdOqd0brgF/XjLiXurbMIVFEwM2F1YT14Nd4vcL50WDdcHKjgf+BRYu5&#10;hEvvUBV2GJ0M/wOq5cQoq2o3JqqNVV1zwkINUE2a/FbNa4M1C7VAc6y+t8n+P1jy9bw3iNMiyiIk&#10;cQsj2nHJ0NR3ptM2h4BS7o2vjVzkq94p8t0iqcoGyyMLDN+uGtJSnxG/S/EbqwH/0H1RFGLwyanQ&#10;pkttWg8JDUCXMI3rfRrs4hCBw9lims5SGBoZfDHOh0RtrPvMVIu8UUQCOAdgfN5Z54ngfAjx90i1&#10;5UKEYQuJOmA7WSRJyLBKcOq9Ps6a46EUBp2x10v4QlngeQzz0BW2TR8XXL2SjDpJGq5pGKabm+0w&#10;F70NtIT0F0GRQPRm9Ur58ZQ8bZabZTbKJvPNKEuqavRpW2aj+TZdzKppVZZV+tNzTrO84ZQy6WkP&#10;qk2zv1PF7f30ervr9t6g+D166CSQHf6BdJiyH2wvkYOi170Zpg9CDcG3R+VfwuMe7Menv/4FAAD/&#10;/wMAUEsDBBQABgAIAAAAIQD8LqNB3QAAAAoBAAAPAAAAZHJzL2Rvd25yZXYueG1sTE9BTsMwELwj&#10;8QdrkbhRhypKoxCnQqCqAnFpi8R1G2/jlNhOY7cNv2crDuU2szOanSnno+3EiYbQeqfgcZKAIFd7&#10;3bpGwedm8ZCDCBGdxs47UvBDAebV7U2JhfZnt6LTOjaCQ1woUIGJsS+kDLUhi2Hie3Ks7fxgMTId&#10;GqkHPHO47eQ0STJpsXX8wWBPL4bq7/XRKsDX5Sp+5dP3WftmPvabxWFp8oNS93fj8xOISGO8muFS&#10;n6tDxZ22/uh0EB3zNOUtkcEsA3ExJGnGaPt3kVUp/0+ofgEAAP//AwBQSwECLQAUAAYACAAAACEA&#10;toM4kv4AAADhAQAAEwAAAAAAAAAAAAAAAAAAAAAAW0NvbnRlbnRfVHlwZXNdLnhtbFBLAQItABQA&#10;BgAIAAAAIQA4/SH/1gAAAJQBAAALAAAAAAAAAAAAAAAAAC8BAABfcmVscy8ucmVsc1BLAQItABQA&#10;BgAIAAAAIQChtc1uHQIAAEIEAAAOAAAAAAAAAAAAAAAAAC4CAABkcnMvZTJvRG9jLnhtbFBLAQIt&#10;ABQABgAIAAAAIQD8LqNB3QAAAAoBAAAPAAAAAAAAAAAAAAAAAHcEAABkcnMvZG93bnJldi54bWxQ&#10;SwUGAAAAAAQABADzAAAAgQUAAAAA&#10;" strokeweight="1pt">
                <w10:wrap type="topAndBottom" anchorx="page"/>
              </v:line>
            </w:pict>
          </mc:Fallback>
        </mc:AlternateContent>
      </w:r>
    </w:p>
    <w:p w14:paraId="7FDD6B5F" w14:textId="77777777" w:rsidR="00873B59" w:rsidRDefault="00C54DA7">
      <w:pPr>
        <w:pStyle w:val="ListParagraph"/>
        <w:numPr>
          <w:ilvl w:val="1"/>
          <w:numId w:val="1"/>
        </w:numPr>
        <w:tabs>
          <w:tab w:val="left" w:pos="480"/>
        </w:tabs>
        <w:spacing w:before="3"/>
        <w:ind w:right="117"/>
        <w:jc w:val="both"/>
        <w:rPr>
          <w:sz w:val="20"/>
        </w:rPr>
      </w:pPr>
      <w:r>
        <w:rPr>
          <w:sz w:val="20"/>
        </w:rPr>
        <w:t>Kirklees</w:t>
      </w:r>
      <w:r>
        <w:rPr>
          <w:spacing w:val="-12"/>
          <w:sz w:val="20"/>
        </w:rPr>
        <w:t xml:space="preserve"> </w:t>
      </w:r>
      <w:r>
        <w:rPr>
          <w:sz w:val="20"/>
        </w:rPr>
        <w:t>College</w:t>
      </w:r>
      <w:r>
        <w:rPr>
          <w:spacing w:val="-11"/>
          <w:sz w:val="20"/>
        </w:rPr>
        <w:t xml:space="preserve"> </w:t>
      </w:r>
      <w:r>
        <w:rPr>
          <w:sz w:val="20"/>
        </w:rPr>
        <w:t>aims</w:t>
      </w:r>
      <w:r>
        <w:rPr>
          <w:spacing w:val="-12"/>
          <w:sz w:val="20"/>
        </w:rPr>
        <w:t xml:space="preserve"> </w:t>
      </w:r>
      <w:r>
        <w:rPr>
          <w:sz w:val="20"/>
        </w:rPr>
        <w:t>to</w:t>
      </w:r>
      <w:r>
        <w:rPr>
          <w:spacing w:val="-14"/>
          <w:sz w:val="20"/>
        </w:rPr>
        <w:t xml:space="preserve"> </w:t>
      </w:r>
      <w:r>
        <w:rPr>
          <w:sz w:val="20"/>
        </w:rPr>
        <w:t>provide</w:t>
      </w:r>
      <w:r>
        <w:rPr>
          <w:spacing w:val="-14"/>
          <w:sz w:val="20"/>
        </w:rPr>
        <w:t xml:space="preserve"> </w:t>
      </w:r>
      <w:r>
        <w:rPr>
          <w:sz w:val="20"/>
        </w:rPr>
        <w:t>high</w:t>
      </w:r>
      <w:r>
        <w:rPr>
          <w:spacing w:val="-13"/>
          <w:sz w:val="20"/>
        </w:rPr>
        <w:t xml:space="preserve"> </w:t>
      </w:r>
      <w:r>
        <w:rPr>
          <w:sz w:val="20"/>
        </w:rPr>
        <w:t>quality</w:t>
      </w:r>
      <w:r>
        <w:rPr>
          <w:spacing w:val="-17"/>
          <w:sz w:val="20"/>
        </w:rPr>
        <w:t xml:space="preserve"> </w:t>
      </w:r>
      <w:r>
        <w:rPr>
          <w:sz w:val="20"/>
        </w:rPr>
        <w:t>services</w:t>
      </w:r>
      <w:r>
        <w:rPr>
          <w:spacing w:val="-12"/>
          <w:sz w:val="20"/>
        </w:rPr>
        <w:t xml:space="preserve"> </w:t>
      </w:r>
      <w:r>
        <w:rPr>
          <w:sz w:val="20"/>
        </w:rPr>
        <w:t>to</w:t>
      </w:r>
      <w:r>
        <w:rPr>
          <w:spacing w:val="-11"/>
          <w:sz w:val="20"/>
        </w:rPr>
        <w:t xml:space="preserve"> </w:t>
      </w:r>
      <w:r>
        <w:rPr>
          <w:sz w:val="20"/>
        </w:rPr>
        <w:t>students.</w:t>
      </w:r>
      <w:r>
        <w:rPr>
          <w:spacing w:val="-10"/>
          <w:sz w:val="20"/>
        </w:rPr>
        <w:t xml:space="preserve"> </w:t>
      </w:r>
      <w:proofErr w:type="gramStart"/>
      <w:r>
        <w:rPr>
          <w:sz w:val="20"/>
        </w:rPr>
        <w:t>Unfortunately</w:t>
      </w:r>
      <w:proofErr w:type="gramEnd"/>
      <w:r>
        <w:rPr>
          <w:spacing w:val="-15"/>
          <w:sz w:val="20"/>
        </w:rPr>
        <w:t xml:space="preserve"> </w:t>
      </w:r>
      <w:r>
        <w:rPr>
          <w:sz w:val="20"/>
        </w:rPr>
        <w:t>things</w:t>
      </w:r>
      <w:r>
        <w:rPr>
          <w:spacing w:val="-12"/>
          <w:sz w:val="20"/>
        </w:rPr>
        <w:t xml:space="preserve"> </w:t>
      </w:r>
      <w:r>
        <w:rPr>
          <w:sz w:val="20"/>
        </w:rPr>
        <w:t>occasionally go</w:t>
      </w:r>
      <w:r>
        <w:rPr>
          <w:spacing w:val="-9"/>
          <w:sz w:val="20"/>
        </w:rPr>
        <w:t xml:space="preserve"> </w:t>
      </w:r>
      <w:r>
        <w:rPr>
          <w:sz w:val="20"/>
        </w:rPr>
        <w:t>wrong.</w:t>
      </w:r>
      <w:r>
        <w:rPr>
          <w:spacing w:val="-10"/>
          <w:sz w:val="20"/>
        </w:rPr>
        <w:t xml:space="preserve"> </w:t>
      </w:r>
      <w:r>
        <w:rPr>
          <w:sz w:val="20"/>
        </w:rPr>
        <w:t>Whatever</w:t>
      </w:r>
      <w:r>
        <w:rPr>
          <w:spacing w:val="-4"/>
          <w:sz w:val="20"/>
        </w:rPr>
        <w:t xml:space="preserve"> </w:t>
      </w:r>
      <w:r>
        <w:rPr>
          <w:sz w:val="20"/>
        </w:rPr>
        <w:t>your</w:t>
      </w:r>
      <w:r>
        <w:rPr>
          <w:spacing w:val="-9"/>
          <w:sz w:val="20"/>
        </w:rPr>
        <w:t xml:space="preserve"> </w:t>
      </w:r>
      <w:r>
        <w:rPr>
          <w:sz w:val="20"/>
        </w:rPr>
        <w:t>complaint</w:t>
      </w:r>
      <w:r>
        <w:rPr>
          <w:spacing w:val="-5"/>
          <w:sz w:val="20"/>
        </w:rPr>
        <w:t xml:space="preserve"> </w:t>
      </w:r>
      <w:r>
        <w:rPr>
          <w:sz w:val="20"/>
        </w:rPr>
        <w:t>you</w:t>
      </w:r>
      <w:r>
        <w:rPr>
          <w:spacing w:val="-10"/>
          <w:sz w:val="20"/>
        </w:rPr>
        <w:t xml:space="preserve"> </w:t>
      </w:r>
      <w:r>
        <w:rPr>
          <w:sz w:val="20"/>
        </w:rPr>
        <w:t>can</w:t>
      </w:r>
      <w:r>
        <w:rPr>
          <w:spacing w:val="-8"/>
          <w:sz w:val="20"/>
        </w:rPr>
        <w:t xml:space="preserve"> </w:t>
      </w:r>
      <w:r>
        <w:rPr>
          <w:sz w:val="20"/>
        </w:rPr>
        <w:t>expect</w:t>
      </w:r>
      <w:r>
        <w:rPr>
          <w:spacing w:val="-9"/>
          <w:sz w:val="20"/>
        </w:rPr>
        <w:t xml:space="preserve"> </w:t>
      </w:r>
      <w:r>
        <w:rPr>
          <w:sz w:val="20"/>
        </w:rPr>
        <w:t>it</w:t>
      </w:r>
      <w:r>
        <w:rPr>
          <w:spacing w:val="-8"/>
          <w:sz w:val="20"/>
        </w:rPr>
        <w:t xml:space="preserve"> </w:t>
      </w:r>
      <w:r>
        <w:rPr>
          <w:sz w:val="20"/>
        </w:rPr>
        <w:t>to</w:t>
      </w:r>
      <w:r>
        <w:rPr>
          <w:spacing w:val="-10"/>
          <w:sz w:val="20"/>
        </w:rPr>
        <w:t xml:space="preserve"> </w:t>
      </w:r>
      <w:r>
        <w:rPr>
          <w:sz w:val="20"/>
        </w:rPr>
        <w:t>be</w:t>
      </w:r>
      <w:r>
        <w:rPr>
          <w:spacing w:val="-8"/>
          <w:sz w:val="20"/>
        </w:rPr>
        <w:t xml:space="preserve"> </w:t>
      </w:r>
      <w:r>
        <w:rPr>
          <w:sz w:val="20"/>
        </w:rPr>
        <w:t>dealt</w:t>
      </w:r>
      <w:r>
        <w:rPr>
          <w:spacing w:val="-8"/>
          <w:sz w:val="20"/>
        </w:rPr>
        <w:t xml:space="preserve"> </w:t>
      </w:r>
      <w:r>
        <w:rPr>
          <w:sz w:val="20"/>
        </w:rPr>
        <w:t>with</w:t>
      </w:r>
      <w:r>
        <w:rPr>
          <w:spacing w:val="-8"/>
          <w:sz w:val="20"/>
        </w:rPr>
        <w:t xml:space="preserve"> </w:t>
      </w:r>
      <w:r>
        <w:rPr>
          <w:sz w:val="20"/>
        </w:rPr>
        <w:t>promptly</w:t>
      </w:r>
      <w:r>
        <w:rPr>
          <w:spacing w:val="-11"/>
          <w:sz w:val="20"/>
        </w:rPr>
        <w:t xml:space="preserve"> </w:t>
      </w:r>
      <w:r>
        <w:rPr>
          <w:sz w:val="20"/>
        </w:rPr>
        <w:t>and</w:t>
      </w:r>
      <w:r>
        <w:rPr>
          <w:spacing w:val="-10"/>
          <w:sz w:val="20"/>
        </w:rPr>
        <w:t xml:space="preserve"> </w:t>
      </w:r>
      <w:r>
        <w:rPr>
          <w:sz w:val="20"/>
        </w:rPr>
        <w:t>fairly</w:t>
      </w:r>
      <w:r>
        <w:rPr>
          <w:spacing w:val="-11"/>
          <w:sz w:val="20"/>
        </w:rPr>
        <w:t xml:space="preserve"> </w:t>
      </w:r>
      <w:r>
        <w:rPr>
          <w:sz w:val="20"/>
        </w:rPr>
        <w:t>in</w:t>
      </w:r>
      <w:r>
        <w:rPr>
          <w:spacing w:val="-8"/>
          <w:sz w:val="20"/>
        </w:rPr>
        <w:t xml:space="preserve"> </w:t>
      </w:r>
      <w:r>
        <w:rPr>
          <w:sz w:val="20"/>
        </w:rPr>
        <w:t>line</w:t>
      </w:r>
      <w:r>
        <w:rPr>
          <w:spacing w:val="-8"/>
          <w:sz w:val="20"/>
        </w:rPr>
        <w:t xml:space="preserve"> </w:t>
      </w:r>
      <w:r>
        <w:rPr>
          <w:sz w:val="20"/>
        </w:rPr>
        <w:t xml:space="preserve">with our published </w:t>
      </w:r>
      <w:hyperlink r:id="rId11" w:anchor="complaints-procedure">
        <w:r>
          <w:rPr>
            <w:sz w:val="20"/>
            <w:u w:val="single"/>
          </w:rPr>
          <w:t>Complaints Procedure</w:t>
        </w:r>
        <w:r>
          <w:rPr>
            <w:sz w:val="20"/>
          </w:rPr>
          <w:t xml:space="preserve">. </w:t>
        </w:r>
      </w:hyperlink>
      <w:r>
        <w:rPr>
          <w:sz w:val="20"/>
        </w:rPr>
        <w:t>This gives students, employers and other stakeholders the means</w:t>
      </w:r>
      <w:r>
        <w:rPr>
          <w:spacing w:val="-13"/>
          <w:sz w:val="20"/>
        </w:rPr>
        <w:t xml:space="preserve"> </w:t>
      </w:r>
      <w:r>
        <w:rPr>
          <w:sz w:val="20"/>
        </w:rPr>
        <w:t>to</w:t>
      </w:r>
      <w:r>
        <w:rPr>
          <w:spacing w:val="-14"/>
          <w:sz w:val="20"/>
        </w:rPr>
        <w:t xml:space="preserve"> </w:t>
      </w:r>
      <w:r>
        <w:rPr>
          <w:sz w:val="20"/>
        </w:rPr>
        <w:t>bring</w:t>
      </w:r>
      <w:r>
        <w:rPr>
          <w:spacing w:val="-14"/>
          <w:sz w:val="20"/>
        </w:rPr>
        <w:t xml:space="preserve"> </w:t>
      </w:r>
      <w:r>
        <w:rPr>
          <w:sz w:val="20"/>
        </w:rPr>
        <w:t>matters</w:t>
      </w:r>
      <w:r>
        <w:rPr>
          <w:spacing w:val="-12"/>
          <w:sz w:val="20"/>
        </w:rPr>
        <w:t xml:space="preserve"> </w:t>
      </w:r>
      <w:r>
        <w:rPr>
          <w:sz w:val="20"/>
        </w:rPr>
        <w:t>of</w:t>
      </w:r>
      <w:r>
        <w:rPr>
          <w:spacing w:val="-12"/>
          <w:sz w:val="20"/>
        </w:rPr>
        <w:t xml:space="preserve"> </w:t>
      </w:r>
      <w:r>
        <w:rPr>
          <w:sz w:val="20"/>
        </w:rPr>
        <w:t>concern</w:t>
      </w:r>
      <w:r>
        <w:rPr>
          <w:spacing w:val="-14"/>
          <w:sz w:val="20"/>
        </w:rPr>
        <w:t xml:space="preserve"> </w:t>
      </w:r>
      <w:r>
        <w:rPr>
          <w:sz w:val="20"/>
        </w:rPr>
        <w:t>to</w:t>
      </w:r>
      <w:r>
        <w:rPr>
          <w:spacing w:val="-14"/>
          <w:sz w:val="20"/>
        </w:rPr>
        <w:t xml:space="preserve"> </w:t>
      </w:r>
      <w:r>
        <w:rPr>
          <w:sz w:val="20"/>
        </w:rPr>
        <w:t>the</w:t>
      </w:r>
      <w:r>
        <w:rPr>
          <w:spacing w:val="-14"/>
          <w:sz w:val="20"/>
        </w:rPr>
        <w:t xml:space="preserve"> </w:t>
      </w:r>
      <w:r>
        <w:rPr>
          <w:sz w:val="20"/>
        </w:rPr>
        <w:t>attention</w:t>
      </w:r>
      <w:r>
        <w:rPr>
          <w:spacing w:val="-14"/>
          <w:sz w:val="20"/>
        </w:rPr>
        <w:t xml:space="preserve"> </w:t>
      </w:r>
      <w:r>
        <w:rPr>
          <w:sz w:val="20"/>
        </w:rPr>
        <w:t>of</w:t>
      </w:r>
      <w:r>
        <w:rPr>
          <w:spacing w:val="-12"/>
          <w:sz w:val="20"/>
        </w:rPr>
        <w:t xml:space="preserve"> </w:t>
      </w:r>
      <w:r>
        <w:rPr>
          <w:sz w:val="20"/>
        </w:rPr>
        <w:t>the</w:t>
      </w:r>
      <w:r>
        <w:rPr>
          <w:spacing w:val="-14"/>
          <w:sz w:val="20"/>
        </w:rPr>
        <w:t xml:space="preserve"> </w:t>
      </w:r>
      <w:r>
        <w:rPr>
          <w:sz w:val="20"/>
        </w:rPr>
        <w:t>College,</w:t>
      </w:r>
      <w:r>
        <w:rPr>
          <w:spacing w:val="-14"/>
          <w:sz w:val="20"/>
        </w:rPr>
        <w:t xml:space="preserve"> </w:t>
      </w:r>
      <w:r>
        <w:rPr>
          <w:sz w:val="20"/>
        </w:rPr>
        <w:t>and</w:t>
      </w:r>
      <w:r>
        <w:rPr>
          <w:spacing w:val="-14"/>
          <w:sz w:val="20"/>
        </w:rPr>
        <w:t xml:space="preserve"> </w:t>
      </w:r>
      <w:r>
        <w:rPr>
          <w:sz w:val="20"/>
        </w:rPr>
        <w:t>enables</w:t>
      </w:r>
      <w:r>
        <w:rPr>
          <w:spacing w:val="-13"/>
          <w:sz w:val="20"/>
        </w:rPr>
        <w:t xml:space="preserve"> </w:t>
      </w:r>
      <w:r>
        <w:rPr>
          <w:sz w:val="20"/>
        </w:rPr>
        <w:t>investigation</w:t>
      </w:r>
      <w:r>
        <w:rPr>
          <w:spacing w:val="-11"/>
          <w:sz w:val="20"/>
        </w:rPr>
        <w:t xml:space="preserve"> </w:t>
      </w:r>
      <w:r>
        <w:rPr>
          <w:sz w:val="20"/>
        </w:rPr>
        <w:t>of</w:t>
      </w:r>
      <w:r>
        <w:rPr>
          <w:spacing w:val="-11"/>
          <w:sz w:val="20"/>
        </w:rPr>
        <w:t xml:space="preserve"> </w:t>
      </w:r>
      <w:r>
        <w:rPr>
          <w:sz w:val="20"/>
        </w:rPr>
        <w:t>those concerns with the aim of a satisfactory</w:t>
      </w:r>
      <w:r>
        <w:rPr>
          <w:spacing w:val="-25"/>
          <w:sz w:val="20"/>
        </w:rPr>
        <w:t xml:space="preserve"> </w:t>
      </w:r>
      <w:r>
        <w:rPr>
          <w:sz w:val="20"/>
        </w:rPr>
        <w:t>resolution.</w:t>
      </w:r>
    </w:p>
    <w:p w14:paraId="6C6D2095" w14:textId="77777777" w:rsidR="00873B59" w:rsidRDefault="00873B59">
      <w:pPr>
        <w:pStyle w:val="BodyText"/>
        <w:spacing w:before="4"/>
        <w:ind w:firstLine="0"/>
        <w:rPr>
          <w:sz w:val="23"/>
        </w:rPr>
      </w:pPr>
    </w:p>
    <w:p w14:paraId="3187E4BF" w14:textId="77777777" w:rsidR="00873B59" w:rsidRDefault="00C54DA7">
      <w:pPr>
        <w:pStyle w:val="ListParagraph"/>
        <w:numPr>
          <w:ilvl w:val="1"/>
          <w:numId w:val="1"/>
        </w:numPr>
        <w:tabs>
          <w:tab w:val="left" w:pos="480"/>
        </w:tabs>
        <w:ind w:right="120"/>
        <w:jc w:val="both"/>
        <w:rPr>
          <w:sz w:val="20"/>
        </w:rPr>
      </w:pPr>
      <w:r>
        <w:rPr>
          <w:sz w:val="20"/>
        </w:rPr>
        <w:t xml:space="preserve">Kirklees College is a collaborative partner of with a number of Higher Education Institutions (HEIs) (please refer to your individual </w:t>
      </w:r>
      <w:proofErr w:type="spellStart"/>
      <w:r>
        <w:rPr>
          <w:sz w:val="20"/>
        </w:rPr>
        <w:t>programme</w:t>
      </w:r>
      <w:proofErr w:type="spellEnd"/>
      <w:r>
        <w:rPr>
          <w:sz w:val="20"/>
        </w:rPr>
        <w:t xml:space="preserve"> of study for any particular validation information) and have their own procedures. Students do not have the right to approach the HEI until local procedures have been</w:t>
      </w:r>
      <w:r>
        <w:rPr>
          <w:spacing w:val="-10"/>
          <w:sz w:val="20"/>
        </w:rPr>
        <w:t xml:space="preserve"> </w:t>
      </w:r>
      <w:r>
        <w:rPr>
          <w:sz w:val="20"/>
        </w:rPr>
        <w:t>exhausted.</w:t>
      </w:r>
    </w:p>
    <w:p w14:paraId="455F4D87" w14:textId="77777777" w:rsidR="00873B59" w:rsidRDefault="00873B59">
      <w:pPr>
        <w:pStyle w:val="BodyText"/>
        <w:spacing w:before="1"/>
        <w:ind w:firstLine="0"/>
        <w:rPr>
          <w:sz w:val="23"/>
        </w:rPr>
      </w:pPr>
    </w:p>
    <w:p w14:paraId="742DFB39" w14:textId="7CF09AAC" w:rsidR="00873B59" w:rsidRDefault="00C54DA7">
      <w:pPr>
        <w:pStyle w:val="ListParagraph"/>
        <w:numPr>
          <w:ilvl w:val="1"/>
          <w:numId w:val="1"/>
        </w:numPr>
        <w:tabs>
          <w:tab w:val="left" w:pos="480"/>
        </w:tabs>
        <w:ind w:right="118"/>
        <w:jc w:val="both"/>
        <w:rPr>
          <w:sz w:val="20"/>
        </w:rPr>
      </w:pPr>
      <w:r>
        <w:rPr>
          <w:sz w:val="20"/>
        </w:rPr>
        <w:t xml:space="preserve">When </w:t>
      </w:r>
      <w:r w:rsidR="006E23DF">
        <w:rPr>
          <w:sz w:val="20"/>
        </w:rPr>
        <w:t>all the</w:t>
      </w:r>
      <w:r>
        <w:rPr>
          <w:sz w:val="20"/>
        </w:rPr>
        <w:t xml:space="preserve"> procedures for dealing with complaints and appeals have been exhausted, we will issue a Completion of Procedures letter. If you remain dissatisfied, you have the right to make a complaint</w:t>
      </w:r>
      <w:r>
        <w:rPr>
          <w:spacing w:val="-12"/>
          <w:sz w:val="20"/>
        </w:rPr>
        <w:t xml:space="preserve"> </w:t>
      </w:r>
      <w:r>
        <w:rPr>
          <w:sz w:val="20"/>
        </w:rPr>
        <w:t>to</w:t>
      </w:r>
      <w:r>
        <w:rPr>
          <w:spacing w:val="-9"/>
          <w:sz w:val="20"/>
        </w:rPr>
        <w:t xml:space="preserve"> </w:t>
      </w:r>
      <w:r>
        <w:rPr>
          <w:sz w:val="20"/>
        </w:rPr>
        <w:t>the</w:t>
      </w:r>
      <w:r>
        <w:rPr>
          <w:spacing w:val="-11"/>
          <w:sz w:val="20"/>
        </w:rPr>
        <w:t xml:space="preserve"> </w:t>
      </w:r>
      <w:r>
        <w:rPr>
          <w:sz w:val="20"/>
        </w:rPr>
        <w:t>Office</w:t>
      </w:r>
      <w:r>
        <w:rPr>
          <w:spacing w:val="-11"/>
          <w:sz w:val="20"/>
        </w:rPr>
        <w:t xml:space="preserve"> </w:t>
      </w:r>
      <w:r>
        <w:rPr>
          <w:sz w:val="20"/>
        </w:rPr>
        <w:t>of</w:t>
      </w:r>
      <w:r>
        <w:rPr>
          <w:spacing w:val="-10"/>
          <w:sz w:val="20"/>
        </w:rPr>
        <w:t xml:space="preserve"> </w:t>
      </w:r>
      <w:r>
        <w:rPr>
          <w:sz w:val="20"/>
        </w:rPr>
        <w:t>the</w:t>
      </w:r>
      <w:r>
        <w:rPr>
          <w:spacing w:val="-11"/>
          <w:sz w:val="20"/>
        </w:rPr>
        <w:t xml:space="preserve"> </w:t>
      </w:r>
      <w:r>
        <w:rPr>
          <w:sz w:val="20"/>
        </w:rPr>
        <w:t>Independent</w:t>
      </w:r>
      <w:r>
        <w:rPr>
          <w:spacing w:val="-9"/>
          <w:sz w:val="20"/>
        </w:rPr>
        <w:t xml:space="preserve"> </w:t>
      </w:r>
      <w:r>
        <w:rPr>
          <w:sz w:val="20"/>
        </w:rPr>
        <w:t>Adjudicator</w:t>
      </w:r>
      <w:r>
        <w:rPr>
          <w:spacing w:val="-10"/>
          <w:sz w:val="20"/>
        </w:rPr>
        <w:t xml:space="preserve"> </w:t>
      </w:r>
      <w:r>
        <w:rPr>
          <w:sz w:val="20"/>
        </w:rPr>
        <w:t>for</w:t>
      </w:r>
      <w:r>
        <w:rPr>
          <w:spacing w:val="-11"/>
          <w:sz w:val="20"/>
        </w:rPr>
        <w:t xml:space="preserve"> </w:t>
      </w:r>
      <w:r>
        <w:rPr>
          <w:sz w:val="20"/>
        </w:rPr>
        <w:t>Higher</w:t>
      </w:r>
      <w:r>
        <w:rPr>
          <w:spacing w:val="-10"/>
          <w:sz w:val="20"/>
        </w:rPr>
        <w:t xml:space="preserve"> </w:t>
      </w:r>
      <w:r>
        <w:rPr>
          <w:sz w:val="20"/>
        </w:rPr>
        <w:t>Education.</w:t>
      </w:r>
      <w:r>
        <w:rPr>
          <w:spacing w:val="-11"/>
          <w:sz w:val="20"/>
        </w:rPr>
        <w:t xml:space="preserve"> </w:t>
      </w:r>
      <w:r>
        <w:rPr>
          <w:sz w:val="20"/>
        </w:rPr>
        <w:t>This</w:t>
      </w:r>
      <w:r>
        <w:rPr>
          <w:spacing w:val="-10"/>
          <w:sz w:val="20"/>
        </w:rPr>
        <w:t xml:space="preserve"> </w:t>
      </w:r>
      <w:r>
        <w:rPr>
          <w:sz w:val="20"/>
        </w:rPr>
        <w:t>is</w:t>
      </w:r>
      <w:r>
        <w:rPr>
          <w:spacing w:val="-8"/>
          <w:sz w:val="20"/>
        </w:rPr>
        <w:t xml:space="preserve"> </w:t>
      </w:r>
      <w:r>
        <w:rPr>
          <w:sz w:val="20"/>
        </w:rPr>
        <w:t>an</w:t>
      </w:r>
      <w:r>
        <w:rPr>
          <w:spacing w:val="-9"/>
          <w:sz w:val="20"/>
        </w:rPr>
        <w:t xml:space="preserve"> </w:t>
      </w:r>
      <w:r>
        <w:rPr>
          <w:sz w:val="20"/>
        </w:rPr>
        <w:t>independent body set up under the Higher Education Act 2004 to review individual complaints by students against</w:t>
      </w:r>
      <w:r>
        <w:rPr>
          <w:spacing w:val="-12"/>
          <w:sz w:val="20"/>
        </w:rPr>
        <w:t xml:space="preserve"> </w:t>
      </w:r>
      <w:r>
        <w:rPr>
          <w:sz w:val="20"/>
        </w:rPr>
        <w:t>universities</w:t>
      </w:r>
      <w:r>
        <w:rPr>
          <w:spacing w:val="-12"/>
          <w:sz w:val="20"/>
        </w:rPr>
        <w:t xml:space="preserve"> </w:t>
      </w:r>
      <w:r>
        <w:rPr>
          <w:sz w:val="20"/>
        </w:rPr>
        <w:t>and</w:t>
      </w:r>
      <w:r>
        <w:rPr>
          <w:spacing w:val="-11"/>
          <w:sz w:val="20"/>
        </w:rPr>
        <w:t xml:space="preserve"> </w:t>
      </w:r>
      <w:r>
        <w:rPr>
          <w:sz w:val="20"/>
        </w:rPr>
        <w:t>colleges</w:t>
      </w:r>
      <w:r>
        <w:rPr>
          <w:spacing w:val="-11"/>
          <w:sz w:val="20"/>
        </w:rPr>
        <w:t xml:space="preserve"> </w:t>
      </w:r>
      <w:r>
        <w:rPr>
          <w:sz w:val="20"/>
        </w:rPr>
        <w:t>in</w:t>
      </w:r>
      <w:r>
        <w:rPr>
          <w:spacing w:val="-11"/>
          <w:sz w:val="20"/>
        </w:rPr>
        <w:t xml:space="preserve"> </w:t>
      </w:r>
      <w:r>
        <w:rPr>
          <w:sz w:val="20"/>
        </w:rPr>
        <w:t>England</w:t>
      </w:r>
      <w:r>
        <w:rPr>
          <w:spacing w:val="-11"/>
          <w:sz w:val="20"/>
        </w:rPr>
        <w:t xml:space="preserve"> </w:t>
      </w:r>
      <w:r>
        <w:rPr>
          <w:sz w:val="20"/>
        </w:rPr>
        <w:t>and</w:t>
      </w:r>
      <w:r>
        <w:rPr>
          <w:spacing w:val="-14"/>
          <w:sz w:val="20"/>
        </w:rPr>
        <w:t xml:space="preserve"> </w:t>
      </w:r>
      <w:r>
        <w:rPr>
          <w:sz w:val="20"/>
        </w:rPr>
        <w:t>Wales.</w:t>
      </w:r>
      <w:r>
        <w:rPr>
          <w:spacing w:val="-14"/>
          <w:sz w:val="20"/>
        </w:rPr>
        <w:t xml:space="preserve"> </w:t>
      </w:r>
      <w:r>
        <w:rPr>
          <w:sz w:val="20"/>
        </w:rPr>
        <w:t>Complaints</w:t>
      </w:r>
      <w:r>
        <w:rPr>
          <w:spacing w:val="-13"/>
          <w:sz w:val="20"/>
        </w:rPr>
        <w:t xml:space="preserve"> </w:t>
      </w:r>
      <w:r>
        <w:rPr>
          <w:sz w:val="20"/>
        </w:rPr>
        <w:t>to</w:t>
      </w:r>
      <w:r>
        <w:rPr>
          <w:spacing w:val="-11"/>
          <w:sz w:val="20"/>
        </w:rPr>
        <w:t xml:space="preserve"> </w:t>
      </w:r>
      <w:r>
        <w:rPr>
          <w:sz w:val="20"/>
        </w:rPr>
        <w:t>the</w:t>
      </w:r>
      <w:r>
        <w:rPr>
          <w:spacing w:val="-11"/>
          <w:sz w:val="20"/>
        </w:rPr>
        <w:t xml:space="preserve"> </w:t>
      </w:r>
      <w:r>
        <w:rPr>
          <w:sz w:val="20"/>
        </w:rPr>
        <w:t>Independent</w:t>
      </w:r>
      <w:r>
        <w:rPr>
          <w:spacing w:val="-12"/>
          <w:sz w:val="20"/>
        </w:rPr>
        <w:t xml:space="preserve"> </w:t>
      </w:r>
      <w:r>
        <w:rPr>
          <w:sz w:val="20"/>
        </w:rPr>
        <w:t xml:space="preserve">Adjudicator must be made </w:t>
      </w:r>
      <w:r w:rsidRPr="00D53A61">
        <w:rPr>
          <w:sz w:val="20"/>
        </w:rPr>
        <w:t xml:space="preserve">within </w:t>
      </w:r>
      <w:r w:rsidR="004357FB" w:rsidRPr="00D53A61">
        <w:rPr>
          <w:sz w:val="20"/>
        </w:rPr>
        <w:t>12</w:t>
      </w:r>
      <w:r w:rsidRPr="00D53A61">
        <w:rPr>
          <w:color w:val="FF0000"/>
          <w:sz w:val="20"/>
        </w:rPr>
        <w:t xml:space="preserve"> </w:t>
      </w:r>
      <w:r w:rsidRPr="00D53A61">
        <w:rPr>
          <w:sz w:val="20"/>
        </w:rPr>
        <w:t>months</w:t>
      </w:r>
      <w:r>
        <w:rPr>
          <w:sz w:val="20"/>
        </w:rPr>
        <w:t xml:space="preserve"> of receiving the Completion of Procedures letter. However, the following lie outside the Adjudicator’s terms of</w:t>
      </w:r>
      <w:r>
        <w:rPr>
          <w:spacing w:val="-25"/>
          <w:sz w:val="20"/>
        </w:rPr>
        <w:t xml:space="preserve"> </w:t>
      </w:r>
      <w:r>
        <w:rPr>
          <w:sz w:val="20"/>
        </w:rPr>
        <w:t>reference:</w:t>
      </w:r>
    </w:p>
    <w:p w14:paraId="230BA8FA" w14:textId="77777777" w:rsidR="00873B59" w:rsidRDefault="00C54DA7">
      <w:pPr>
        <w:pStyle w:val="ListParagraph"/>
        <w:numPr>
          <w:ilvl w:val="2"/>
          <w:numId w:val="1"/>
        </w:numPr>
        <w:tabs>
          <w:tab w:val="left" w:pos="839"/>
          <w:tab w:val="left" w:pos="840"/>
        </w:tabs>
        <w:spacing w:line="240" w:lineRule="exact"/>
        <w:rPr>
          <w:sz w:val="20"/>
        </w:rPr>
      </w:pPr>
      <w:r>
        <w:rPr>
          <w:sz w:val="20"/>
        </w:rPr>
        <w:t>student</w:t>
      </w:r>
      <w:r>
        <w:rPr>
          <w:spacing w:val="-4"/>
          <w:sz w:val="20"/>
        </w:rPr>
        <w:t xml:space="preserve"> </w:t>
      </w:r>
      <w:r>
        <w:rPr>
          <w:sz w:val="20"/>
        </w:rPr>
        <w:t>admissions;</w:t>
      </w:r>
    </w:p>
    <w:p w14:paraId="115E4E9F" w14:textId="77777777" w:rsidR="00873B59" w:rsidRDefault="00C54DA7">
      <w:pPr>
        <w:pStyle w:val="ListParagraph"/>
        <w:numPr>
          <w:ilvl w:val="2"/>
          <w:numId w:val="1"/>
        </w:numPr>
        <w:tabs>
          <w:tab w:val="left" w:pos="839"/>
          <w:tab w:val="left" w:pos="840"/>
        </w:tabs>
        <w:spacing w:line="244" w:lineRule="exact"/>
        <w:rPr>
          <w:sz w:val="20"/>
        </w:rPr>
      </w:pPr>
      <w:r>
        <w:rPr>
          <w:sz w:val="20"/>
        </w:rPr>
        <w:t>decisions based on academic</w:t>
      </w:r>
      <w:r>
        <w:rPr>
          <w:spacing w:val="-12"/>
          <w:sz w:val="20"/>
        </w:rPr>
        <w:t xml:space="preserve"> </w:t>
      </w:r>
      <w:r>
        <w:rPr>
          <w:sz w:val="20"/>
        </w:rPr>
        <w:t>judgment;</w:t>
      </w:r>
    </w:p>
    <w:p w14:paraId="69FAEE65" w14:textId="356AA74E" w:rsidR="00873B59" w:rsidRDefault="00C54DA7">
      <w:pPr>
        <w:pStyle w:val="ListParagraph"/>
        <w:numPr>
          <w:ilvl w:val="2"/>
          <w:numId w:val="1"/>
        </w:numPr>
        <w:tabs>
          <w:tab w:val="left" w:pos="839"/>
          <w:tab w:val="left" w:pos="840"/>
        </w:tabs>
        <w:spacing w:line="245" w:lineRule="exact"/>
        <w:rPr>
          <w:sz w:val="20"/>
        </w:rPr>
      </w:pPr>
      <w:r>
        <w:rPr>
          <w:sz w:val="20"/>
        </w:rPr>
        <w:t xml:space="preserve">where matters are the subject of legal proceedings (except </w:t>
      </w:r>
      <w:proofErr w:type="gramStart"/>
      <w:r>
        <w:rPr>
          <w:sz w:val="20"/>
        </w:rPr>
        <w:t>where</w:t>
      </w:r>
      <w:proofErr w:type="gramEnd"/>
      <w:r>
        <w:rPr>
          <w:sz w:val="20"/>
        </w:rPr>
        <w:t xml:space="preserve"> “stayed” or</w:t>
      </w:r>
      <w:r w:rsidR="006E23DF">
        <w:rPr>
          <w:sz w:val="20"/>
        </w:rPr>
        <w:t xml:space="preserve"> </w:t>
      </w:r>
      <w:r>
        <w:rPr>
          <w:sz w:val="20"/>
        </w:rPr>
        <w:t>adjourned);</w:t>
      </w:r>
    </w:p>
    <w:p w14:paraId="5A988137" w14:textId="77777777" w:rsidR="00873B59" w:rsidRDefault="00C54DA7">
      <w:pPr>
        <w:pStyle w:val="ListParagraph"/>
        <w:numPr>
          <w:ilvl w:val="2"/>
          <w:numId w:val="1"/>
        </w:numPr>
        <w:tabs>
          <w:tab w:val="left" w:pos="839"/>
          <w:tab w:val="left" w:pos="840"/>
        </w:tabs>
        <w:rPr>
          <w:sz w:val="20"/>
        </w:rPr>
      </w:pPr>
      <w:r>
        <w:rPr>
          <w:sz w:val="20"/>
        </w:rPr>
        <w:t>student</w:t>
      </w:r>
      <w:r>
        <w:rPr>
          <w:spacing w:val="-7"/>
          <w:sz w:val="20"/>
        </w:rPr>
        <w:t xml:space="preserve"> </w:t>
      </w:r>
      <w:r>
        <w:rPr>
          <w:sz w:val="20"/>
        </w:rPr>
        <w:t>employment;</w:t>
      </w:r>
    </w:p>
    <w:p w14:paraId="27A203BB" w14:textId="77777777" w:rsidR="00873B59" w:rsidRDefault="00C54DA7">
      <w:pPr>
        <w:pStyle w:val="ListParagraph"/>
        <w:numPr>
          <w:ilvl w:val="2"/>
          <w:numId w:val="1"/>
        </w:numPr>
        <w:tabs>
          <w:tab w:val="left" w:pos="839"/>
          <w:tab w:val="left" w:pos="840"/>
        </w:tabs>
        <w:spacing w:before="2"/>
        <w:rPr>
          <w:sz w:val="20"/>
        </w:rPr>
      </w:pPr>
      <w:r>
        <w:rPr>
          <w:sz w:val="20"/>
        </w:rPr>
        <w:t>cases previously dealt with by the</w:t>
      </w:r>
      <w:r>
        <w:rPr>
          <w:spacing w:val="-16"/>
          <w:sz w:val="20"/>
        </w:rPr>
        <w:t xml:space="preserve"> </w:t>
      </w:r>
      <w:r>
        <w:rPr>
          <w:sz w:val="20"/>
        </w:rPr>
        <w:t>Adjudicator.</w:t>
      </w:r>
    </w:p>
    <w:p w14:paraId="0D75F43A" w14:textId="77777777" w:rsidR="00873B59" w:rsidRDefault="00873B59">
      <w:pPr>
        <w:pStyle w:val="BodyText"/>
        <w:spacing w:before="6"/>
        <w:ind w:firstLine="0"/>
        <w:rPr>
          <w:sz w:val="19"/>
        </w:rPr>
      </w:pPr>
    </w:p>
    <w:p w14:paraId="01272001" w14:textId="77777777" w:rsidR="00873B59" w:rsidRDefault="00C54DA7">
      <w:pPr>
        <w:pStyle w:val="BodyText"/>
        <w:ind w:left="480" w:firstLine="0"/>
      </w:pPr>
      <w:r>
        <w:t xml:space="preserve">Further details are available from </w:t>
      </w:r>
      <w:hyperlink r:id="rId12">
        <w:r>
          <w:t>www.oiahe.org.uk.</w:t>
        </w:r>
      </w:hyperlink>
    </w:p>
    <w:p w14:paraId="55036C0D" w14:textId="77777777" w:rsidR="00873B59" w:rsidRDefault="00873B59">
      <w:pPr>
        <w:pStyle w:val="BodyText"/>
        <w:spacing w:before="8"/>
        <w:ind w:firstLine="0"/>
        <w:rPr>
          <w:sz w:val="29"/>
        </w:rPr>
      </w:pPr>
    </w:p>
    <w:p w14:paraId="7F551692" w14:textId="77777777" w:rsidR="00873B59" w:rsidRDefault="00C54DA7">
      <w:pPr>
        <w:pStyle w:val="Heading1"/>
        <w:ind w:left="120"/>
        <w:jc w:val="both"/>
      </w:pPr>
      <w:bookmarkStart w:id="7" w:name="FORCE_MAJEURE"/>
      <w:bookmarkEnd w:id="7"/>
      <w:r>
        <w:t>FORCE MAJEURE</w:t>
      </w:r>
    </w:p>
    <w:p w14:paraId="7E4FE143" w14:textId="77777777" w:rsidR="00873B59" w:rsidRDefault="00C54DA7">
      <w:pPr>
        <w:pStyle w:val="BodyText"/>
        <w:spacing w:before="1"/>
        <w:ind w:firstLine="0"/>
        <w:rPr>
          <w:b/>
          <w:sz w:val="11"/>
        </w:rPr>
      </w:pPr>
      <w:r>
        <w:rPr>
          <w:noProof/>
        </w:rPr>
        <mc:AlternateContent>
          <mc:Choice Requires="wps">
            <w:drawing>
              <wp:anchor distT="0" distB="0" distL="0" distR="0" simplePos="0" relativeHeight="251661824" behindDoc="1" locked="0" layoutInCell="1" allowOverlap="1" wp14:anchorId="495199AE" wp14:editId="5A818605">
                <wp:simplePos x="0" y="0"/>
                <wp:positionH relativeFrom="page">
                  <wp:posOffset>914400</wp:posOffset>
                </wp:positionH>
                <wp:positionV relativeFrom="paragraph">
                  <wp:posOffset>112395</wp:posOffset>
                </wp:positionV>
                <wp:extent cx="5731510" cy="0"/>
                <wp:effectExtent l="9525" t="12700" r="12065" b="635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1510"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6010A" id="Line 2"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85pt" to="523.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Qc+HQIAAEIEAAAOAAAAZHJzL2Uyb0RvYy54bWysU8GO2jAQvVfqP1i+QxIILBsRVlUCvWy7&#10;SLv9AGM7xKpjW7YhoKr/3rEDiG0vVdUcnLFn5vnNzPPy6dRJdOTWCa1KnI1TjLiimgm1L/G3t81o&#10;gZHzRDEiteIlPnOHn1YfPyx7U/CJbrVk3CIAUa7oTYlb702RJI62vCNurA1X4Gy07YiHrd0nzJIe&#10;0DuZTNJ0nvTaMmM15c7BaT048SriNw2n/qVpHPdIlhi4+bjauO7CmqyWpNhbYlpBLzTIP7DoiFBw&#10;6Q2qJp6ggxV/QHWCWu1048dUd4luGkF5rAGqydLfqnltieGxFmiOM7c2uf8HS78etxYJVuIpRop0&#10;MKJnoTiahM70xhUQUKmtDbXRk3o1z5p+d0jpqiVqzyPDt7OBtCxkJO9SwsYZwN/1XzSDGHLwOrbp&#10;1NguQEID0ClO43ybBj95ROFw9jDNZhkMjV59CSmuicY6/5nrDgWjxBI4R2ByfHY+ECHFNSTco/RG&#10;SBmHLRXqge0knc9ihtNSsOANcc7ud5W06EiCXuIXywLPfViArolrh7joGpRk9UGxeE3LCVtfbE+E&#10;HGygJVW4CIoEohdrUMqPx/RxvVgv8lE+ma9HeVrXo0+bKh/NN9nDrJ7WVVVnPwPnLC9awRhXgfZV&#10;tVn+d6q4vJ9Bbzfd3hqUvEePnQSy138kHaccBjtIZKfZeWuv0wehxuDLowov4X4P9v3TX/0CAAD/&#10;/wMAUEsDBBQABgAIAAAAIQB6Njhq3gAAAAoBAAAPAAAAZHJzL2Rvd25yZXYueG1sTI9BT8MwDIXv&#10;SPyHyEhcEEtAUVeVphOaBDcQDBA7Zo1pKxqnarK1/Hs8cRg3P/vp+Xvlava9OOAYu0AGbhYKBFId&#10;XEeNgfe3h+scREyWnO0DoYEfjLCqzs9KW7gw0SseNqkRHEKxsAbalIZCyli36G1chAGJb19h9Dax&#10;HBvpRjtxuO/lrVKZ9LYj/tDaAdct1t+bvTcgpcr1/PE5PemrmHfbdbN9fH4x5vJivr8DkXBOJzMc&#10;8RkdKmbahT25KHrWWnOXxMNyCeJoUDrLQOz+NrIq5f8K1S8AAAD//wMAUEsBAi0AFAAGAAgAAAAh&#10;ALaDOJL+AAAA4QEAABMAAAAAAAAAAAAAAAAAAAAAAFtDb250ZW50X1R5cGVzXS54bWxQSwECLQAU&#10;AAYACAAAACEAOP0h/9YAAACUAQAACwAAAAAAAAAAAAAAAAAvAQAAX3JlbHMvLnJlbHNQSwECLQAU&#10;AAYACAAAACEARbkHPh0CAABCBAAADgAAAAAAAAAAAAAAAAAuAgAAZHJzL2Uyb0RvYy54bWxQSwEC&#10;LQAUAAYACAAAACEAejY4at4AAAAKAQAADwAAAAAAAAAAAAAAAAB3BAAAZHJzL2Rvd25yZXYueG1s&#10;UEsFBgAAAAAEAAQA8wAAAIIFAAAAAA==&#10;" strokeweight=".95pt">
                <w10:wrap type="topAndBottom" anchorx="page"/>
              </v:line>
            </w:pict>
          </mc:Fallback>
        </mc:AlternateContent>
      </w:r>
    </w:p>
    <w:p w14:paraId="5981BBDA" w14:textId="77777777" w:rsidR="00873B59" w:rsidRDefault="00C54DA7">
      <w:pPr>
        <w:pStyle w:val="BodyText"/>
        <w:spacing w:before="3"/>
        <w:ind w:left="120" w:right="111" w:firstLine="0"/>
        <w:jc w:val="both"/>
      </w:pPr>
      <w:r>
        <w:t xml:space="preserve">Kirklees College will take all reasonable steps to provide your </w:t>
      </w:r>
      <w:proofErr w:type="spellStart"/>
      <w:r>
        <w:t>programme</w:t>
      </w:r>
      <w:proofErr w:type="spellEnd"/>
      <w:r>
        <w:t xml:space="preserve"> and related services. However, Kirklees College shall not be held responsible for any loss, damage, expense or inconvenience resulting from any delay, variation or failure in provision relating to any </w:t>
      </w:r>
      <w:proofErr w:type="spellStart"/>
      <w:r>
        <w:t>programme</w:t>
      </w:r>
      <w:proofErr w:type="spellEnd"/>
      <w:r>
        <w:t xml:space="preserve"> arising from circumstances beyond the College’s reasonable control, including (but not limited to): earthquake, fire, flood, storm, act of God, terrorism, interruption of public utility services or industrial disputes (including those by its own employees).</w:t>
      </w:r>
    </w:p>
    <w:sectPr w:rsidR="00873B59">
      <w:pgSz w:w="11920" w:h="16850"/>
      <w:pgMar w:top="1340" w:right="1320" w:bottom="1180" w:left="1320" w:header="0" w:footer="9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4C114" w14:textId="77777777" w:rsidR="00BE7E71" w:rsidRDefault="00C54DA7">
      <w:r>
        <w:separator/>
      </w:r>
    </w:p>
  </w:endnote>
  <w:endnote w:type="continuationSeparator" w:id="0">
    <w:p w14:paraId="63738857" w14:textId="77777777" w:rsidR="00BE7E71" w:rsidRDefault="00C54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59C51" w14:textId="77777777" w:rsidR="00873B59" w:rsidRDefault="00C54DA7">
    <w:pPr>
      <w:pStyle w:val="BodyText"/>
      <w:spacing w:line="14" w:lineRule="auto"/>
      <w:ind w:firstLine="0"/>
    </w:pPr>
    <w:r>
      <w:rPr>
        <w:noProof/>
      </w:rPr>
      <mc:AlternateContent>
        <mc:Choice Requires="wps">
          <w:drawing>
            <wp:anchor distT="0" distB="0" distL="114300" distR="114300" simplePos="0" relativeHeight="251657728" behindDoc="1" locked="0" layoutInCell="1" allowOverlap="1" wp14:anchorId="38FE80F4" wp14:editId="16A5F054">
              <wp:simplePos x="0" y="0"/>
              <wp:positionH relativeFrom="page">
                <wp:posOffset>6551930</wp:posOffset>
              </wp:positionH>
              <wp:positionV relativeFrom="page">
                <wp:posOffset>9925050</wp:posOffset>
              </wp:positionV>
              <wp:extent cx="121920" cy="165735"/>
              <wp:effectExtent l="0"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17844" w14:textId="77777777" w:rsidR="00873B59" w:rsidRDefault="00C54DA7">
                          <w:pPr>
                            <w:spacing w:line="245" w:lineRule="exact"/>
                            <w:ind w:left="40"/>
                            <w:rPr>
                              <w:rFonts w:ascii="Calibri"/>
                            </w:rPr>
                          </w:pPr>
                          <w:r>
                            <w:fldChar w:fldCharType="begin"/>
                          </w:r>
                          <w:r>
                            <w:rPr>
                              <w:rFonts w:ascii="Calibri"/>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5.9pt;margin-top:781.5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9K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jMIkgpsSrsL5bHE5s7n5JJ0ed0qbd1S2yBoZ&#10;VtB4B04Od9qMrpOLjSVkwTh3zefi2QFgjicQGp7aO5uE6+WPJEg2y80y9uJovvHiIM+9m2Ide/Mi&#10;XMzyy3y9zsOfNm4Ypw2rKipsmElXYfxnfTsqfFTESVlaclZZOJuSVrvtmit0IKDrwn3Hgpy5+c/T&#10;cPUCLi8ohVEc3EaJV8yXCy8u4pmXLIKlF4TJbTIP4iTOi+eU7pig/04J9RlOZtFs1NJvuQXue82N&#10;pC0zMDk4azO8PDmR1CpwIyrXWkMYH+2zUtj0n0oB7Z4a7fRqJTqK1QzbAVCsiLeyegTlKgnKAhHC&#10;uAOjkeo7Rj2Mjgzrb3uiKEb8vQD12zkzGWoytpNBRAlPM2wwGs21GefRvlNs1wDy+H8JeQN/SM2c&#10;ep+ygNTtBsaBI3EcXXbenO+d19OAXf0CAAD//wMAUEsDBBQABgAIAAAAIQDc+qIe4QAAAA8BAAAP&#10;AAAAZHJzL2Rvd25yZXYueG1sTI/BTsMwEETvSP0Haytxo3aoGrUhTlUhOCEh0nDg6MRuYjVeh9ht&#10;w9+zOcFtZnc0+zbfT65nVzMG61FCshLADDZeW2wlfFavD1tgISrUqvdoJPyYAPticZerTPsbluZ6&#10;jC2jEgyZktDFOGSch6YzToWVHwzS7uRHpyLZseV6VDcqdz1/FCLlTlmkC50azHNnmvPx4iQcvrB8&#10;sd/v9Ud5Km1V7QS+pWcp75fT4QlYNFP8C8OMT+hQEFPtL6gD68mLdULskdQmXdNbc0ZsElL1PNvu&#10;EuBFzv//UfwCAAD//wMAUEsBAi0AFAAGAAgAAAAhALaDOJL+AAAA4QEAABMAAAAAAAAAAAAAAAAA&#10;AAAAAFtDb250ZW50X1R5cGVzXS54bWxQSwECLQAUAAYACAAAACEAOP0h/9YAAACUAQAACwAAAAAA&#10;AAAAAAAAAAAvAQAAX3JlbHMvLnJlbHNQSwECLQAUAAYACAAAACEAGoyvSqoCAACoBQAADgAAAAAA&#10;AAAAAAAAAAAuAgAAZHJzL2Uyb0RvYy54bWxQSwECLQAUAAYACAAAACEA3PqiHuEAAAAPAQAADwAA&#10;AAAAAAAAAAAAAAAEBQAAZHJzL2Rvd25yZXYueG1sUEsFBgAAAAAEAAQA8wAAABIGAAAAAA==&#10;" filled="f" stroked="f">
              <v:textbox inset="0,0,0,0">
                <w:txbxContent>
                  <w:p w:rsidR="00873B59" w:rsidRDefault="00C54DA7">
                    <w:pPr>
                      <w:spacing w:line="245" w:lineRule="exact"/>
                      <w:ind w:left="40"/>
                      <w:rPr>
                        <w:rFonts w:ascii="Calibri"/>
                      </w:rPr>
                    </w:pPr>
                    <w:r>
                      <w:fldChar w:fldCharType="begin"/>
                    </w:r>
                    <w:r>
                      <w:rPr>
                        <w:rFonts w:ascii="Calibri"/>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F578B" w14:textId="77777777" w:rsidR="00BE7E71" w:rsidRDefault="00C54DA7">
      <w:r>
        <w:separator/>
      </w:r>
    </w:p>
  </w:footnote>
  <w:footnote w:type="continuationSeparator" w:id="0">
    <w:p w14:paraId="43D2889A" w14:textId="77777777" w:rsidR="00BE7E71" w:rsidRDefault="00C54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40D6"/>
    <w:multiLevelType w:val="multilevel"/>
    <w:tmpl w:val="0E203D5E"/>
    <w:lvl w:ilvl="0">
      <w:start w:val="3"/>
      <w:numFmt w:val="decimal"/>
      <w:lvlText w:val="%1"/>
      <w:lvlJc w:val="left"/>
      <w:pPr>
        <w:ind w:left="480" w:hanging="360"/>
        <w:jc w:val="left"/>
      </w:pPr>
      <w:rPr>
        <w:rFonts w:hint="default"/>
      </w:rPr>
    </w:lvl>
    <w:lvl w:ilvl="1">
      <w:start w:val="1"/>
      <w:numFmt w:val="decimal"/>
      <w:lvlText w:val="%1.%2"/>
      <w:lvlJc w:val="left"/>
      <w:pPr>
        <w:ind w:left="480" w:hanging="360"/>
        <w:jc w:val="left"/>
      </w:pPr>
      <w:rPr>
        <w:rFonts w:ascii="Arial" w:eastAsia="Arial" w:hAnsi="Arial" w:cs="Arial" w:hint="default"/>
        <w:spacing w:val="-2"/>
        <w:w w:val="98"/>
        <w:sz w:val="20"/>
        <w:szCs w:val="20"/>
      </w:rPr>
    </w:lvl>
    <w:lvl w:ilvl="2">
      <w:numFmt w:val="bullet"/>
      <w:lvlText w:val=""/>
      <w:lvlJc w:val="left"/>
      <w:pPr>
        <w:ind w:left="840" w:hanging="360"/>
      </w:pPr>
      <w:rPr>
        <w:rFonts w:ascii="Symbol" w:eastAsia="Symbol" w:hAnsi="Symbol" w:cs="Symbol" w:hint="default"/>
        <w:w w:val="97"/>
        <w:sz w:val="20"/>
        <w:szCs w:val="20"/>
      </w:rPr>
    </w:lvl>
    <w:lvl w:ilvl="3">
      <w:numFmt w:val="bullet"/>
      <w:lvlText w:val="•"/>
      <w:lvlJc w:val="left"/>
      <w:pPr>
        <w:ind w:left="2713" w:hanging="360"/>
      </w:pPr>
      <w:rPr>
        <w:rFonts w:hint="default"/>
      </w:rPr>
    </w:lvl>
    <w:lvl w:ilvl="4">
      <w:numFmt w:val="bullet"/>
      <w:lvlText w:val="•"/>
      <w:lvlJc w:val="left"/>
      <w:pPr>
        <w:ind w:left="3650" w:hanging="360"/>
      </w:pPr>
      <w:rPr>
        <w:rFonts w:hint="default"/>
      </w:rPr>
    </w:lvl>
    <w:lvl w:ilvl="5">
      <w:numFmt w:val="bullet"/>
      <w:lvlText w:val="•"/>
      <w:lvlJc w:val="left"/>
      <w:pPr>
        <w:ind w:left="4587" w:hanging="360"/>
      </w:pPr>
      <w:rPr>
        <w:rFonts w:hint="default"/>
      </w:rPr>
    </w:lvl>
    <w:lvl w:ilvl="6">
      <w:numFmt w:val="bullet"/>
      <w:lvlText w:val="•"/>
      <w:lvlJc w:val="left"/>
      <w:pPr>
        <w:ind w:left="5524" w:hanging="360"/>
      </w:pPr>
      <w:rPr>
        <w:rFonts w:hint="default"/>
      </w:rPr>
    </w:lvl>
    <w:lvl w:ilvl="7">
      <w:numFmt w:val="bullet"/>
      <w:lvlText w:val="•"/>
      <w:lvlJc w:val="left"/>
      <w:pPr>
        <w:ind w:left="6460" w:hanging="360"/>
      </w:pPr>
      <w:rPr>
        <w:rFonts w:hint="default"/>
      </w:rPr>
    </w:lvl>
    <w:lvl w:ilvl="8">
      <w:numFmt w:val="bullet"/>
      <w:lvlText w:val="•"/>
      <w:lvlJc w:val="left"/>
      <w:pPr>
        <w:ind w:left="7397" w:hanging="360"/>
      </w:pPr>
      <w:rPr>
        <w:rFonts w:hint="default"/>
      </w:rPr>
    </w:lvl>
  </w:abstractNum>
  <w:abstractNum w:abstractNumId="1" w15:restartNumberingAfterBreak="0">
    <w:nsid w:val="0B8D593B"/>
    <w:multiLevelType w:val="multilevel"/>
    <w:tmpl w:val="A89AC422"/>
    <w:lvl w:ilvl="0">
      <w:start w:val="1"/>
      <w:numFmt w:val="decimal"/>
      <w:lvlText w:val="%1"/>
      <w:lvlJc w:val="left"/>
      <w:pPr>
        <w:ind w:left="480" w:hanging="360"/>
        <w:jc w:val="left"/>
      </w:pPr>
      <w:rPr>
        <w:rFonts w:hint="default"/>
      </w:rPr>
    </w:lvl>
    <w:lvl w:ilvl="1">
      <w:start w:val="1"/>
      <w:numFmt w:val="decimal"/>
      <w:lvlText w:val="%1.%2"/>
      <w:lvlJc w:val="left"/>
      <w:pPr>
        <w:ind w:left="480" w:hanging="360"/>
        <w:jc w:val="left"/>
      </w:pPr>
      <w:rPr>
        <w:rFonts w:ascii="Arial" w:eastAsia="Arial" w:hAnsi="Arial" w:cs="Arial" w:hint="default"/>
        <w:spacing w:val="-2"/>
        <w:w w:val="98"/>
        <w:sz w:val="20"/>
        <w:szCs w:val="20"/>
      </w:rPr>
    </w:lvl>
    <w:lvl w:ilvl="2">
      <w:numFmt w:val="bullet"/>
      <w:lvlText w:val="•"/>
      <w:lvlJc w:val="left"/>
      <w:pPr>
        <w:ind w:left="2238" w:hanging="360"/>
      </w:pPr>
      <w:rPr>
        <w:rFonts w:hint="default"/>
      </w:rPr>
    </w:lvl>
    <w:lvl w:ilvl="3">
      <w:numFmt w:val="bullet"/>
      <w:lvlText w:val="•"/>
      <w:lvlJc w:val="left"/>
      <w:pPr>
        <w:ind w:left="3117" w:hanging="360"/>
      </w:pPr>
      <w:rPr>
        <w:rFonts w:hint="default"/>
      </w:rPr>
    </w:lvl>
    <w:lvl w:ilvl="4">
      <w:numFmt w:val="bullet"/>
      <w:lvlText w:val="•"/>
      <w:lvlJc w:val="left"/>
      <w:pPr>
        <w:ind w:left="3996" w:hanging="360"/>
      </w:pPr>
      <w:rPr>
        <w:rFonts w:hint="default"/>
      </w:rPr>
    </w:lvl>
    <w:lvl w:ilvl="5">
      <w:numFmt w:val="bullet"/>
      <w:lvlText w:val="•"/>
      <w:lvlJc w:val="left"/>
      <w:pPr>
        <w:ind w:left="4875" w:hanging="360"/>
      </w:pPr>
      <w:rPr>
        <w:rFonts w:hint="default"/>
      </w:rPr>
    </w:lvl>
    <w:lvl w:ilvl="6">
      <w:numFmt w:val="bullet"/>
      <w:lvlText w:val="•"/>
      <w:lvlJc w:val="left"/>
      <w:pPr>
        <w:ind w:left="5754" w:hanging="360"/>
      </w:pPr>
      <w:rPr>
        <w:rFonts w:hint="default"/>
      </w:rPr>
    </w:lvl>
    <w:lvl w:ilvl="7">
      <w:numFmt w:val="bullet"/>
      <w:lvlText w:val="•"/>
      <w:lvlJc w:val="left"/>
      <w:pPr>
        <w:ind w:left="6633" w:hanging="360"/>
      </w:pPr>
      <w:rPr>
        <w:rFonts w:hint="default"/>
      </w:rPr>
    </w:lvl>
    <w:lvl w:ilvl="8">
      <w:numFmt w:val="bullet"/>
      <w:lvlText w:val="•"/>
      <w:lvlJc w:val="left"/>
      <w:pPr>
        <w:ind w:left="7512" w:hanging="360"/>
      </w:pPr>
      <w:rPr>
        <w:rFonts w:hint="default"/>
      </w:rPr>
    </w:lvl>
  </w:abstractNum>
  <w:abstractNum w:abstractNumId="2" w15:restartNumberingAfterBreak="0">
    <w:nsid w:val="0F6A7D61"/>
    <w:multiLevelType w:val="multilevel"/>
    <w:tmpl w:val="D53C14B4"/>
    <w:lvl w:ilvl="0">
      <w:start w:val="4"/>
      <w:numFmt w:val="decimal"/>
      <w:lvlText w:val="%1"/>
      <w:lvlJc w:val="left"/>
      <w:pPr>
        <w:ind w:left="479" w:hanging="360"/>
        <w:jc w:val="left"/>
      </w:pPr>
      <w:rPr>
        <w:rFonts w:hint="default"/>
      </w:rPr>
    </w:lvl>
    <w:lvl w:ilvl="1">
      <w:start w:val="1"/>
      <w:numFmt w:val="decimal"/>
      <w:lvlText w:val="%1.%2"/>
      <w:lvlJc w:val="left"/>
      <w:pPr>
        <w:ind w:left="479" w:hanging="360"/>
        <w:jc w:val="left"/>
      </w:pPr>
      <w:rPr>
        <w:rFonts w:ascii="Arial" w:eastAsia="Arial" w:hAnsi="Arial" w:cs="Arial" w:hint="default"/>
        <w:spacing w:val="-2"/>
        <w:w w:val="98"/>
        <w:sz w:val="20"/>
        <w:szCs w:val="20"/>
      </w:rPr>
    </w:lvl>
    <w:lvl w:ilvl="2">
      <w:numFmt w:val="bullet"/>
      <w:lvlText w:val="•"/>
      <w:lvlJc w:val="left"/>
      <w:pPr>
        <w:ind w:left="2238" w:hanging="360"/>
      </w:pPr>
      <w:rPr>
        <w:rFonts w:hint="default"/>
      </w:rPr>
    </w:lvl>
    <w:lvl w:ilvl="3">
      <w:numFmt w:val="bullet"/>
      <w:lvlText w:val="•"/>
      <w:lvlJc w:val="left"/>
      <w:pPr>
        <w:ind w:left="3117" w:hanging="360"/>
      </w:pPr>
      <w:rPr>
        <w:rFonts w:hint="default"/>
      </w:rPr>
    </w:lvl>
    <w:lvl w:ilvl="4">
      <w:numFmt w:val="bullet"/>
      <w:lvlText w:val="•"/>
      <w:lvlJc w:val="left"/>
      <w:pPr>
        <w:ind w:left="3996" w:hanging="360"/>
      </w:pPr>
      <w:rPr>
        <w:rFonts w:hint="default"/>
      </w:rPr>
    </w:lvl>
    <w:lvl w:ilvl="5">
      <w:numFmt w:val="bullet"/>
      <w:lvlText w:val="•"/>
      <w:lvlJc w:val="left"/>
      <w:pPr>
        <w:ind w:left="4875" w:hanging="360"/>
      </w:pPr>
      <w:rPr>
        <w:rFonts w:hint="default"/>
      </w:rPr>
    </w:lvl>
    <w:lvl w:ilvl="6">
      <w:numFmt w:val="bullet"/>
      <w:lvlText w:val="•"/>
      <w:lvlJc w:val="left"/>
      <w:pPr>
        <w:ind w:left="5754" w:hanging="360"/>
      </w:pPr>
      <w:rPr>
        <w:rFonts w:hint="default"/>
      </w:rPr>
    </w:lvl>
    <w:lvl w:ilvl="7">
      <w:numFmt w:val="bullet"/>
      <w:lvlText w:val="•"/>
      <w:lvlJc w:val="left"/>
      <w:pPr>
        <w:ind w:left="6633" w:hanging="360"/>
      </w:pPr>
      <w:rPr>
        <w:rFonts w:hint="default"/>
      </w:rPr>
    </w:lvl>
    <w:lvl w:ilvl="8">
      <w:numFmt w:val="bullet"/>
      <w:lvlText w:val="•"/>
      <w:lvlJc w:val="left"/>
      <w:pPr>
        <w:ind w:left="7512" w:hanging="360"/>
      </w:pPr>
      <w:rPr>
        <w:rFonts w:hint="default"/>
      </w:rPr>
    </w:lvl>
  </w:abstractNum>
  <w:abstractNum w:abstractNumId="3" w15:restartNumberingAfterBreak="0">
    <w:nsid w:val="1A0A2295"/>
    <w:multiLevelType w:val="hybridMultilevel"/>
    <w:tmpl w:val="EFD2CAB2"/>
    <w:lvl w:ilvl="0" w:tplc="AEC43216">
      <w:numFmt w:val="bullet"/>
      <w:lvlText w:val=""/>
      <w:lvlJc w:val="left"/>
      <w:pPr>
        <w:ind w:left="840" w:hanging="360"/>
      </w:pPr>
      <w:rPr>
        <w:rFonts w:ascii="Symbol" w:eastAsia="Symbol" w:hAnsi="Symbol" w:cs="Symbol" w:hint="default"/>
        <w:w w:val="97"/>
        <w:sz w:val="20"/>
        <w:szCs w:val="20"/>
      </w:rPr>
    </w:lvl>
    <w:lvl w:ilvl="1" w:tplc="F8847BA4">
      <w:numFmt w:val="bullet"/>
      <w:lvlText w:val="•"/>
      <w:lvlJc w:val="left"/>
      <w:pPr>
        <w:ind w:left="1683" w:hanging="360"/>
      </w:pPr>
      <w:rPr>
        <w:rFonts w:hint="default"/>
      </w:rPr>
    </w:lvl>
    <w:lvl w:ilvl="2" w:tplc="E36A005C">
      <w:numFmt w:val="bullet"/>
      <w:lvlText w:val="•"/>
      <w:lvlJc w:val="left"/>
      <w:pPr>
        <w:ind w:left="2526" w:hanging="360"/>
      </w:pPr>
      <w:rPr>
        <w:rFonts w:hint="default"/>
      </w:rPr>
    </w:lvl>
    <w:lvl w:ilvl="3" w:tplc="01B6E2CA">
      <w:numFmt w:val="bullet"/>
      <w:lvlText w:val="•"/>
      <w:lvlJc w:val="left"/>
      <w:pPr>
        <w:ind w:left="3369" w:hanging="360"/>
      </w:pPr>
      <w:rPr>
        <w:rFonts w:hint="default"/>
      </w:rPr>
    </w:lvl>
    <w:lvl w:ilvl="4" w:tplc="EB50E054">
      <w:numFmt w:val="bullet"/>
      <w:lvlText w:val="•"/>
      <w:lvlJc w:val="left"/>
      <w:pPr>
        <w:ind w:left="4212" w:hanging="360"/>
      </w:pPr>
      <w:rPr>
        <w:rFonts w:hint="default"/>
      </w:rPr>
    </w:lvl>
    <w:lvl w:ilvl="5" w:tplc="9258BC22">
      <w:numFmt w:val="bullet"/>
      <w:lvlText w:val="•"/>
      <w:lvlJc w:val="left"/>
      <w:pPr>
        <w:ind w:left="5055" w:hanging="360"/>
      </w:pPr>
      <w:rPr>
        <w:rFonts w:hint="default"/>
      </w:rPr>
    </w:lvl>
    <w:lvl w:ilvl="6" w:tplc="0AFE3838">
      <w:numFmt w:val="bullet"/>
      <w:lvlText w:val="•"/>
      <w:lvlJc w:val="left"/>
      <w:pPr>
        <w:ind w:left="5898" w:hanging="360"/>
      </w:pPr>
      <w:rPr>
        <w:rFonts w:hint="default"/>
      </w:rPr>
    </w:lvl>
    <w:lvl w:ilvl="7" w:tplc="2A625C0C">
      <w:numFmt w:val="bullet"/>
      <w:lvlText w:val="•"/>
      <w:lvlJc w:val="left"/>
      <w:pPr>
        <w:ind w:left="6741" w:hanging="360"/>
      </w:pPr>
      <w:rPr>
        <w:rFonts w:hint="default"/>
      </w:rPr>
    </w:lvl>
    <w:lvl w:ilvl="8" w:tplc="B618663E">
      <w:numFmt w:val="bullet"/>
      <w:lvlText w:val="•"/>
      <w:lvlJc w:val="left"/>
      <w:pPr>
        <w:ind w:left="7584" w:hanging="360"/>
      </w:pPr>
      <w:rPr>
        <w:rFonts w:hint="default"/>
      </w:rPr>
    </w:lvl>
  </w:abstractNum>
  <w:abstractNum w:abstractNumId="4" w15:restartNumberingAfterBreak="0">
    <w:nsid w:val="1D881B98"/>
    <w:multiLevelType w:val="multilevel"/>
    <w:tmpl w:val="B40A64CA"/>
    <w:lvl w:ilvl="0">
      <w:start w:val="2"/>
      <w:numFmt w:val="decimal"/>
      <w:lvlText w:val="%1"/>
      <w:lvlJc w:val="left"/>
      <w:pPr>
        <w:ind w:left="480" w:hanging="360"/>
        <w:jc w:val="left"/>
      </w:pPr>
      <w:rPr>
        <w:rFonts w:hint="default"/>
      </w:rPr>
    </w:lvl>
    <w:lvl w:ilvl="1">
      <w:start w:val="1"/>
      <w:numFmt w:val="decimal"/>
      <w:lvlText w:val="%1.%2"/>
      <w:lvlJc w:val="left"/>
      <w:pPr>
        <w:ind w:left="480" w:hanging="360"/>
        <w:jc w:val="left"/>
      </w:pPr>
      <w:rPr>
        <w:rFonts w:ascii="Arial" w:eastAsia="Arial" w:hAnsi="Arial" w:cs="Arial" w:hint="default"/>
        <w:spacing w:val="-2"/>
        <w:w w:val="98"/>
        <w:sz w:val="20"/>
        <w:szCs w:val="20"/>
      </w:rPr>
    </w:lvl>
    <w:lvl w:ilvl="2">
      <w:numFmt w:val="bullet"/>
      <w:lvlText w:val=""/>
      <w:lvlJc w:val="left"/>
      <w:pPr>
        <w:ind w:left="1200" w:hanging="360"/>
      </w:pPr>
      <w:rPr>
        <w:rFonts w:hint="default"/>
        <w:w w:val="97"/>
      </w:rPr>
    </w:lvl>
    <w:lvl w:ilvl="3">
      <w:numFmt w:val="bullet"/>
      <w:lvlText w:val="•"/>
      <w:lvlJc w:val="left"/>
      <w:pPr>
        <w:ind w:left="2208" w:hanging="360"/>
      </w:pPr>
      <w:rPr>
        <w:rFonts w:hint="default"/>
      </w:rPr>
    </w:lvl>
    <w:lvl w:ilvl="4">
      <w:numFmt w:val="bullet"/>
      <w:lvlText w:val="•"/>
      <w:lvlJc w:val="left"/>
      <w:pPr>
        <w:ind w:left="3217" w:hanging="360"/>
      </w:pPr>
      <w:rPr>
        <w:rFonts w:hint="default"/>
      </w:rPr>
    </w:lvl>
    <w:lvl w:ilvl="5">
      <w:numFmt w:val="bullet"/>
      <w:lvlText w:val="•"/>
      <w:lvlJc w:val="left"/>
      <w:pPr>
        <w:ind w:left="4226" w:hanging="360"/>
      </w:pPr>
      <w:rPr>
        <w:rFonts w:hint="default"/>
      </w:rPr>
    </w:lvl>
    <w:lvl w:ilvl="6">
      <w:numFmt w:val="bullet"/>
      <w:lvlText w:val="•"/>
      <w:lvlJc w:val="left"/>
      <w:pPr>
        <w:ind w:left="5235" w:hanging="360"/>
      </w:pPr>
      <w:rPr>
        <w:rFonts w:hint="default"/>
      </w:rPr>
    </w:lvl>
    <w:lvl w:ilvl="7">
      <w:numFmt w:val="bullet"/>
      <w:lvlText w:val="•"/>
      <w:lvlJc w:val="left"/>
      <w:pPr>
        <w:ind w:left="6244" w:hanging="360"/>
      </w:pPr>
      <w:rPr>
        <w:rFonts w:hint="default"/>
      </w:rPr>
    </w:lvl>
    <w:lvl w:ilvl="8">
      <w:numFmt w:val="bullet"/>
      <w:lvlText w:val="•"/>
      <w:lvlJc w:val="left"/>
      <w:pPr>
        <w:ind w:left="7253" w:hanging="360"/>
      </w:pPr>
      <w:rPr>
        <w:rFonts w:hint="default"/>
      </w:rPr>
    </w:lvl>
  </w:abstractNum>
  <w:abstractNum w:abstractNumId="5" w15:restartNumberingAfterBreak="0">
    <w:nsid w:val="30252681"/>
    <w:multiLevelType w:val="multilevel"/>
    <w:tmpl w:val="2F764038"/>
    <w:lvl w:ilvl="0">
      <w:start w:val="6"/>
      <w:numFmt w:val="decimal"/>
      <w:lvlText w:val="%1"/>
      <w:lvlJc w:val="left"/>
      <w:pPr>
        <w:ind w:left="479" w:hanging="360"/>
        <w:jc w:val="left"/>
      </w:pPr>
      <w:rPr>
        <w:rFonts w:hint="default"/>
      </w:rPr>
    </w:lvl>
    <w:lvl w:ilvl="1">
      <w:start w:val="1"/>
      <w:numFmt w:val="decimal"/>
      <w:lvlText w:val="%1.%2"/>
      <w:lvlJc w:val="left"/>
      <w:pPr>
        <w:ind w:left="479" w:hanging="360"/>
        <w:jc w:val="left"/>
      </w:pPr>
      <w:rPr>
        <w:rFonts w:ascii="Arial" w:eastAsia="Arial" w:hAnsi="Arial" w:cs="Arial" w:hint="default"/>
        <w:spacing w:val="-2"/>
        <w:w w:val="98"/>
        <w:sz w:val="20"/>
        <w:szCs w:val="20"/>
      </w:rPr>
    </w:lvl>
    <w:lvl w:ilvl="2">
      <w:numFmt w:val="bullet"/>
      <w:lvlText w:val=""/>
      <w:lvlJc w:val="left"/>
      <w:pPr>
        <w:ind w:left="840" w:hanging="360"/>
      </w:pPr>
      <w:rPr>
        <w:rFonts w:ascii="Symbol" w:eastAsia="Symbol" w:hAnsi="Symbol" w:cs="Symbol" w:hint="default"/>
        <w:w w:val="97"/>
        <w:sz w:val="20"/>
        <w:szCs w:val="20"/>
      </w:rPr>
    </w:lvl>
    <w:lvl w:ilvl="3">
      <w:numFmt w:val="bullet"/>
      <w:lvlText w:val="•"/>
      <w:lvlJc w:val="left"/>
      <w:pPr>
        <w:ind w:left="2713" w:hanging="360"/>
      </w:pPr>
      <w:rPr>
        <w:rFonts w:hint="default"/>
      </w:rPr>
    </w:lvl>
    <w:lvl w:ilvl="4">
      <w:numFmt w:val="bullet"/>
      <w:lvlText w:val="•"/>
      <w:lvlJc w:val="left"/>
      <w:pPr>
        <w:ind w:left="3650" w:hanging="360"/>
      </w:pPr>
      <w:rPr>
        <w:rFonts w:hint="default"/>
      </w:rPr>
    </w:lvl>
    <w:lvl w:ilvl="5">
      <w:numFmt w:val="bullet"/>
      <w:lvlText w:val="•"/>
      <w:lvlJc w:val="left"/>
      <w:pPr>
        <w:ind w:left="4587" w:hanging="360"/>
      </w:pPr>
      <w:rPr>
        <w:rFonts w:hint="default"/>
      </w:rPr>
    </w:lvl>
    <w:lvl w:ilvl="6">
      <w:numFmt w:val="bullet"/>
      <w:lvlText w:val="•"/>
      <w:lvlJc w:val="left"/>
      <w:pPr>
        <w:ind w:left="5524" w:hanging="360"/>
      </w:pPr>
      <w:rPr>
        <w:rFonts w:hint="default"/>
      </w:rPr>
    </w:lvl>
    <w:lvl w:ilvl="7">
      <w:numFmt w:val="bullet"/>
      <w:lvlText w:val="•"/>
      <w:lvlJc w:val="left"/>
      <w:pPr>
        <w:ind w:left="6460" w:hanging="360"/>
      </w:pPr>
      <w:rPr>
        <w:rFonts w:hint="default"/>
      </w:rPr>
    </w:lvl>
    <w:lvl w:ilvl="8">
      <w:numFmt w:val="bullet"/>
      <w:lvlText w:val="•"/>
      <w:lvlJc w:val="left"/>
      <w:pPr>
        <w:ind w:left="7397" w:hanging="360"/>
      </w:pPr>
      <w:rPr>
        <w:rFonts w:hint="default"/>
      </w:rPr>
    </w:lvl>
  </w:abstractNum>
  <w:abstractNum w:abstractNumId="6" w15:restartNumberingAfterBreak="0">
    <w:nsid w:val="4D7A031C"/>
    <w:multiLevelType w:val="multilevel"/>
    <w:tmpl w:val="F7FAF372"/>
    <w:lvl w:ilvl="0">
      <w:start w:val="7"/>
      <w:numFmt w:val="decimal"/>
      <w:lvlText w:val="%1"/>
      <w:lvlJc w:val="left"/>
      <w:pPr>
        <w:ind w:left="480" w:hanging="360"/>
        <w:jc w:val="left"/>
      </w:pPr>
      <w:rPr>
        <w:rFonts w:hint="default"/>
      </w:rPr>
    </w:lvl>
    <w:lvl w:ilvl="1">
      <w:start w:val="1"/>
      <w:numFmt w:val="decimal"/>
      <w:lvlText w:val="%1.%2"/>
      <w:lvlJc w:val="left"/>
      <w:pPr>
        <w:ind w:left="480" w:hanging="360"/>
        <w:jc w:val="left"/>
      </w:pPr>
      <w:rPr>
        <w:rFonts w:ascii="Arial" w:eastAsia="Arial" w:hAnsi="Arial" w:cs="Arial" w:hint="default"/>
        <w:spacing w:val="-2"/>
        <w:w w:val="98"/>
        <w:sz w:val="20"/>
        <w:szCs w:val="20"/>
      </w:rPr>
    </w:lvl>
    <w:lvl w:ilvl="2">
      <w:numFmt w:val="bullet"/>
      <w:lvlText w:val=""/>
      <w:lvlJc w:val="left"/>
      <w:pPr>
        <w:ind w:left="840" w:hanging="360"/>
      </w:pPr>
      <w:rPr>
        <w:rFonts w:ascii="Symbol" w:eastAsia="Symbol" w:hAnsi="Symbol" w:cs="Symbol" w:hint="default"/>
        <w:w w:val="97"/>
        <w:sz w:val="20"/>
        <w:szCs w:val="20"/>
      </w:rPr>
    </w:lvl>
    <w:lvl w:ilvl="3">
      <w:numFmt w:val="bullet"/>
      <w:lvlText w:val="•"/>
      <w:lvlJc w:val="left"/>
      <w:pPr>
        <w:ind w:left="2713" w:hanging="360"/>
      </w:pPr>
      <w:rPr>
        <w:rFonts w:hint="default"/>
      </w:rPr>
    </w:lvl>
    <w:lvl w:ilvl="4">
      <w:numFmt w:val="bullet"/>
      <w:lvlText w:val="•"/>
      <w:lvlJc w:val="left"/>
      <w:pPr>
        <w:ind w:left="3650" w:hanging="360"/>
      </w:pPr>
      <w:rPr>
        <w:rFonts w:hint="default"/>
      </w:rPr>
    </w:lvl>
    <w:lvl w:ilvl="5">
      <w:numFmt w:val="bullet"/>
      <w:lvlText w:val="•"/>
      <w:lvlJc w:val="left"/>
      <w:pPr>
        <w:ind w:left="4587" w:hanging="360"/>
      </w:pPr>
      <w:rPr>
        <w:rFonts w:hint="default"/>
      </w:rPr>
    </w:lvl>
    <w:lvl w:ilvl="6">
      <w:numFmt w:val="bullet"/>
      <w:lvlText w:val="•"/>
      <w:lvlJc w:val="left"/>
      <w:pPr>
        <w:ind w:left="5524" w:hanging="360"/>
      </w:pPr>
      <w:rPr>
        <w:rFonts w:hint="default"/>
      </w:rPr>
    </w:lvl>
    <w:lvl w:ilvl="7">
      <w:numFmt w:val="bullet"/>
      <w:lvlText w:val="•"/>
      <w:lvlJc w:val="left"/>
      <w:pPr>
        <w:ind w:left="6460" w:hanging="360"/>
      </w:pPr>
      <w:rPr>
        <w:rFonts w:hint="default"/>
      </w:rPr>
    </w:lvl>
    <w:lvl w:ilvl="8">
      <w:numFmt w:val="bullet"/>
      <w:lvlText w:val="•"/>
      <w:lvlJc w:val="left"/>
      <w:pPr>
        <w:ind w:left="7397" w:hanging="360"/>
      </w:pPr>
      <w:rPr>
        <w:rFonts w:hint="default"/>
      </w:rPr>
    </w:lvl>
  </w:abstractNum>
  <w:abstractNum w:abstractNumId="7" w15:restartNumberingAfterBreak="0">
    <w:nsid w:val="6D8A0368"/>
    <w:multiLevelType w:val="multilevel"/>
    <w:tmpl w:val="EF7ACBEA"/>
    <w:lvl w:ilvl="0">
      <w:start w:val="5"/>
      <w:numFmt w:val="decimal"/>
      <w:lvlText w:val="%1"/>
      <w:lvlJc w:val="left"/>
      <w:pPr>
        <w:ind w:left="480" w:hanging="360"/>
        <w:jc w:val="left"/>
      </w:pPr>
      <w:rPr>
        <w:rFonts w:hint="default"/>
      </w:rPr>
    </w:lvl>
    <w:lvl w:ilvl="1">
      <w:start w:val="1"/>
      <w:numFmt w:val="decimal"/>
      <w:lvlText w:val="%1.%2"/>
      <w:lvlJc w:val="left"/>
      <w:pPr>
        <w:ind w:left="480" w:hanging="360"/>
        <w:jc w:val="left"/>
      </w:pPr>
      <w:rPr>
        <w:rFonts w:ascii="Arial" w:eastAsia="Arial" w:hAnsi="Arial" w:cs="Arial" w:hint="default"/>
        <w:spacing w:val="-2"/>
        <w:w w:val="98"/>
        <w:sz w:val="20"/>
        <w:szCs w:val="20"/>
      </w:rPr>
    </w:lvl>
    <w:lvl w:ilvl="2">
      <w:numFmt w:val="bullet"/>
      <w:lvlText w:val=""/>
      <w:lvlJc w:val="left"/>
      <w:pPr>
        <w:ind w:left="840" w:hanging="360"/>
      </w:pPr>
      <w:rPr>
        <w:rFonts w:ascii="Symbol" w:eastAsia="Symbol" w:hAnsi="Symbol" w:cs="Symbol" w:hint="default"/>
        <w:w w:val="97"/>
        <w:sz w:val="20"/>
        <w:szCs w:val="20"/>
      </w:rPr>
    </w:lvl>
    <w:lvl w:ilvl="3">
      <w:numFmt w:val="bullet"/>
      <w:lvlText w:val="•"/>
      <w:lvlJc w:val="left"/>
      <w:pPr>
        <w:ind w:left="2713" w:hanging="360"/>
      </w:pPr>
      <w:rPr>
        <w:rFonts w:hint="default"/>
      </w:rPr>
    </w:lvl>
    <w:lvl w:ilvl="4">
      <w:numFmt w:val="bullet"/>
      <w:lvlText w:val="•"/>
      <w:lvlJc w:val="left"/>
      <w:pPr>
        <w:ind w:left="3650" w:hanging="360"/>
      </w:pPr>
      <w:rPr>
        <w:rFonts w:hint="default"/>
      </w:rPr>
    </w:lvl>
    <w:lvl w:ilvl="5">
      <w:numFmt w:val="bullet"/>
      <w:lvlText w:val="•"/>
      <w:lvlJc w:val="left"/>
      <w:pPr>
        <w:ind w:left="4587" w:hanging="360"/>
      </w:pPr>
      <w:rPr>
        <w:rFonts w:hint="default"/>
      </w:rPr>
    </w:lvl>
    <w:lvl w:ilvl="6">
      <w:numFmt w:val="bullet"/>
      <w:lvlText w:val="•"/>
      <w:lvlJc w:val="left"/>
      <w:pPr>
        <w:ind w:left="5524" w:hanging="360"/>
      </w:pPr>
      <w:rPr>
        <w:rFonts w:hint="default"/>
      </w:rPr>
    </w:lvl>
    <w:lvl w:ilvl="7">
      <w:numFmt w:val="bullet"/>
      <w:lvlText w:val="•"/>
      <w:lvlJc w:val="left"/>
      <w:pPr>
        <w:ind w:left="6460" w:hanging="360"/>
      </w:pPr>
      <w:rPr>
        <w:rFonts w:hint="default"/>
      </w:rPr>
    </w:lvl>
    <w:lvl w:ilvl="8">
      <w:numFmt w:val="bullet"/>
      <w:lvlText w:val="•"/>
      <w:lvlJc w:val="left"/>
      <w:pPr>
        <w:ind w:left="7397" w:hanging="360"/>
      </w:pPr>
      <w:rPr>
        <w:rFonts w:hint="default"/>
      </w:rPr>
    </w:lvl>
  </w:abstractNum>
  <w:num w:numId="1">
    <w:abstractNumId w:val="6"/>
  </w:num>
  <w:num w:numId="2">
    <w:abstractNumId w:val="5"/>
  </w:num>
  <w:num w:numId="3">
    <w:abstractNumId w:val="7"/>
  </w:num>
  <w:num w:numId="4">
    <w:abstractNumId w:val="2"/>
  </w:num>
  <w:num w:numId="5">
    <w:abstractNumId w:val="0"/>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B59"/>
    <w:rsid w:val="00196192"/>
    <w:rsid w:val="002806EA"/>
    <w:rsid w:val="004357FB"/>
    <w:rsid w:val="005D2186"/>
    <w:rsid w:val="006E23DF"/>
    <w:rsid w:val="00873B59"/>
    <w:rsid w:val="008923DC"/>
    <w:rsid w:val="00BE7E71"/>
    <w:rsid w:val="00C54DA7"/>
    <w:rsid w:val="00D53A61"/>
    <w:rsid w:val="00DA18FC"/>
    <w:rsid w:val="00E229E4"/>
    <w:rsid w:val="00FD5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531299E"/>
  <w15:docId w15:val="{C70E43FF-DBDF-4AC6-9593-972B9ED3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rPr>
      <w:sz w:val="20"/>
      <w:szCs w:val="20"/>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igherEducation@kirkleescollege.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oiah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irkleescollege.ac.uk/the-college/corporate-information/policies-and-procedures/"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igherEducation@kirkleescollege.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2082</Words>
  <Characters>11873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Kirklees College</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Clarke</dc:creator>
  <cp:lastModifiedBy>Sharon Stimpson</cp:lastModifiedBy>
  <cp:revision>5</cp:revision>
  <dcterms:created xsi:type="dcterms:W3CDTF">2024-05-01T12:05:00Z</dcterms:created>
  <dcterms:modified xsi:type="dcterms:W3CDTF">2024-06-12T09:26:00Z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2018-11-13T00:00:00Z</vt:filetime>
  </property>
  <property fmtid="{D5CDD505-2E9C-101B-9397-08002B2CF9AE}" pid="3" name="Creator">
    <vt:lpwstr>Acrobat PDFMaker 17 for Word</vt:lpwstr>
  </property>
  <property fmtid="{D5CDD505-2E9C-101B-9397-08002B2CF9AE}" pid="4" name="LastSaved">
    <vt:filetime>2020-09-21T00:00:00Z</vt:filetime>
  </property>
</Properties>
</file>